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B482" w14:textId="77777777" w:rsidR="003C19F3" w:rsidRPr="00A27800" w:rsidRDefault="00A27800" w:rsidP="003F70BA">
      <w:pPr>
        <w:rPr>
          <w:rFonts w:ascii="Bookman Old Style" w:hAnsi="Bookman Old Style"/>
          <w:sz w:val="18"/>
          <w:szCs w:val="18"/>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9E5178">
        <w:rPr>
          <w:rFonts w:ascii="Bookman Old Style" w:hAnsi="Bookman Old Style"/>
        </w:rPr>
        <w:tab/>
      </w:r>
    </w:p>
    <w:p w14:paraId="078697CD" w14:textId="77777777" w:rsidR="0057527E" w:rsidRPr="00E22BD3" w:rsidRDefault="0057527E" w:rsidP="00821D2F">
      <w:pPr>
        <w:jc w:val="center"/>
        <w:rPr>
          <w:rFonts w:ascii="Arial" w:hAnsi="Arial" w:cs="Arial"/>
          <w:b/>
          <w:sz w:val="28"/>
          <w:szCs w:val="28"/>
        </w:rPr>
      </w:pPr>
      <w:r w:rsidRPr="00E22BD3">
        <w:rPr>
          <w:rFonts w:ascii="Arial" w:hAnsi="Arial" w:cs="Arial"/>
          <w:b/>
          <w:sz w:val="28"/>
          <w:szCs w:val="28"/>
        </w:rPr>
        <w:t>Department of Psychology</w:t>
      </w:r>
    </w:p>
    <w:p w14:paraId="517A4C44" w14:textId="77777777" w:rsidR="0057527E" w:rsidRPr="00E22BD3" w:rsidRDefault="0057527E" w:rsidP="0057527E">
      <w:pPr>
        <w:jc w:val="center"/>
        <w:rPr>
          <w:rFonts w:ascii="Arial" w:hAnsi="Arial" w:cs="Arial"/>
          <w:b/>
          <w:sz w:val="28"/>
          <w:szCs w:val="28"/>
        </w:rPr>
      </w:pPr>
      <w:r w:rsidRPr="00E22BD3">
        <w:rPr>
          <w:rFonts w:ascii="Arial" w:hAnsi="Arial" w:cs="Arial"/>
          <w:b/>
          <w:sz w:val="28"/>
          <w:szCs w:val="28"/>
        </w:rPr>
        <w:t>Undergraduate Instructor’s Handbook</w:t>
      </w:r>
    </w:p>
    <w:p w14:paraId="5BCCC0C4" w14:textId="77777777" w:rsidR="0057527E" w:rsidRPr="00E22BD3" w:rsidRDefault="0057527E" w:rsidP="0057527E">
      <w:pPr>
        <w:jc w:val="center"/>
        <w:rPr>
          <w:rFonts w:ascii="Arial" w:hAnsi="Arial" w:cs="Arial"/>
          <w:b/>
          <w:sz w:val="28"/>
          <w:szCs w:val="28"/>
        </w:rPr>
      </w:pPr>
    </w:p>
    <w:p w14:paraId="590C06E7" w14:textId="77777777" w:rsidR="0057527E" w:rsidRPr="00E22BD3" w:rsidRDefault="0057527E" w:rsidP="0057527E">
      <w:pPr>
        <w:jc w:val="center"/>
        <w:rPr>
          <w:rFonts w:ascii="Arial" w:hAnsi="Arial" w:cs="Arial"/>
          <w:b/>
        </w:rPr>
      </w:pPr>
      <w:r w:rsidRPr="00E22BD3">
        <w:rPr>
          <w:rFonts w:ascii="Arial" w:hAnsi="Arial" w:cs="Arial"/>
          <w:b/>
        </w:rPr>
        <w:t>Table of Contents</w:t>
      </w:r>
    </w:p>
    <w:p w14:paraId="3D71B4BE" w14:textId="77777777" w:rsidR="00FC2853" w:rsidRDefault="00FC2853" w:rsidP="0057527E">
      <w:pPr>
        <w:jc w:val="center"/>
        <w:rPr>
          <w:rFonts w:ascii="Bookman Old Style" w:hAnsi="Bookman Old Style"/>
          <w:b/>
        </w:rPr>
      </w:pPr>
    </w:p>
    <w:p w14:paraId="4E2FBB48" w14:textId="77777777" w:rsidR="00CF4D15" w:rsidRDefault="00CF4D15" w:rsidP="0057527E">
      <w:pPr>
        <w:jc w:val="center"/>
        <w:rPr>
          <w:rFonts w:ascii="Bookman Old Style" w:hAnsi="Bookman Old Style"/>
          <w:b/>
        </w:rPr>
      </w:pPr>
    </w:p>
    <w:p w14:paraId="1830A654" w14:textId="77777777" w:rsidR="002A7F7E" w:rsidRDefault="00A71631">
      <w:pPr>
        <w:pStyle w:val="TOC1"/>
        <w:rPr>
          <w:rFonts w:asciiTheme="minorHAnsi" w:eastAsiaTheme="minorEastAsia" w:hAnsiTheme="minorHAnsi" w:cstheme="minorBidi"/>
          <w:b w:val="0"/>
          <w:bCs w:val="0"/>
          <w:caps w:val="0"/>
          <w:noProof/>
          <w:sz w:val="22"/>
          <w:szCs w:val="22"/>
        </w:rPr>
      </w:pPr>
      <w:r>
        <w:rPr>
          <w:rFonts w:ascii="Bookman Old Style" w:hAnsi="Bookman Old Style"/>
        </w:rPr>
        <w:fldChar w:fldCharType="begin"/>
      </w:r>
      <w:r w:rsidR="000A2C00">
        <w:rPr>
          <w:rFonts w:ascii="Bookman Old Style" w:hAnsi="Bookman Old Style"/>
        </w:rPr>
        <w:instrText xml:space="preserve"> TOC \o "1-3" \h \z \u </w:instrText>
      </w:r>
      <w:r>
        <w:rPr>
          <w:rFonts w:ascii="Bookman Old Style" w:hAnsi="Bookman Old Style"/>
        </w:rPr>
        <w:fldChar w:fldCharType="separate"/>
      </w:r>
      <w:hyperlink w:anchor="_Toc332710342" w:history="1">
        <w:r w:rsidR="002A7F7E" w:rsidRPr="00AA7F62">
          <w:rPr>
            <w:rStyle w:val="Hyperlink"/>
            <w:noProof/>
          </w:rPr>
          <w:t>Welcome</w:t>
        </w:r>
        <w:r w:rsidR="002A7F7E">
          <w:rPr>
            <w:noProof/>
            <w:webHidden/>
          </w:rPr>
          <w:tab/>
        </w:r>
        <w:r w:rsidR="002A7F7E">
          <w:rPr>
            <w:noProof/>
            <w:webHidden/>
          </w:rPr>
          <w:fldChar w:fldCharType="begin"/>
        </w:r>
        <w:r w:rsidR="002A7F7E">
          <w:rPr>
            <w:noProof/>
            <w:webHidden/>
          </w:rPr>
          <w:instrText xml:space="preserve"> PAGEREF _Toc332710342 \h </w:instrText>
        </w:r>
        <w:r w:rsidR="002A7F7E">
          <w:rPr>
            <w:noProof/>
            <w:webHidden/>
          </w:rPr>
        </w:r>
        <w:r w:rsidR="002A7F7E">
          <w:rPr>
            <w:noProof/>
            <w:webHidden/>
          </w:rPr>
          <w:fldChar w:fldCharType="separate"/>
        </w:r>
        <w:r w:rsidR="00A7133F">
          <w:rPr>
            <w:noProof/>
            <w:webHidden/>
          </w:rPr>
          <w:t>3</w:t>
        </w:r>
        <w:r w:rsidR="002A7F7E">
          <w:rPr>
            <w:noProof/>
            <w:webHidden/>
          </w:rPr>
          <w:fldChar w:fldCharType="end"/>
        </w:r>
      </w:hyperlink>
    </w:p>
    <w:p w14:paraId="1D69B0F2"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43" w:history="1">
        <w:r w:rsidR="002A7F7E" w:rsidRPr="00AA7F62">
          <w:rPr>
            <w:rStyle w:val="Hyperlink"/>
            <w:noProof/>
          </w:rPr>
          <w:t>People and Resources</w:t>
        </w:r>
        <w:r w:rsidR="002A7F7E">
          <w:rPr>
            <w:noProof/>
            <w:webHidden/>
          </w:rPr>
          <w:tab/>
        </w:r>
        <w:r w:rsidR="002A7F7E">
          <w:rPr>
            <w:noProof/>
            <w:webHidden/>
          </w:rPr>
          <w:fldChar w:fldCharType="begin"/>
        </w:r>
        <w:r w:rsidR="002A7F7E">
          <w:rPr>
            <w:noProof/>
            <w:webHidden/>
          </w:rPr>
          <w:instrText xml:space="preserve"> PAGEREF _Toc332710343 \h </w:instrText>
        </w:r>
        <w:r w:rsidR="002A7F7E">
          <w:rPr>
            <w:noProof/>
            <w:webHidden/>
          </w:rPr>
        </w:r>
        <w:r w:rsidR="002A7F7E">
          <w:rPr>
            <w:noProof/>
            <w:webHidden/>
          </w:rPr>
          <w:fldChar w:fldCharType="separate"/>
        </w:r>
        <w:r w:rsidR="00A7133F">
          <w:rPr>
            <w:noProof/>
            <w:webHidden/>
          </w:rPr>
          <w:t>4</w:t>
        </w:r>
        <w:r w:rsidR="002A7F7E">
          <w:rPr>
            <w:noProof/>
            <w:webHidden/>
          </w:rPr>
          <w:fldChar w:fldCharType="end"/>
        </w:r>
      </w:hyperlink>
    </w:p>
    <w:p w14:paraId="7AB5F1E0" w14:textId="77777777" w:rsidR="002A7F7E" w:rsidRDefault="00000000">
      <w:pPr>
        <w:pStyle w:val="TOC1"/>
        <w:rPr>
          <w:rFonts w:asciiTheme="minorHAnsi" w:eastAsiaTheme="minorEastAsia" w:hAnsiTheme="minorHAnsi" w:cstheme="minorBidi"/>
          <w:b w:val="0"/>
          <w:bCs w:val="0"/>
          <w:caps w:val="0"/>
          <w:noProof/>
          <w:sz w:val="22"/>
          <w:szCs w:val="22"/>
        </w:rPr>
      </w:pPr>
      <w:hyperlink w:anchor="Text15" w:history="1">
        <w:r w:rsidR="002A7F7E" w:rsidRPr="00AA7F62">
          <w:rPr>
            <w:rStyle w:val="Hyperlink"/>
            <w:noProof/>
          </w:rPr>
          <w:t>New Undergraduate Major Curriculum – effective Fall 201</w:t>
        </w:r>
        <w:r w:rsidR="00EB37C1">
          <w:rPr>
            <w:rStyle w:val="Hyperlink"/>
            <w:noProof/>
          </w:rPr>
          <w:t>5</w:t>
        </w:r>
        <w:r w:rsidR="002A7F7E">
          <w:rPr>
            <w:noProof/>
            <w:webHidden/>
          </w:rPr>
          <w:tab/>
        </w:r>
        <w:r w:rsidR="00296230">
          <w:rPr>
            <w:noProof/>
            <w:webHidden/>
          </w:rPr>
          <w:t>5</w:t>
        </w:r>
      </w:hyperlink>
    </w:p>
    <w:p w14:paraId="310D26E5" w14:textId="77777777" w:rsidR="002A7F7E" w:rsidRDefault="00000000">
      <w:pPr>
        <w:pStyle w:val="TOC1"/>
        <w:rPr>
          <w:rFonts w:asciiTheme="minorHAnsi" w:eastAsiaTheme="minorEastAsia" w:hAnsiTheme="minorHAnsi" w:cstheme="minorBidi"/>
          <w:b w:val="0"/>
          <w:bCs w:val="0"/>
          <w:caps w:val="0"/>
          <w:noProof/>
          <w:sz w:val="22"/>
          <w:szCs w:val="22"/>
        </w:rPr>
      </w:pPr>
      <w:hyperlink w:anchor="DepthCourses" w:history="1">
        <w:r w:rsidR="002A7F7E" w:rsidRPr="00AA7F62">
          <w:rPr>
            <w:rStyle w:val="Hyperlink"/>
            <w:noProof/>
          </w:rPr>
          <w:t>Depth course guidelines</w:t>
        </w:r>
        <w:r w:rsidR="002A7F7E">
          <w:rPr>
            <w:noProof/>
            <w:webHidden/>
          </w:rPr>
          <w:tab/>
        </w:r>
        <w:r w:rsidR="00296230">
          <w:rPr>
            <w:noProof/>
            <w:webHidden/>
          </w:rPr>
          <w:t>6</w:t>
        </w:r>
      </w:hyperlink>
    </w:p>
    <w:p w14:paraId="6099F73B" w14:textId="77777777" w:rsidR="002A7F7E" w:rsidRDefault="00000000">
      <w:pPr>
        <w:pStyle w:val="TOC1"/>
        <w:rPr>
          <w:rFonts w:asciiTheme="minorHAnsi" w:eastAsiaTheme="minorEastAsia" w:hAnsiTheme="minorHAnsi" w:cstheme="minorBidi"/>
          <w:b w:val="0"/>
          <w:bCs w:val="0"/>
          <w:caps w:val="0"/>
          <w:noProof/>
          <w:sz w:val="22"/>
          <w:szCs w:val="22"/>
        </w:rPr>
      </w:pPr>
      <w:hyperlink w:anchor="CapstoneCourses" w:history="1">
        <w:r w:rsidR="002A7F7E" w:rsidRPr="00AA7F62">
          <w:rPr>
            <w:rStyle w:val="Hyperlink"/>
            <w:noProof/>
          </w:rPr>
          <w:t>Capstone courses guidelines</w:t>
        </w:r>
        <w:r w:rsidR="002A7F7E">
          <w:rPr>
            <w:noProof/>
            <w:webHidden/>
          </w:rPr>
          <w:tab/>
        </w:r>
        <w:r w:rsidR="00296230">
          <w:rPr>
            <w:noProof/>
            <w:webHidden/>
          </w:rPr>
          <w:t>7</w:t>
        </w:r>
      </w:hyperlink>
    </w:p>
    <w:p w14:paraId="0DAE7CAF"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47" w:history="1">
        <w:r w:rsidR="00A7133F">
          <w:rPr>
            <w:rStyle w:val="Hyperlink"/>
            <w:noProof/>
          </w:rPr>
          <w:t>THESIS REQUIREMENTS</w:t>
        </w:r>
        <w:r w:rsidR="002A7F7E">
          <w:rPr>
            <w:noProof/>
            <w:webHidden/>
          </w:rPr>
          <w:tab/>
        </w:r>
        <w:r w:rsidR="002A7F7E">
          <w:rPr>
            <w:noProof/>
            <w:webHidden/>
          </w:rPr>
          <w:fldChar w:fldCharType="begin"/>
        </w:r>
        <w:r w:rsidR="002A7F7E">
          <w:rPr>
            <w:noProof/>
            <w:webHidden/>
          </w:rPr>
          <w:instrText xml:space="preserve"> PAGEREF _Toc332710347 \h </w:instrText>
        </w:r>
        <w:r w:rsidR="002A7F7E">
          <w:rPr>
            <w:noProof/>
            <w:webHidden/>
          </w:rPr>
        </w:r>
        <w:r w:rsidR="002A7F7E">
          <w:rPr>
            <w:noProof/>
            <w:webHidden/>
          </w:rPr>
          <w:fldChar w:fldCharType="separate"/>
        </w:r>
        <w:r w:rsidR="00A7133F">
          <w:rPr>
            <w:noProof/>
            <w:webHidden/>
          </w:rPr>
          <w:t>7</w:t>
        </w:r>
        <w:r w:rsidR="002A7F7E">
          <w:rPr>
            <w:noProof/>
            <w:webHidden/>
          </w:rPr>
          <w:fldChar w:fldCharType="end"/>
        </w:r>
      </w:hyperlink>
    </w:p>
    <w:p w14:paraId="79F20EC7"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48" w:history="1">
        <w:r w:rsidR="002A7F7E" w:rsidRPr="00AA7F62">
          <w:rPr>
            <w:rStyle w:val="Hyperlink"/>
            <w:noProof/>
          </w:rPr>
          <w:t>Special Course Requirements</w:t>
        </w:r>
        <w:r w:rsidR="002A7F7E">
          <w:rPr>
            <w:noProof/>
            <w:webHidden/>
          </w:rPr>
          <w:tab/>
        </w:r>
        <w:r w:rsidR="002A7F7E">
          <w:rPr>
            <w:noProof/>
            <w:webHidden/>
          </w:rPr>
          <w:fldChar w:fldCharType="begin"/>
        </w:r>
        <w:r w:rsidR="002A7F7E">
          <w:rPr>
            <w:noProof/>
            <w:webHidden/>
          </w:rPr>
          <w:instrText xml:space="preserve"> PAGEREF _Toc332710348 \h </w:instrText>
        </w:r>
        <w:r w:rsidR="002A7F7E">
          <w:rPr>
            <w:noProof/>
            <w:webHidden/>
          </w:rPr>
        </w:r>
        <w:r w:rsidR="002A7F7E">
          <w:rPr>
            <w:noProof/>
            <w:webHidden/>
          </w:rPr>
          <w:fldChar w:fldCharType="separate"/>
        </w:r>
        <w:r w:rsidR="00A7133F">
          <w:rPr>
            <w:noProof/>
            <w:webHidden/>
          </w:rPr>
          <w:t>9</w:t>
        </w:r>
        <w:r w:rsidR="002A7F7E">
          <w:rPr>
            <w:noProof/>
            <w:webHidden/>
          </w:rPr>
          <w:fldChar w:fldCharType="end"/>
        </w:r>
      </w:hyperlink>
    </w:p>
    <w:p w14:paraId="562DD3E4"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49" w:history="1">
        <w:r w:rsidR="002A7F7E" w:rsidRPr="00AA7F62">
          <w:rPr>
            <w:rStyle w:val="Hyperlink"/>
            <w:noProof/>
          </w:rPr>
          <w:t>Foundation courses (202, 210, 225)</w:t>
        </w:r>
        <w:r w:rsidR="002A7F7E">
          <w:rPr>
            <w:noProof/>
            <w:webHidden/>
          </w:rPr>
          <w:tab/>
        </w:r>
        <w:r w:rsidR="002A7F7E">
          <w:rPr>
            <w:noProof/>
            <w:webHidden/>
          </w:rPr>
          <w:fldChar w:fldCharType="begin"/>
        </w:r>
        <w:r w:rsidR="002A7F7E">
          <w:rPr>
            <w:noProof/>
            <w:webHidden/>
          </w:rPr>
          <w:instrText xml:space="preserve"> PAGEREF _Toc332710349 \h </w:instrText>
        </w:r>
        <w:r w:rsidR="002A7F7E">
          <w:rPr>
            <w:noProof/>
            <w:webHidden/>
          </w:rPr>
        </w:r>
        <w:r w:rsidR="002A7F7E">
          <w:rPr>
            <w:noProof/>
            <w:webHidden/>
          </w:rPr>
          <w:fldChar w:fldCharType="separate"/>
        </w:r>
        <w:r w:rsidR="00A7133F">
          <w:rPr>
            <w:noProof/>
            <w:webHidden/>
          </w:rPr>
          <w:t>9</w:t>
        </w:r>
        <w:r w:rsidR="002A7F7E">
          <w:rPr>
            <w:noProof/>
            <w:webHidden/>
          </w:rPr>
          <w:fldChar w:fldCharType="end"/>
        </w:r>
      </w:hyperlink>
    </w:p>
    <w:p w14:paraId="3726A560"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0" w:history="1">
        <w:r w:rsidR="002A7F7E" w:rsidRPr="00AA7F62">
          <w:rPr>
            <w:rStyle w:val="Hyperlink"/>
            <w:noProof/>
          </w:rPr>
          <w:t>Writing Intensive Courses</w:t>
        </w:r>
        <w:r w:rsidR="002A7F7E">
          <w:rPr>
            <w:noProof/>
            <w:webHidden/>
          </w:rPr>
          <w:tab/>
        </w:r>
        <w:r w:rsidR="002A7F7E">
          <w:rPr>
            <w:noProof/>
            <w:webHidden/>
          </w:rPr>
          <w:fldChar w:fldCharType="begin"/>
        </w:r>
        <w:r w:rsidR="002A7F7E">
          <w:rPr>
            <w:noProof/>
            <w:webHidden/>
          </w:rPr>
          <w:instrText xml:space="preserve"> PAGEREF _Toc332710350 \h </w:instrText>
        </w:r>
        <w:r w:rsidR="002A7F7E">
          <w:rPr>
            <w:noProof/>
            <w:webHidden/>
          </w:rPr>
        </w:r>
        <w:r w:rsidR="002A7F7E">
          <w:rPr>
            <w:noProof/>
            <w:webHidden/>
          </w:rPr>
          <w:fldChar w:fldCharType="separate"/>
        </w:r>
        <w:r w:rsidR="00A7133F">
          <w:rPr>
            <w:noProof/>
            <w:webHidden/>
          </w:rPr>
          <w:t>9</w:t>
        </w:r>
        <w:r w:rsidR="002A7F7E">
          <w:rPr>
            <w:noProof/>
            <w:webHidden/>
          </w:rPr>
          <w:fldChar w:fldCharType="end"/>
        </w:r>
      </w:hyperlink>
    </w:p>
    <w:p w14:paraId="60A31BA8"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1" w:history="1">
        <w:r w:rsidR="002A7F7E" w:rsidRPr="00AA7F62">
          <w:rPr>
            <w:rStyle w:val="Hyperlink"/>
            <w:noProof/>
          </w:rPr>
          <w:t>Writing Fellows Program</w:t>
        </w:r>
        <w:r w:rsidR="002A7F7E">
          <w:rPr>
            <w:noProof/>
            <w:webHidden/>
          </w:rPr>
          <w:tab/>
        </w:r>
        <w:r w:rsidR="002A7F7E">
          <w:rPr>
            <w:noProof/>
            <w:webHidden/>
          </w:rPr>
          <w:fldChar w:fldCharType="begin"/>
        </w:r>
        <w:r w:rsidR="002A7F7E">
          <w:rPr>
            <w:noProof/>
            <w:webHidden/>
          </w:rPr>
          <w:instrText xml:space="preserve"> PAGEREF _Toc332710351 \h </w:instrText>
        </w:r>
        <w:r w:rsidR="002A7F7E">
          <w:rPr>
            <w:noProof/>
            <w:webHidden/>
          </w:rPr>
        </w:r>
        <w:r w:rsidR="002A7F7E">
          <w:rPr>
            <w:noProof/>
            <w:webHidden/>
          </w:rPr>
          <w:fldChar w:fldCharType="separate"/>
        </w:r>
        <w:r w:rsidR="00A7133F">
          <w:rPr>
            <w:noProof/>
            <w:webHidden/>
          </w:rPr>
          <w:t>9</w:t>
        </w:r>
        <w:r w:rsidR="002A7F7E">
          <w:rPr>
            <w:noProof/>
            <w:webHidden/>
          </w:rPr>
          <w:fldChar w:fldCharType="end"/>
        </w:r>
      </w:hyperlink>
    </w:p>
    <w:p w14:paraId="6C68D651"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2" w:history="1">
        <w:r w:rsidR="002A7F7E" w:rsidRPr="00AA7F62">
          <w:rPr>
            <w:rStyle w:val="Hyperlink"/>
            <w:noProof/>
          </w:rPr>
          <w:t>Course-Specific Information:</w:t>
        </w:r>
        <w:r w:rsidR="002A7F7E">
          <w:rPr>
            <w:noProof/>
            <w:webHidden/>
          </w:rPr>
          <w:tab/>
        </w:r>
        <w:r w:rsidR="002A7F7E">
          <w:rPr>
            <w:noProof/>
            <w:webHidden/>
          </w:rPr>
          <w:fldChar w:fldCharType="begin"/>
        </w:r>
        <w:r w:rsidR="002A7F7E">
          <w:rPr>
            <w:noProof/>
            <w:webHidden/>
          </w:rPr>
          <w:instrText xml:space="preserve"> PAGEREF _Toc332710352 \h </w:instrText>
        </w:r>
        <w:r w:rsidR="002A7F7E">
          <w:rPr>
            <w:noProof/>
            <w:webHidden/>
          </w:rPr>
        </w:r>
        <w:r w:rsidR="002A7F7E">
          <w:rPr>
            <w:noProof/>
            <w:webHidden/>
          </w:rPr>
          <w:fldChar w:fldCharType="separate"/>
        </w:r>
        <w:r w:rsidR="00A7133F">
          <w:rPr>
            <w:noProof/>
            <w:webHidden/>
          </w:rPr>
          <w:t>10</w:t>
        </w:r>
        <w:r w:rsidR="002A7F7E">
          <w:rPr>
            <w:noProof/>
            <w:webHidden/>
          </w:rPr>
          <w:fldChar w:fldCharType="end"/>
        </w:r>
      </w:hyperlink>
    </w:p>
    <w:p w14:paraId="0CF2DCE9"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3" w:history="1">
        <w:r w:rsidR="002A7F7E" w:rsidRPr="00AA7F62">
          <w:rPr>
            <w:rStyle w:val="Hyperlink"/>
            <w:noProof/>
          </w:rPr>
          <w:t>Psych 2</w:t>
        </w:r>
        <w:r w:rsidR="00DB28EC">
          <w:rPr>
            <w:rStyle w:val="Hyperlink"/>
            <w:noProof/>
          </w:rPr>
          <w:t>02</w:t>
        </w:r>
        <w:r w:rsidR="002A7F7E" w:rsidRPr="00AA7F62">
          <w:rPr>
            <w:rStyle w:val="Hyperlink"/>
            <w:noProof/>
          </w:rPr>
          <w:t xml:space="preserve"> – Introduction to Psychology (&amp; Honors)</w:t>
        </w:r>
        <w:r w:rsidR="002A7F7E">
          <w:rPr>
            <w:noProof/>
            <w:webHidden/>
          </w:rPr>
          <w:tab/>
        </w:r>
        <w:r w:rsidR="002A7F7E">
          <w:rPr>
            <w:noProof/>
            <w:webHidden/>
          </w:rPr>
          <w:fldChar w:fldCharType="begin"/>
        </w:r>
        <w:r w:rsidR="002A7F7E">
          <w:rPr>
            <w:noProof/>
            <w:webHidden/>
          </w:rPr>
          <w:instrText xml:space="preserve"> PAGEREF _Toc332710353 \h </w:instrText>
        </w:r>
        <w:r w:rsidR="002A7F7E">
          <w:rPr>
            <w:noProof/>
            <w:webHidden/>
          </w:rPr>
        </w:r>
        <w:r w:rsidR="002A7F7E">
          <w:rPr>
            <w:noProof/>
            <w:webHidden/>
          </w:rPr>
          <w:fldChar w:fldCharType="separate"/>
        </w:r>
        <w:r w:rsidR="00A7133F">
          <w:rPr>
            <w:noProof/>
            <w:webHidden/>
          </w:rPr>
          <w:t>10</w:t>
        </w:r>
        <w:r w:rsidR="002A7F7E">
          <w:rPr>
            <w:noProof/>
            <w:webHidden/>
          </w:rPr>
          <w:fldChar w:fldCharType="end"/>
        </w:r>
      </w:hyperlink>
    </w:p>
    <w:p w14:paraId="5C11974E"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4" w:history="1">
        <w:r w:rsidR="002A7F7E" w:rsidRPr="00AA7F62">
          <w:rPr>
            <w:rStyle w:val="Hyperlink"/>
            <w:noProof/>
          </w:rPr>
          <w:t>Psych 210 – Basic Statistics for Psychology (&amp; Honors)</w:t>
        </w:r>
        <w:r w:rsidR="002A7F7E">
          <w:rPr>
            <w:noProof/>
            <w:webHidden/>
          </w:rPr>
          <w:tab/>
        </w:r>
        <w:r w:rsidR="002A7F7E">
          <w:rPr>
            <w:noProof/>
            <w:webHidden/>
          </w:rPr>
          <w:fldChar w:fldCharType="begin"/>
        </w:r>
        <w:r w:rsidR="002A7F7E">
          <w:rPr>
            <w:noProof/>
            <w:webHidden/>
          </w:rPr>
          <w:instrText xml:space="preserve"> PAGEREF _Toc332710354 \h </w:instrText>
        </w:r>
        <w:r w:rsidR="002A7F7E">
          <w:rPr>
            <w:noProof/>
            <w:webHidden/>
          </w:rPr>
        </w:r>
        <w:r w:rsidR="002A7F7E">
          <w:rPr>
            <w:noProof/>
            <w:webHidden/>
          </w:rPr>
          <w:fldChar w:fldCharType="separate"/>
        </w:r>
        <w:r w:rsidR="00A7133F">
          <w:rPr>
            <w:noProof/>
            <w:webHidden/>
          </w:rPr>
          <w:t>11</w:t>
        </w:r>
        <w:r w:rsidR="002A7F7E">
          <w:rPr>
            <w:noProof/>
            <w:webHidden/>
          </w:rPr>
          <w:fldChar w:fldCharType="end"/>
        </w:r>
      </w:hyperlink>
    </w:p>
    <w:p w14:paraId="29E6822D"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5" w:history="1">
        <w:r w:rsidR="002A7F7E" w:rsidRPr="00AA7F62">
          <w:rPr>
            <w:rStyle w:val="Hyperlink"/>
            <w:noProof/>
          </w:rPr>
          <w:t xml:space="preserve">Psych 225 – </w:t>
        </w:r>
        <w:r w:rsidR="00037E36">
          <w:rPr>
            <w:rStyle w:val="Hyperlink"/>
            <w:noProof/>
          </w:rPr>
          <w:t>Research methods</w:t>
        </w:r>
        <w:r w:rsidR="002A7F7E" w:rsidRPr="00AA7F62">
          <w:rPr>
            <w:rStyle w:val="Hyperlink"/>
            <w:noProof/>
          </w:rPr>
          <w:t xml:space="preserve"> (&amp; Honors)</w:t>
        </w:r>
        <w:r w:rsidR="002A7F7E">
          <w:rPr>
            <w:noProof/>
            <w:webHidden/>
          </w:rPr>
          <w:tab/>
        </w:r>
        <w:r w:rsidR="002A7F7E">
          <w:rPr>
            <w:noProof/>
            <w:webHidden/>
          </w:rPr>
          <w:fldChar w:fldCharType="begin"/>
        </w:r>
        <w:r w:rsidR="002A7F7E">
          <w:rPr>
            <w:noProof/>
            <w:webHidden/>
          </w:rPr>
          <w:instrText xml:space="preserve"> PAGEREF _Toc332710355 \h </w:instrText>
        </w:r>
        <w:r w:rsidR="002A7F7E">
          <w:rPr>
            <w:noProof/>
            <w:webHidden/>
          </w:rPr>
        </w:r>
        <w:r w:rsidR="002A7F7E">
          <w:rPr>
            <w:noProof/>
            <w:webHidden/>
          </w:rPr>
          <w:fldChar w:fldCharType="separate"/>
        </w:r>
        <w:r w:rsidR="00A7133F">
          <w:rPr>
            <w:noProof/>
            <w:webHidden/>
          </w:rPr>
          <w:t>12</w:t>
        </w:r>
        <w:r w:rsidR="002A7F7E">
          <w:rPr>
            <w:noProof/>
            <w:webHidden/>
          </w:rPr>
          <w:fldChar w:fldCharType="end"/>
        </w:r>
      </w:hyperlink>
    </w:p>
    <w:p w14:paraId="0B1CAEF9"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6" w:history="1">
        <w:r w:rsidR="002A7F7E" w:rsidRPr="00AA7F62">
          <w:rPr>
            <w:rStyle w:val="Hyperlink"/>
            <w:noProof/>
          </w:rPr>
          <w:t>Syllabus</w:t>
        </w:r>
        <w:r w:rsidR="002A7F7E">
          <w:rPr>
            <w:noProof/>
            <w:webHidden/>
          </w:rPr>
          <w:tab/>
        </w:r>
        <w:r w:rsidR="002A7F7E">
          <w:rPr>
            <w:noProof/>
            <w:webHidden/>
          </w:rPr>
          <w:fldChar w:fldCharType="begin"/>
        </w:r>
        <w:r w:rsidR="002A7F7E">
          <w:rPr>
            <w:noProof/>
            <w:webHidden/>
          </w:rPr>
          <w:instrText xml:space="preserve"> PAGEREF _Toc332710356 \h </w:instrText>
        </w:r>
        <w:r w:rsidR="002A7F7E">
          <w:rPr>
            <w:noProof/>
            <w:webHidden/>
          </w:rPr>
        </w:r>
        <w:r w:rsidR="002A7F7E">
          <w:rPr>
            <w:noProof/>
            <w:webHidden/>
          </w:rPr>
          <w:fldChar w:fldCharType="separate"/>
        </w:r>
        <w:r w:rsidR="00A7133F">
          <w:rPr>
            <w:noProof/>
            <w:webHidden/>
          </w:rPr>
          <w:t>17</w:t>
        </w:r>
        <w:r w:rsidR="002A7F7E">
          <w:rPr>
            <w:noProof/>
            <w:webHidden/>
          </w:rPr>
          <w:fldChar w:fldCharType="end"/>
        </w:r>
      </w:hyperlink>
    </w:p>
    <w:p w14:paraId="667149E4"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7" w:history="1">
        <w:r w:rsidR="002A7F7E" w:rsidRPr="00AA7F62">
          <w:rPr>
            <w:rStyle w:val="Hyperlink"/>
            <w:noProof/>
          </w:rPr>
          <w:t>The Academic calendar</w:t>
        </w:r>
        <w:r w:rsidR="002A7F7E">
          <w:rPr>
            <w:noProof/>
            <w:webHidden/>
          </w:rPr>
          <w:tab/>
        </w:r>
        <w:r w:rsidR="002A7F7E">
          <w:rPr>
            <w:noProof/>
            <w:webHidden/>
          </w:rPr>
          <w:fldChar w:fldCharType="begin"/>
        </w:r>
        <w:r w:rsidR="002A7F7E">
          <w:rPr>
            <w:noProof/>
            <w:webHidden/>
          </w:rPr>
          <w:instrText xml:space="preserve"> PAGEREF _Toc332710357 \h </w:instrText>
        </w:r>
        <w:r w:rsidR="002A7F7E">
          <w:rPr>
            <w:noProof/>
            <w:webHidden/>
          </w:rPr>
        </w:r>
        <w:r w:rsidR="002A7F7E">
          <w:rPr>
            <w:noProof/>
            <w:webHidden/>
          </w:rPr>
          <w:fldChar w:fldCharType="separate"/>
        </w:r>
        <w:r w:rsidR="00A7133F">
          <w:rPr>
            <w:noProof/>
            <w:webHidden/>
          </w:rPr>
          <w:t>18</w:t>
        </w:r>
        <w:r w:rsidR="002A7F7E">
          <w:rPr>
            <w:noProof/>
            <w:webHidden/>
          </w:rPr>
          <w:fldChar w:fldCharType="end"/>
        </w:r>
      </w:hyperlink>
    </w:p>
    <w:p w14:paraId="232C9BF4"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59" w:history="1">
        <w:r w:rsidR="002A7F7E" w:rsidRPr="00AA7F62">
          <w:rPr>
            <w:rStyle w:val="Hyperlink"/>
            <w:noProof/>
          </w:rPr>
          <w:t>Course Agreement for Psych 399: Service Learning in Psychology</w:t>
        </w:r>
        <w:r w:rsidR="002A7F7E">
          <w:rPr>
            <w:noProof/>
            <w:webHidden/>
          </w:rPr>
          <w:tab/>
        </w:r>
        <w:r w:rsidR="002A7F7E">
          <w:rPr>
            <w:noProof/>
            <w:webHidden/>
          </w:rPr>
          <w:fldChar w:fldCharType="begin"/>
        </w:r>
        <w:r w:rsidR="002A7F7E">
          <w:rPr>
            <w:noProof/>
            <w:webHidden/>
          </w:rPr>
          <w:instrText xml:space="preserve"> PAGEREF _Toc332710359 \h </w:instrText>
        </w:r>
        <w:r w:rsidR="002A7F7E">
          <w:rPr>
            <w:noProof/>
            <w:webHidden/>
          </w:rPr>
        </w:r>
        <w:r w:rsidR="002A7F7E">
          <w:rPr>
            <w:noProof/>
            <w:webHidden/>
          </w:rPr>
          <w:fldChar w:fldCharType="separate"/>
        </w:r>
        <w:r w:rsidR="00A7133F">
          <w:rPr>
            <w:noProof/>
            <w:webHidden/>
          </w:rPr>
          <w:t>19</w:t>
        </w:r>
        <w:r w:rsidR="002A7F7E">
          <w:rPr>
            <w:noProof/>
            <w:webHidden/>
          </w:rPr>
          <w:fldChar w:fldCharType="end"/>
        </w:r>
      </w:hyperlink>
    </w:p>
    <w:p w14:paraId="0167973E"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0" w:history="1">
        <w:r w:rsidR="002A7F7E" w:rsidRPr="00AA7F62">
          <w:rPr>
            <w:rStyle w:val="Hyperlink"/>
            <w:noProof/>
          </w:rPr>
          <w:t>Student Resources (for referral or inclusion in syllabus)</w:t>
        </w:r>
        <w:r w:rsidR="002A7F7E">
          <w:rPr>
            <w:noProof/>
            <w:webHidden/>
          </w:rPr>
          <w:tab/>
        </w:r>
        <w:r w:rsidR="002A7F7E">
          <w:rPr>
            <w:noProof/>
            <w:webHidden/>
          </w:rPr>
          <w:fldChar w:fldCharType="begin"/>
        </w:r>
        <w:r w:rsidR="002A7F7E">
          <w:rPr>
            <w:noProof/>
            <w:webHidden/>
          </w:rPr>
          <w:instrText xml:space="preserve"> PAGEREF _Toc332710360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7E21D074"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1" w:history="1">
        <w:r w:rsidR="002A7F7E" w:rsidRPr="00AA7F62">
          <w:rPr>
            <w:rStyle w:val="Hyperlink"/>
            <w:noProof/>
          </w:rPr>
          <w:t>Departmental Advising</w:t>
        </w:r>
        <w:r w:rsidR="002A7F7E">
          <w:rPr>
            <w:noProof/>
            <w:webHidden/>
          </w:rPr>
          <w:tab/>
        </w:r>
        <w:r w:rsidR="002A7F7E">
          <w:rPr>
            <w:noProof/>
            <w:webHidden/>
          </w:rPr>
          <w:fldChar w:fldCharType="begin"/>
        </w:r>
        <w:r w:rsidR="002A7F7E">
          <w:rPr>
            <w:noProof/>
            <w:webHidden/>
          </w:rPr>
          <w:instrText xml:space="preserve"> PAGEREF _Toc332710361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7246F56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2" w:history="1">
        <w:r w:rsidR="002A7F7E" w:rsidRPr="00AA7F62">
          <w:rPr>
            <w:rStyle w:val="Hyperlink"/>
            <w:noProof/>
          </w:rPr>
          <w:t>Counseling Services</w:t>
        </w:r>
        <w:r w:rsidR="002A7F7E">
          <w:rPr>
            <w:noProof/>
            <w:webHidden/>
          </w:rPr>
          <w:tab/>
        </w:r>
        <w:r w:rsidR="002A7F7E">
          <w:rPr>
            <w:noProof/>
            <w:webHidden/>
          </w:rPr>
          <w:fldChar w:fldCharType="begin"/>
        </w:r>
        <w:r w:rsidR="002A7F7E">
          <w:rPr>
            <w:noProof/>
            <w:webHidden/>
          </w:rPr>
          <w:instrText xml:space="preserve"> PAGEREF _Toc332710362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2741D1E1"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3" w:history="1">
        <w:r w:rsidR="002A7F7E" w:rsidRPr="00AA7F62">
          <w:rPr>
            <w:rStyle w:val="Hyperlink"/>
            <w:noProof/>
          </w:rPr>
          <w:t>Special Needs</w:t>
        </w:r>
        <w:r w:rsidR="002A7F7E">
          <w:rPr>
            <w:noProof/>
            <w:webHidden/>
          </w:rPr>
          <w:tab/>
        </w:r>
        <w:r w:rsidR="002A7F7E">
          <w:rPr>
            <w:noProof/>
            <w:webHidden/>
          </w:rPr>
          <w:fldChar w:fldCharType="begin"/>
        </w:r>
        <w:r w:rsidR="002A7F7E">
          <w:rPr>
            <w:noProof/>
            <w:webHidden/>
          </w:rPr>
          <w:instrText xml:space="preserve"> PAGEREF _Toc332710363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231D6DA5"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4" w:history="1">
        <w:r w:rsidR="002A7F7E" w:rsidRPr="00AA7F62">
          <w:rPr>
            <w:rStyle w:val="Hyperlink"/>
            <w:noProof/>
          </w:rPr>
          <w:t>Writing Assistance</w:t>
        </w:r>
        <w:r w:rsidR="002A7F7E">
          <w:rPr>
            <w:noProof/>
            <w:webHidden/>
          </w:rPr>
          <w:tab/>
        </w:r>
        <w:r w:rsidR="002A7F7E">
          <w:rPr>
            <w:noProof/>
            <w:webHidden/>
          </w:rPr>
          <w:fldChar w:fldCharType="begin"/>
        </w:r>
        <w:r w:rsidR="002A7F7E">
          <w:rPr>
            <w:noProof/>
            <w:webHidden/>
          </w:rPr>
          <w:instrText xml:space="preserve"> PAGEREF _Toc332710364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3B0422A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5" w:history="1">
        <w:r w:rsidR="002A7F7E" w:rsidRPr="00AA7F62">
          <w:rPr>
            <w:rStyle w:val="Hyperlink"/>
            <w:noProof/>
          </w:rPr>
          <w:t>Tutoring Services</w:t>
        </w:r>
        <w:r w:rsidR="002A7F7E">
          <w:rPr>
            <w:noProof/>
            <w:webHidden/>
          </w:rPr>
          <w:tab/>
        </w:r>
        <w:r w:rsidR="002A7F7E">
          <w:rPr>
            <w:noProof/>
            <w:webHidden/>
          </w:rPr>
          <w:fldChar w:fldCharType="begin"/>
        </w:r>
        <w:r w:rsidR="002A7F7E">
          <w:rPr>
            <w:noProof/>
            <w:webHidden/>
          </w:rPr>
          <w:instrText xml:space="preserve"> PAGEREF _Toc332710365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28B2B7C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6" w:history="1">
        <w:r w:rsidR="002A7F7E" w:rsidRPr="00AA7F62">
          <w:rPr>
            <w:rStyle w:val="Hyperlink"/>
            <w:noProof/>
          </w:rPr>
          <w:t>Safety Concerns</w:t>
        </w:r>
        <w:r w:rsidR="002A7F7E">
          <w:rPr>
            <w:noProof/>
            <w:webHidden/>
          </w:rPr>
          <w:tab/>
        </w:r>
        <w:r w:rsidR="002A7F7E">
          <w:rPr>
            <w:noProof/>
            <w:webHidden/>
          </w:rPr>
          <w:fldChar w:fldCharType="begin"/>
        </w:r>
        <w:r w:rsidR="002A7F7E">
          <w:rPr>
            <w:noProof/>
            <w:webHidden/>
          </w:rPr>
          <w:instrText xml:space="preserve"> PAGEREF _Toc332710366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6B4186A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7" w:history="1">
        <w:r w:rsidR="002A7F7E" w:rsidRPr="00AA7F62">
          <w:rPr>
            <w:rStyle w:val="Hyperlink"/>
            <w:noProof/>
          </w:rPr>
          <w:t>Visitor &amp; Information Programs</w:t>
        </w:r>
        <w:r w:rsidR="002A7F7E">
          <w:rPr>
            <w:noProof/>
            <w:webHidden/>
          </w:rPr>
          <w:tab/>
        </w:r>
        <w:r w:rsidR="002A7F7E">
          <w:rPr>
            <w:noProof/>
            <w:webHidden/>
          </w:rPr>
          <w:fldChar w:fldCharType="begin"/>
        </w:r>
        <w:r w:rsidR="002A7F7E">
          <w:rPr>
            <w:noProof/>
            <w:webHidden/>
          </w:rPr>
          <w:instrText xml:space="preserve"> PAGEREF _Toc332710367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4BD81022"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8" w:history="1">
        <w:r w:rsidR="002A7F7E" w:rsidRPr="00AA7F62">
          <w:rPr>
            <w:rStyle w:val="Hyperlink"/>
            <w:noProof/>
          </w:rPr>
          <w:t>Student Advocacy &amp; Judicial Affairs</w:t>
        </w:r>
        <w:r w:rsidR="002A7F7E">
          <w:rPr>
            <w:noProof/>
            <w:webHidden/>
          </w:rPr>
          <w:tab/>
        </w:r>
        <w:r w:rsidR="002A7F7E">
          <w:rPr>
            <w:noProof/>
            <w:webHidden/>
          </w:rPr>
          <w:fldChar w:fldCharType="begin"/>
        </w:r>
        <w:r w:rsidR="002A7F7E">
          <w:rPr>
            <w:noProof/>
            <w:webHidden/>
          </w:rPr>
          <w:instrText xml:space="preserve"> PAGEREF _Toc332710368 \h </w:instrText>
        </w:r>
        <w:r w:rsidR="002A7F7E">
          <w:rPr>
            <w:noProof/>
            <w:webHidden/>
          </w:rPr>
        </w:r>
        <w:r w:rsidR="002A7F7E">
          <w:rPr>
            <w:noProof/>
            <w:webHidden/>
          </w:rPr>
          <w:fldChar w:fldCharType="separate"/>
        </w:r>
        <w:r w:rsidR="00A7133F">
          <w:rPr>
            <w:noProof/>
            <w:webHidden/>
          </w:rPr>
          <w:t>23</w:t>
        </w:r>
        <w:r w:rsidR="002A7F7E">
          <w:rPr>
            <w:noProof/>
            <w:webHidden/>
          </w:rPr>
          <w:fldChar w:fldCharType="end"/>
        </w:r>
      </w:hyperlink>
    </w:p>
    <w:p w14:paraId="3AEFC33D"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69" w:history="1">
        <w:r w:rsidR="002A7F7E" w:rsidRPr="00AA7F62">
          <w:rPr>
            <w:rStyle w:val="Hyperlink"/>
            <w:noProof/>
          </w:rPr>
          <w:t>Grades, Exams, and other Student Material</w:t>
        </w:r>
        <w:r w:rsidR="002A7F7E">
          <w:rPr>
            <w:noProof/>
            <w:webHidden/>
          </w:rPr>
          <w:tab/>
        </w:r>
        <w:r w:rsidR="002A7F7E">
          <w:rPr>
            <w:noProof/>
            <w:webHidden/>
          </w:rPr>
          <w:fldChar w:fldCharType="begin"/>
        </w:r>
        <w:r w:rsidR="002A7F7E">
          <w:rPr>
            <w:noProof/>
            <w:webHidden/>
          </w:rPr>
          <w:instrText xml:space="preserve"> PAGEREF _Toc332710369 \h </w:instrText>
        </w:r>
        <w:r w:rsidR="002A7F7E">
          <w:rPr>
            <w:noProof/>
            <w:webHidden/>
          </w:rPr>
        </w:r>
        <w:r w:rsidR="002A7F7E">
          <w:rPr>
            <w:noProof/>
            <w:webHidden/>
          </w:rPr>
          <w:fldChar w:fldCharType="separate"/>
        </w:r>
        <w:r w:rsidR="00A7133F">
          <w:rPr>
            <w:noProof/>
            <w:webHidden/>
          </w:rPr>
          <w:t>25</w:t>
        </w:r>
        <w:r w:rsidR="002A7F7E">
          <w:rPr>
            <w:noProof/>
            <w:webHidden/>
          </w:rPr>
          <w:fldChar w:fldCharType="end"/>
        </w:r>
      </w:hyperlink>
    </w:p>
    <w:p w14:paraId="1B21E1A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0" w:history="1">
        <w:r w:rsidR="00DB28EC">
          <w:rPr>
            <w:rStyle w:val="Hyperlink"/>
            <w:noProof/>
          </w:rPr>
          <w:t>CANVAS- learning Management system</w:t>
        </w:r>
        <w:r w:rsidR="002A7F7E">
          <w:rPr>
            <w:noProof/>
            <w:webHidden/>
          </w:rPr>
          <w:tab/>
        </w:r>
        <w:r w:rsidR="002A7F7E">
          <w:rPr>
            <w:noProof/>
            <w:webHidden/>
          </w:rPr>
          <w:fldChar w:fldCharType="begin"/>
        </w:r>
        <w:r w:rsidR="002A7F7E">
          <w:rPr>
            <w:noProof/>
            <w:webHidden/>
          </w:rPr>
          <w:instrText xml:space="preserve"> PAGEREF _Toc332710370 \h </w:instrText>
        </w:r>
        <w:r w:rsidR="002A7F7E">
          <w:rPr>
            <w:noProof/>
            <w:webHidden/>
          </w:rPr>
        </w:r>
        <w:r w:rsidR="002A7F7E">
          <w:rPr>
            <w:noProof/>
            <w:webHidden/>
          </w:rPr>
          <w:fldChar w:fldCharType="separate"/>
        </w:r>
        <w:r w:rsidR="00A7133F">
          <w:rPr>
            <w:noProof/>
            <w:webHidden/>
          </w:rPr>
          <w:t>26</w:t>
        </w:r>
        <w:r w:rsidR="002A7F7E">
          <w:rPr>
            <w:noProof/>
            <w:webHidden/>
          </w:rPr>
          <w:fldChar w:fldCharType="end"/>
        </w:r>
      </w:hyperlink>
    </w:p>
    <w:p w14:paraId="7DDAFCD0"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1" w:history="1">
        <w:r w:rsidR="002A7F7E" w:rsidRPr="00AA7F62">
          <w:rPr>
            <w:rStyle w:val="Hyperlink"/>
            <w:noProof/>
          </w:rPr>
          <w:t>Textbooks, Reading Packets, and Reserve Readings</w:t>
        </w:r>
        <w:r w:rsidR="002A7F7E">
          <w:rPr>
            <w:noProof/>
            <w:webHidden/>
          </w:rPr>
          <w:tab/>
        </w:r>
        <w:r w:rsidR="002A7F7E">
          <w:rPr>
            <w:noProof/>
            <w:webHidden/>
          </w:rPr>
          <w:fldChar w:fldCharType="begin"/>
        </w:r>
        <w:r w:rsidR="002A7F7E">
          <w:rPr>
            <w:noProof/>
            <w:webHidden/>
          </w:rPr>
          <w:instrText xml:space="preserve"> PAGEREF _Toc332710371 \h </w:instrText>
        </w:r>
        <w:r w:rsidR="002A7F7E">
          <w:rPr>
            <w:noProof/>
            <w:webHidden/>
          </w:rPr>
        </w:r>
        <w:r w:rsidR="002A7F7E">
          <w:rPr>
            <w:noProof/>
            <w:webHidden/>
          </w:rPr>
          <w:fldChar w:fldCharType="separate"/>
        </w:r>
        <w:r w:rsidR="00A7133F">
          <w:rPr>
            <w:noProof/>
            <w:webHidden/>
          </w:rPr>
          <w:t>27</w:t>
        </w:r>
        <w:r w:rsidR="002A7F7E">
          <w:rPr>
            <w:noProof/>
            <w:webHidden/>
          </w:rPr>
          <w:fldChar w:fldCharType="end"/>
        </w:r>
      </w:hyperlink>
    </w:p>
    <w:p w14:paraId="5521B165"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2" w:history="1">
        <w:r w:rsidR="002A7F7E" w:rsidRPr="00AA7F62">
          <w:rPr>
            <w:rStyle w:val="Hyperlink"/>
            <w:noProof/>
          </w:rPr>
          <w:t>L&amp;S Copy Centers</w:t>
        </w:r>
        <w:r w:rsidR="002A7F7E">
          <w:rPr>
            <w:noProof/>
            <w:webHidden/>
          </w:rPr>
          <w:tab/>
        </w:r>
        <w:r w:rsidR="002A7F7E">
          <w:rPr>
            <w:noProof/>
            <w:webHidden/>
          </w:rPr>
          <w:fldChar w:fldCharType="begin"/>
        </w:r>
        <w:r w:rsidR="002A7F7E">
          <w:rPr>
            <w:noProof/>
            <w:webHidden/>
          </w:rPr>
          <w:instrText xml:space="preserve"> PAGEREF _Toc332710372 \h </w:instrText>
        </w:r>
        <w:r w:rsidR="002A7F7E">
          <w:rPr>
            <w:noProof/>
            <w:webHidden/>
          </w:rPr>
        </w:r>
        <w:r w:rsidR="002A7F7E">
          <w:rPr>
            <w:noProof/>
            <w:webHidden/>
          </w:rPr>
          <w:fldChar w:fldCharType="separate"/>
        </w:r>
        <w:r w:rsidR="00A7133F">
          <w:rPr>
            <w:noProof/>
            <w:webHidden/>
          </w:rPr>
          <w:t>28</w:t>
        </w:r>
        <w:r w:rsidR="002A7F7E">
          <w:rPr>
            <w:noProof/>
            <w:webHidden/>
          </w:rPr>
          <w:fldChar w:fldCharType="end"/>
        </w:r>
      </w:hyperlink>
    </w:p>
    <w:p w14:paraId="089F5705"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3" w:history="1">
        <w:r w:rsidR="002A7F7E" w:rsidRPr="00AA7F62">
          <w:rPr>
            <w:rStyle w:val="Hyperlink"/>
            <w:noProof/>
          </w:rPr>
          <w:t>Instructor Resources</w:t>
        </w:r>
        <w:r w:rsidR="002A7F7E">
          <w:rPr>
            <w:noProof/>
            <w:webHidden/>
          </w:rPr>
          <w:tab/>
        </w:r>
        <w:r w:rsidR="002A7F7E">
          <w:rPr>
            <w:noProof/>
            <w:webHidden/>
          </w:rPr>
          <w:fldChar w:fldCharType="begin"/>
        </w:r>
        <w:r w:rsidR="002A7F7E">
          <w:rPr>
            <w:noProof/>
            <w:webHidden/>
          </w:rPr>
          <w:instrText xml:space="preserve"> PAGEREF _Toc332710373 \h </w:instrText>
        </w:r>
        <w:r w:rsidR="002A7F7E">
          <w:rPr>
            <w:noProof/>
            <w:webHidden/>
          </w:rPr>
        </w:r>
        <w:r w:rsidR="002A7F7E">
          <w:rPr>
            <w:noProof/>
            <w:webHidden/>
          </w:rPr>
          <w:fldChar w:fldCharType="separate"/>
        </w:r>
        <w:r w:rsidR="00A7133F">
          <w:rPr>
            <w:noProof/>
            <w:webHidden/>
          </w:rPr>
          <w:t>29</w:t>
        </w:r>
        <w:r w:rsidR="002A7F7E">
          <w:rPr>
            <w:noProof/>
            <w:webHidden/>
          </w:rPr>
          <w:fldChar w:fldCharType="end"/>
        </w:r>
      </w:hyperlink>
    </w:p>
    <w:p w14:paraId="63DA20CC"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4" w:history="1">
        <w:r w:rsidR="002A7F7E" w:rsidRPr="00AA7F62">
          <w:rPr>
            <w:rStyle w:val="Hyperlink"/>
            <w:noProof/>
          </w:rPr>
          <w:t>Testing and Evaluation</w:t>
        </w:r>
        <w:r w:rsidR="002A7F7E">
          <w:rPr>
            <w:noProof/>
            <w:webHidden/>
          </w:rPr>
          <w:tab/>
        </w:r>
        <w:r w:rsidR="002A7F7E">
          <w:rPr>
            <w:noProof/>
            <w:webHidden/>
          </w:rPr>
          <w:fldChar w:fldCharType="begin"/>
        </w:r>
        <w:r w:rsidR="002A7F7E">
          <w:rPr>
            <w:noProof/>
            <w:webHidden/>
          </w:rPr>
          <w:instrText xml:space="preserve"> PAGEREF _Toc332710374 \h </w:instrText>
        </w:r>
        <w:r w:rsidR="002A7F7E">
          <w:rPr>
            <w:noProof/>
            <w:webHidden/>
          </w:rPr>
        </w:r>
        <w:r w:rsidR="002A7F7E">
          <w:rPr>
            <w:noProof/>
            <w:webHidden/>
          </w:rPr>
          <w:fldChar w:fldCharType="separate"/>
        </w:r>
        <w:r w:rsidR="00A7133F">
          <w:rPr>
            <w:noProof/>
            <w:webHidden/>
          </w:rPr>
          <w:t>29</w:t>
        </w:r>
        <w:r w:rsidR="002A7F7E">
          <w:rPr>
            <w:noProof/>
            <w:webHidden/>
          </w:rPr>
          <w:fldChar w:fldCharType="end"/>
        </w:r>
      </w:hyperlink>
    </w:p>
    <w:p w14:paraId="422924F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5" w:history="1">
        <w:r w:rsidR="002A7F7E" w:rsidRPr="00AA7F62">
          <w:rPr>
            <w:rStyle w:val="Hyperlink"/>
            <w:noProof/>
          </w:rPr>
          <w:t>Using AV Equipment in Cabinets in Classrooms</w:t>
        </w:r>
        <w:r w:rsidR="002A7F7E">
          <w:rPr>
            <w:noProof/>
            <w:webHidden/>
          </w:rPr>
          <w:tab/>
        </w:r>
        <w:r w:rsidR="002A7F7E">
          <w:rPr>
            <w:noProof/>
            <w:webHidden/>
          </w:rPr>
          <w:fldChar w:fldCharType="begin"/>
        </w:r>
        <w:r w:rsidR="002A7F7E">
          <w:rPr>
            <w:noProof/>
            <w:webHidden/>
          </w:rPr>
          <w:instrText xml:space="preserve"> PAGEREF _Toc332710375 \h </w:instrText>
        </w:r>
        <w:r w:rsidR="002A7F7E">
          <w:rPr>
            <w:noProof/>
            <w:webHidden/>
          </w:rPr>
        </w:r>
        <w:r w:rsidR="002A7F7E">
          <w:rPr>
            <w:noProof/>
            <w:webHidden/>
          </w:rPr>
          <w:fldChar w:fldCharType="separate"/>
        </w:r>
        <w:r w:rsidR="00A7133F">
          <w:rPr>
            <w:noProof/>
            <w:webHidden/>
          </w:rPr>
          <w:t>30</w:t>
        </w:r>
        <w:r w:rsidR="002A7F7E">
          <w:rPr>
            <w:noProof/>
            <w:webHidden/>
          </w:rPr>
          <w:fldChar w:fldCharType="end"/>
        </w:r>
      </w:hyperlink>
    </w:p>
    <w:p w14:paraId="3F7C4FC1"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6" w:history="1">
        <w:r w:rsidR="002A7F7E" w:rsidRPr="00AA7F62">
          <w:rPr>
            <w:rStyle w:val="Hyperlink"/>
            <w:noProof/>
          </w:rPr>
          <w:t>Teaching Hints</w:t>
        </w:r>
        <w:r w:rsidR="002A7F7E">
          <w:rPr>
            <w:noProof/>
            <w:webHidden/>
          </w:rPr>
          <w:tab/>
        </w:r>
        <w:r w:rsidR="002A7F7E">
          <w:rPr>
            <w:noProof/>
            <w:webHidden/>
          </w:rPr>
          <w:fldChar w:fldCharType="begin"/>
        </w:r>
        <w:r w:rsidR="002A7F7E">
          <w:rPr>
            <w:noProof/>
            <w:webHidden/>
          </w:rPr>
          <w:instrText xml:space="preserve"> PAGEREF _Toc332710376 \h </w:instrText>
        </w:r>
        <w:r w:rsidR="002A7F7E">
          <w:rPr>
            <w:noProof/>
            <w:webHidden/>
          </w:rPr>
        </w:r>
        <w:r w:rsidR="002A7F7E">
          <w:rPr>
            <w:noProof/>
            <w:webHidden/>
          </w:rPr>
          <w:fldChar w:fldCharType="separate"/>
        </w:r>
        <w:r w:rsidR="00A7133F">
          <w:rPr>
            <w:noProof/>
            <w:webHidden/>
          </w:rPr>
          <w:t>31</w:t>
        </w:r>
        <w:r w:rsidR="002A7F7E">
          <w:rPr>
            <w:noProof/>
            <w:webHidden/>
          </w:rPr>
          <w:fldChar w:fldCharType="end"/>
        </w:r>
      </w:hyperlink>
    </w:p>
    <w:p w14:paraId="1F0C7D27"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7" w:history="1">
        <w:r w:rsidR="002A7F7E" w:rsidRPr="00AA7F62">
          <w:rPr>
            <w:rStyle w:val="Hyperlink"/>
            <w:noProof/>
          </w:rPr>
          <w:t>Teaching Evaluations for Lecturers</w:t>
        </w:r>
        <w:r w:rsidR="002A7F7E">
          <w:rPr>
            <w:noProof/>
            <w:webHidden/>
          </w:rPr>
          <w:tab/>
        </w:r>
        <w:r w:rsidR="002A7F7E">
          <w:rPr>
            <w:noProof/>
            <w:webHidden/>
          </w:rPr>
          <w:fldChar w:fldCharType="begin"/>
        </w:r>
        <w:r w:rsidR="002A7F7E">
          <w:rPr>
            <w:noProof/>
            <w:webHidden/>
          </w:rPr>
          <w:instrText xml:space="preserve"> PAGEREF _Toc332710377 \h </w:instrText>
        </w:r>
        <w:r w:rsidR="002A7F7E">
          <w:rPr>
            <w:noProof/>
            <w:webHidden/>
          </w:rPr>
        </w:r>
        <w:r w:rsidR="002A7F7E">
          <w:rPr>
            <w:noProof/>
            <w:webHidden/>
          </w:rPr>
          <w:fldChar w:fldCharType="separate"/>
        </w:r>
        <w:r w:rsidR="00A7133F">
          <w:rPr>
            <w:noProof/>
            <w:webHidden/>
          </w:rPr>
          <w:t>33</w:t>
        </w:r>
        <w:r w:rsidR="002A7F7E">
          <w:rPr>
            <w:noProof/>
            <w:webHidden/>
          </w:rPr>
          <w:fldChar w:fldCharType="end"/>
        </w:r>
      </w:hyperlink>
    </w:p>
    <w:p w14:paraId="3D29F312"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8" w:history="1">
        <w:r w:rsidR="002A7F7E" w:rsidRPr="00AA7F62">
          <w:rPr>
            <w:rStyle w:val="Hyperlink"/>
            <w:noProof/>
          </w:rPr>
          <w:t>Review for Promotion to Senior Lecturer</w:t>
        </w:r>
        <w:r w:rsidR="002A7F7E">
          <w:rPr>
            <w:noProof/>
            <w:webHidden/>
          </w:rPr>
          <w:tab/>
        </w:r>
        <w:r w:rsidR="002A7F7E">
          <w:rPr>
            <w:noProof/>
            <w:webHidden/>
          </w:rPr>
          <w:fldChar w:fldCharType="begin"/>
        </w:r>
        <w:r w:rsidR="002A7F7E">
          <w:rPr>
            <w:noProof/>
            <w:webHidden/>
          </w:rPr>
          <w:instrText xml:space="preserve"> PAGEREF _Toc332710378 \h </w:instrText>
        </w:r>
        <w:r w:rsidR="002A7F7E">
          <w:rPr>
            <w:noProof/>
            <w:webHidden/>
          </w:rPr>
        </w:r>
        <w:r w:rsidR="002A7F7E">
          <w:rPr>
            <w:noProof/>
            <w:webHidden/>
          </w:rPr>
          <w:fldChar w:fldCharType="separate"/>
        </w:r>
        <w:r w:rsidR="00A7133F">
          <w:rPr>
            <w:noProof/>
            <w:webHidden/>
          </w:rPr>
          <w:t>34</w:t>
        </w:r>
        <w:r w:rsidR="002A7F7E">
          <w:rPr>
            <w:noProof/>
            <w:webHidden/>
          </w:rPr>
          <w:fldChar w:fldCharType="end"/>
        </w:r>
      </w:hyperlink>
    </w:p>
    <w:p w14:paraId="0D5ED255"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79" w:history="1">
        <w:r w:rsidR="002A7F7E" w:rsidRPr="00AA7F62">
          <w:rPr>
            <w:rStyle w:val="Hyperlink"/>
            <w:noProof/>
          </w:rPr>
          <w:t>Request form for Authorization for Lecturer to Supervise Undergrad Theses, Problems Courses, and Directed Study (Psych 693-699)</w:t>
        </w:r>
        <w:r w:rsidR="002A7F7E">
          <w:rPr>
            <w:noProof/>
            <w:webHidden/>
          </w:rPr>
          <w:tab/>
        </w:r>
        <w:r w:rsidR="002A7F7E">
          <w:rPr>
            <w:noProof/>
            <w:webHidden/>
          </w:rPr>
          <w:fldChar w:fldCharType="begin"/>
        </w:r>
        <w:r w:rsidR="002A7F7E">
          <w:rPr>
            <w:noProof/>
            <w:webHidden/>
          </w:rPr>
          <w:instrText xml:space="preserve"> PAGEREF _Toc332710379 \h </w:instrText>
        </w:r>
        <w:r w:rsidR="002A7F7E">
          <w:rPr>
            <w:noProof/>
            <w:webHidden/>
          </w:rPr>
        </w:r>
        <w:r w:rsidR="002A7F7E">
          <w:rPr>
            <w:noProof/>
            <w:webHidden/>
          </w:rPr>
          <w:fldChar w:fldCharType="separate"/>
        </w:r>
        <w:r w:rsidR="00A7133F">
          <w:rPr>
            <w:noProof/>
            <w:webHidden/>
          </w:rPr>
          <w:t>35</w:t>
        </w:r>
        <w:r w:rsidR="002A7F7E">
          <w:rPr>
            <w:noProof/>
            <w:webHidden/>
          </w:rPr>
          <w:fldChar w:fldCharType="end"/>
        </w:r>
      </w:hyperlink>
    </w:p>
    <w:p w14:paraId="09B7C3B9"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0" w:history="1">
        <w:r w:rsidR="002A7F7E" w:rsidRPr="00AA7F62">
          <w:rPr>
            <w:rStyle w:val="Hyperlink"/>
            <w:noProof/>
          </w:rPr>
          <w:t>Other helpful Information</w:t>
        </w:r>
        <w:r w:rsidR="002A7F7E">
          <w:rPr>
            <w:noProof/>
            <w:webHidden/>
          </w:rPr>
          <w:tab/>
        </w:r>
        <w:r w:rsidR="002A7F7E">
          <w:rPr>
            <w:noProof/>
            <w:webHidden/>
          </w:rPr>
          <w:fldChar w:fldCharType="begin"/>
        </w:r>
        <w:r w:rsidR="002A7F7E">
          <w:rPr>
            <w:noProof/>
            <w:webHidden/>
          </w:rPr>
          <w:instrText xml:space="preserve"> PAGEREF _Toc332710380 \h </w:instrText>
        </w:r>
        <w:r w:rsidR="002A7F7E">
          <w:rPr>
            <w:noProof/>
            <w:webHidden/>
          </w:rPr>
        </w:r>
        <w:r w:rsidR="002A7F7E">
          <w:rPr>
            <w:noProof/>
            <w:webHidden/>
          </w:rPr>
          <w:fldChar w:fldCharType="separate"/>
        </w:r>
        <w:r w:rsidR="00A7133F">
          <w:rPr>
            <w:noProof/>
            <w:webHidden/>
          </w:rPr>
          <w:t>36</w:t>
        </w:r>
        <w:r w:rsidR="002A7F7E">
          <w:rPr>
            <w:noProof/>
            <w:webHidden/>
          </w:rPr>
          <w:fldChar w:fldCharType="end"/>
        </w:r>
      </w:hyperlink>
    </w:p>
    <w:p w14:paraId="69DC5690"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1" w:history="1">
        <w:r w:rsidR="002A7F7E" w:rsidRPr="00AA7F62">
          <w:rPr>
            <w:rStyle w:val="Hyperlink"/>
            <w:noProof/>
          </w:rPr>
          <w:t>1.  REGISTRATION POLICIES</w:t>
        </w:r>
        <w:r w:rsidR="002A7F7E">
          <w:rPr>
            <w:noProof/>
            <w:webHidden/>
          </w:rPr>
          <w:tab/>
        </w:r>
        <w:r w:rsidR="002A7F7E">
          <w:rPr>
            <w:noProof/>
            <w:webHidden/>
          </w:rPr>
          <w:fldChar w:fldCharType="begin"/>
        </w:r>
        <w:r w:rsidR="002A7F7E">
          <w:rPr>
            <w:noProof/>
            <w:webHidden/>
          </w:rPr>
          <w:instrText xml:space="preserve"> PAGEREF _Toc332710381 \h </w:instrText>
        </w:r>
        <w:r w:rsidR="002A7F7E">
          <w:rPr>
            <w:noProof/>
            <w:webHidden/>
          </w:rPr>
        </w:r>
        <w:r w:rsidR="002A7F7E">
          <w:rPr>
            <w:noProof/>
            <w:webHidden/>
          </w:rPr>
          <w:fldChar w:fldCharType="separate"/>
        </w:r>
        <w:r w:rsidR="00A7133F">
          <w:rPr>
            <w:noProof/>
            <w:webHidden/>
          </w:rPr>
          <w:t>36</w:t>
        </w:r>
        <w:r w:rsidR="002A7F7E">
          <w:rPr>
            <w:noProof/>
            <w:webHidden/>
          </w:rPr>
          <w:fldChar w:fldCharType="end"/>
        </w:r>
      </w:hyperlink>
    </w:p>
    <w:p w14:paraId="44F1C1A8"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2" w:history="1">
        <w:r w:rsidR="002A7F7E" w:rsidRPr="00AA7F62">
          <w:rPr>
            <w:rStyle w:val="Hyperlink"/>
            <w:noProof/>
          </w:rPr>
          <w:t>2.  CLASS ROSTERS</w:t>
        </w:r>
        <w:r w:rsidR="002A7F7E">
          <w:rPr>
            <w:noProof/>
            <w:webHidden/>
          </w:rPr>
          <w:tab/>
        </w:r>
        <w:r w:rsidR="002A7F7E">
          <w:rPr>
            <w:noProof/>
            <w:webHidden/>
          </w:rPr>
          <w:fldChar w:fldCharType="begin"/>
        </w:r>
        <w:r w:rsidR="002A7F7E">
          <w:rPr>
            <w:noProof/>
            <w:webHidden/>
          </w:rPr>
          <w:instrText xml:space="preserve"> PAGEREF _Toc332710382 \h </w:instrText>
        </w:r>
        <w:r w:rsidR="002A7F7E">
          <w:rPr>
            <w:noProof/>
            <w:webHidden/>
          </w:rPr>
        </w:r>
        <w:r w:rsidR="002A7F7E">
          <w:rPr>
            <w:noProof/>
            <w:webHidden/>
          </w:rPr>
          <w:fldChar w:fldCharType="separate"/>
        </w:r>
        <w:r w:rsidR="00A7133F">
          <w:rPr>
            <w:noProof/>
            <w:webHidden/>
          </w:rPr>
          <w:t>36</w:t>
        </w:r>
        <w:r w:rsidR="002A7F7E">
          <w:rPr>
            <w:noProof/>
            <w:webHidden/>
          </w:rPr>
          <w:fldChar w:fldCharType="end"/>
        </w:r>
      </w:hyperlink>
    </w:p>
    <w:p w14:paraId="099F20B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3" w:history="1">
        <w:r w:rsidR="002A7F7E" w:rsidRPr="00AA7F62">
          <w:rPr>
            <w:rStyle w:val="Hyperlink"/>
            <w:noProof/>
          </w:rPr>
          <w:t>3.  TAs ASSIGNED TO YOUR CLASS</w:t>
        </w:r>
        <w:r w:rsidR="002A7F7E">
          <w:rPr>
            <w:noProof/>
            <w:webHidden/>
          </w:rPr>
          <w:tab/>
        </w:r>
        <w:r w:rsidR="002A7F7E">
          <w:rPr>
            <w:noProof/>
            <w:webHidden/>
          </w:rPr>
          <w:fldChar w:fldCharType="begin"/>
        </w:r>
        <w:r w:rsidR="002A7F7E">
          <w:rPr>
            <w:noProof/>
            <w:webHidden/>
          </w:rPr>
          <w:instrText xml:space="preserve"> PAGEREF _Toc332710383 \h </w:instrText>
        </w:r>
        <w:r w:rsidR="002A7F7E">
          <w:rPr>
            <w:noProof/>
            <w:webHidden/>
          </w:rPr>
        </w:r>
        <w:r w:rsidR="002A7F7E">
          <w:rPr>
            <w:noProof/>
            <w:webHidden/>
          </w:rPr>
          <w:fldChar w:fldCharType="separate"/>
        </w:r>
        <w:r w:rsidR="00A7133F">
          <w:rPr>
            <w:noProof/>
            <w:webHidden/>
          </w:rPr>
          <w:t>36</w:t>
        </w:r>
        <w:r w:rsidR="002A7F7E">
          <w:rPr>
            <w:noProof/>
            <w:webHidden/>
          </w:rPr>
          <w:fldChar w:fldCharType="end"/>
        </w:r>
      </w:hyperlink>
    </w:p>
    <w:p w14:paraId="38B7391E"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4" w:history="1">
        <w:r w:rsidR="002A7F7E" w:rsidRPr="00AA7F62">
          <w:rPr>
            <w:rStyle w:val="Hyperlink"/>
            <w:noProof/>
          </w:rPr>
          <w:t>4.  READER/GRADERS:</w:t>
        </w:r>
        <w:r w:rsidR="002A7F7E">
          <w:rPr>
            <w:noProof/>
            <w:webHidden/>
          </w:rPr>
          <w:tab/>
        </w:r>
        <w:r w:rsidR="002A7F7E">
          <w:rPr>
            <w:noProof/>
            <w:webHidden/>
          </w:rPr>
          <w:fldChar w:fldCharType="begin"/>
        </w:r>
        <w:r w:rsidR="002A7F7E">
          <w:rPr>
            <w:noProof/>
            <w:webHidden/>
          </w:rPr>
          <w:instrText xml:space="preserve"> PAGEREF _Toc332710384 \h </w:instrText>
        </w:r>
        <w:r w:rsidR="002A7F7E">
          <w:rPr>
            <w:noProof/>
            <w:webHidden/>
          </w:rPr>
        </w:r>
        <w:r w:rsidR="002A7F7E">
          <w:rPr>
            <w:noProof/>
            <w:webHidden/>
          </w:rPr>
          <w:fldChar w:fldCharType="separate"/>
        </w:r>
        <w:r w:rsidR="00A7133F">
          <w:rPr>
            <w:noProof/>
            <w:webHidden/>
          </w:rPr>
          <w:t>37</w:t>
        </w:r>
        <w:r w:rsidR="002A7F7E">
          <w:rPr>
            <w:noProof/>
            <w:webHidden/>
          </w:rPr>
          <w:fldChar w:fldCharType="end"/>
        </w:r>
      </w:hyperlink>
    </w:p>
    <w:p w14:paraId="6816FA8E"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5" w:history="1">
        <w:r w:rsidR="002A7F7E" w:rsidRPr="00AA7F62">
          <w:rPr>
            <w:rStyle w:val="Hyperlink"/>
            <w:noProof/>
          </w:rPr>
          <w:t>5.  EMAIL LIST FOR YOUR CLASSES</w:t>
        </w:r>
        <w:r w:rsidR="002A7F7E">
          <w:rPr>
            <w:noProof/>
            <w:webHidden/>
          </w:rPr>
          <w:tab/>
        </w:r>
        <w:r w:rsidR="002A7F7E">
          <w:rPr>
            <w:noProof/>
            <w:webHidden/>
          </w:rPr>
          <w:fldChar w:fldCharType="begin"/>
        </w:r>
        <w:r w:rsidR="002A7F7E">
          <w:rPr>
            <w:noProof/>
            <w:webHidden/>
          </w:rPr>
          <w:instrText xml:space="preserve"> PAGEREF _Toc332710385 \h </w:instrText>
        </w:r>
        <w:r w:rsidR="002A7F7E">
          <w:rPr>
            <w:noProof/>
            <w:webHidden/>
          </w:rPr>
        </w:r>
        <w:r w:rsidR="002A7F7E">
          <w:rPr>
            <w:noProof/>
            <w:webHidden/>
          </w:rPr>
          <w:fldChar w:fldCharType="separate"/>
        </w:r>
        <w:r w:rsidR="00A7133F">
          <w:rPr>
            <w:noProof/>
            <w:webHidden/>
          </w:rPr>
          <w:t>37</w:t>
        </w:r>
        <w:r w:rsidR="002A7F7E">
          <w:rPr>
            <w:noProof/>
            <w:webHidden/>
          </w:rPr>
          <w:fldChar w:fldCharType="end"/>
        </w:r>
      </w:hyperlink>
    </w:p>
    <w:p w14:paraId="5496FE70"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6" w:history="1">
        <w:r w:rsidR="002A7F7E" w:rsidRPr="00AA7F62">
          <w:rPr>
            <w:rStyle w:val="Hyperlink"/>
            <w:noProof/>
          </w:rPr>
          <w:t>6.  GRADING SYSTEM  -</w:t>
        </w:r>
        <w:r w:rsidR="002A7F7E">
          <w:rPr>
            <w:noProof/>
            <w:webHidden/>
          </w:rPr>
          <w:tab/>
        </w:r>
        <w:r w:rsidR="002A7F7E">
          <w:rPr>
            <w:noProof/>
            <w:webHidden/>
          </w:rPr>
          <w:fldChar w:fldCharType="begin"/>
        </w:r>
        <w:r w:rsidR="002A7F7E">
          <w:rPr>
            <w:noProof/>
            <w:webHidden/>
          </w:rPr>
          <w:instrText xml:space="preserve"> PAGEREF _Toc332710386 \h </w:instrText>
        </w:r>
        <w:r w:rsidR="002A7F7E">
          <w:rPr>
            <w:noProof/>
            <w:webHidden/>
          </w:rPr>
        </w:r>
        <w:r w:rsidR="002A7F7E">
          <w:rPr>
            <w:noProof/>
            <w:webHidden/>
          </w:rPr>
          <w:fldChar w:fldCharType="separate"/>
        </w:r>
        <w:r w:rsidR="00A7133F">
          <w:rPr>
            <w:noProof/>
            <w:webHidden/>
          </w:rPr>
          <w:t>37</w:t>
        </w:r>
        <w:r w:rsidR="002A7F7E">
          <w:rPr>
            <w:noProof/>
            <w:webHidden/>
          </w:rPr>
          <w:fldChar w:fldCharType="end"/>
        </w:r>
      </w:hyperlink>
    </w:p>
    <w:p w14:paraId="3FABFB42"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7" w:history="1">
        <w:r w:rsidR="002A7F7E" w:rsidRPr="00AA7F62">
          <w:rPr>
            <w:rStyle w:val="Hyperlink"/>
            <w:noProof/>
          </w:rPr>
          <w:t>7.  AUDITS</w:t>
        </w:r>
        <w:r w:rsidR="002A7F7E">
          <w:rPr>
            <w:noProof/>
            <w:webHidden/>
          </w:rPr>
          <w:tab/>
        </w:r>
        <w:r w:rsidR="002A7F7E">
          <w:rPr>
            <w:noProof/>
            <w:webHidden/>
          </w:rPr>
          <w:fldChar w:fldCharType="begin"/>
        </w:r>
        <w:r w:rsidR="002A7F7E">
          <w:rPr>
            <w:noProof/>
            <w:webHidden/>
          </w:rPr>
          <w:instrText xml:space="preserve"> PAGEREF _Toc332710387 \h </w:instrText>
        </w:r>
        <w:r w:rsidR="002A7F7E">
          <w:rPr>
            <w:noProof/>
            <w:webHidden/>
          </w:rPr>
        </w:r>
        <w:r w:rsidR="002A7F7E">
          <w:rPr>
            <w:noProof/>
            <w:webHidden/>
          </w:rPr>
          <w:fldChar w:fldCharType="separate"/>
        </w:r>
        <w:r w:rsidR="00A7133F">
          <w:rPr>
            <w:noProof/>
            <w:webHidden/>
          </w:rPr>
          <w:t>37</w:t>
        </w:r>
        <w:r w:rsidR="002A7F7E">
          <w:rPr>
            <w:noProof/>
            <w:webHidden/>
          </w:rPr>
          <w:fldChar w:fldCharType="end"/>
        </w:r>
      </w:hyperlink>
    </w:p>
    <w:p w14:paraId="43D2F462"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8" w:history="1">
        <w:r w:rsidR="002A7F7E" w:rsidRPr="00AA7F62">
          <w:rPr>
            <w:rStyle w:val="Hyperlink"/>
            <w:noProof/>
          </w:rPr>
          <w:t>8.  PASS/FAIL</w:t>
        </w:r>
        <w:r w:rsidR="002A7F7E">
          <w:rPr>
            <w:noProof/>
            <w:webHidden/>
          </w:rPr>
          <w:tab/>
        </w:r>
        <w:r w:rsidR="002A7F7E">
          <w:rPr>
            <w:noProof/>
            <w:webHidden/>
          </w:rPr>
          <w:fldChar w:fldCharType="begin"/>
        </w:r>
        <w:r w:rsidR="002A7F7E">
          <w:rPr>
            <w:noProof/>
            <w:webHidden/>
          </w:rPr>
          <w:instrText xml:space="preserve"> PAGEREF _Toc332710388 \h </w:instrText>
        </w:r>
        <w:r w:rsidR="002A7F7E">
          <w:rPr>
            <w:noProof/>
            <w:webHidden/>
          </w:rPr>
        </w:r>
        <w:r w:rsidR="002A7F7E">
          <w:rPr>
            <w:noProof/>
            <w:webHidden/>
          </w:rPr>
          <w:fldChar w:fldCharType="separate"/>
        </w:r>
        <w:r w:rsidR="00A7133F">
          <w:rPr>
            <w:noProof/>
            <w:webHidden/>
          </w:rPr>
          <w:t>37</w:t>
        </w:r>
        <w:r w:rsidR="002A7F7E">
          <w:rPr>
            <w:noProof/>
            <w:webHidden/>
          </w:rPr>
          <w:fldChar w:fldCharType="end"/>
        </w:r>
      </w:hyperlink>
    </w:p>
    <w:p w14:paraId="0EF6328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89" w:history="1">
        <w:r w:rsidR="002A7F7E" w:rsidRPr="00AA7F62">
          <w:rPr>
            <w:rStyle w:val="Hyperlink"/>
            <w:noProof/>
          </w:rPr>
          <w:t>9.  INCOMPLETES</w:t>
        </w:r>
        <w:r w:rsidR="002A7F7E">
          <w:rPr>
            <w:noProof/>
            <w:webHidden/>
          </w:rPr>
          <w:tab/>
        </w:r>
        <w:r w:rsidR="002A7F7E">
          <w:rPr>
            <w:noProof/>
            <w:webHidden/>
          </w:rPr>
          <w:fldChar w:fldCharType="begin"/>
        </w:r>
        <w:r w:rsidR="002A7F7E">
          <w:rPr>
            <w:noProof/>
            <w:webHidden/>
          </w:rPr>
          <w:instrText xml:space="preserve"> PAGEREF _Toc332710389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15FD90EE"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0" w:history="1">
        <w:r w:rsidR="002A7F7E" w:rsidRPr="00AA7F62">
          <w:rPr>
            <w:rStyle w:val="Hyperlink"/>
            <w:noProof/>
          </w:rPr>
          <w:t>10.  GRADE CHANGES</w:t>
        </w:r>
        <w:r w:rsidR="002A7F7E">
          <w:rPr>
            <w:noProof/>
            <w:webHidden/>
          </w:rPr>
          <w:tab/>
        </w:r>
        <w:r w:rsidR="002A7F7E">
          <w:rPr>
            <w:noProof/>
            <w:webHidden/>
          </w:rPr>
          <w:fldChar w:fldCharType="begin"/>
        </w:r>
        <w:r w:rsidR="002A7F7E">
          <w:rPr>
            <w:noProof/>
            <w:webHidden/>
          </w:rPr>
          <w:instrText xml:space="preserve"> PAGEREF _Toc332710390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3BADC82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1" w:history="1">
        <w:r w:rsidR="002A7F7E" w:rsidRPr="00AA7F62">
          <w:rPr>
            <w:rStyle w:val="Hyperlink"/>
            <w:noProof/>
          </w:rPr>
          <w:t>11.  STUDENT ABSENCE</w:t>
        </w:r>
        <w:r w:rsidR="002A7F7E">
          <w:rPr>
            <w:noProof/>
            <w:webHidden/>
          </w:rPr>
          <w:tab/>
        </w:r>
        <w:r w:rsidR="002A7F7E">
          <w:rPr>
            <w:noProof/>
            <w:webHidden/>
          </w:rPr>
          <w:fldChar w:fldCharType="begin"/>
        </w:r>
        <w:r w:rsidR="002A7F7E">
          <w:rPr>
            <w:noProof/>
            <w:webHidden/>
          </w:rPr>
          <w:instrText xml:space="preserve"> PAGEREF _Toc332710391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14E4B499"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2" w:history="1">
        <w:r w:rsidR="002A7F7E" w:rsidRPr="00AA7F62">
          <w:rPr>
            <w:rStyle w:val="Hyperlink"/>
            <w:noProof/>
          </w:rPr>
          <w:t>12.  ACADEMIC MISCONDUCT</w:t>
        </w:r>
        <w:r w:rsidR="002A7F7E">
          <w:rPr>
            <w:noProof/>
            <w:webHidden/>
          </w:rPr>
          <w:tab/>
        </w:r>
        <w:r w:rsidR="002A7F7E">
          <w:rPr>
            <w:noProof/>
            <w:webHidden/>
          </w:rPr>
          <w:fldChar w:fldCharType="begin"/>
        </w:r>
        <w:r w:rsidR="002A7F7E">
          <w:rPr>
            <w:noProof/>
            <w:webHidden/>
          </w:rPr>
          <w:instrText xml:space="preserve"> PAGEREF _Toc332710392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24F1140C"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3" w:history="1">
        <w:r w:rsidR="002A7F7E" w:rsidRPr="00AA7F62">
          <w:rPr>
            <w:rStyle w:val="Hyperlink"/>
            <w:noProof/>
          </w:rPr>
          <w:t>13.  DISRUPTIVE CLASSROOM BEHAVIOR</w:t>
        </w:r>
        <w:r w:rsidR="002A7F7E">
          <w:rPr>
            <w:noProof/>
            <w:webHidden/>
          </w:rPr>
          <w:tab/>
        </w:r>
        <w:r w:rsidR="002A7F7E">
          <w:rPr>
            <w:noProof/>
            <w:webHidden/>
          </w:rPr>
          <w:fldChar w:fldCharType="begin"/>
        </w:r>
        <w:r w:rsidR="002A7F7E">
          <w:rPr>
            <w:noProof/>
            <w:webHidden/>
          </w:rPr>
          <w:instrText xml:space="preserve"> PAGEREF _Toc332710393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4F9AC841"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4" w:history="1">
        <w:r w:rsidR="002A7F7E" w:rsidRPr="00AA7F62">
          <w:rPr>
            <w:rStyle w:val="Hyperlink"/>
            <w:noProof/>
          </w:rPr>
          <w:t>14.  DISABILITIES AND McBURNEY CENTER</w:t>
        </w:r>
        <w:r w:rsidR="002A7F7E">
          <w:rPr>
            <w:noProof/>
            <w:webHidden/>
          </w:rPr>
          <w:tab/>
        </w:r>
        <w:r w:rsidR="002A7F7E">
          <w:rPr>
            <w:noProof/>
            <w:webHidden/>
          </w:rPr>
          <w:fldChar w:fldCharType="begin"/>
        </w:r>
        <w:r w:rsidR="002A7F7E">
          <w:rPr>
            <w:noProof/>
            <w:webHidden/>
          </w:rPr>
          <w:instrText xml:space="preserve"> PAGEREF _Toc332710394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000152C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5" w:history="1">
        <w:r w:rsidR="002A7F7E" w:rsidRPr="00AA7F62">
          <w:rPr>
            <w:rStyle w:val="Hyperlink"/>
            <w:noProof/>
          </w:rPr>
          <w:t>15.  ROOM RESERVATIONS</w:t>
        </w:r>
        <w:r w:rsidR="002A7F7E">
          <w:rPr>
            <w:noProof/>
            <w:webHidden/>
          </w:rPr>
          <w:tab/>
        </w:r>
        <w:r w:rsidR="002A7F7E">
          <w:rPr>
            <w:noProof/>
            <w:webHidden/>
          </w:rPr>
          <w:fldChar w:fldCharType="begin"/>
        </w:r>
        <w:r w:rsidR="002A7F7E">
          <w:rPr>
            <w:noProof/>
            <w:webHidden/>
          </w:rPr>
          <w:instrText xml:space="preserve"> PAGEREF _Toc332710395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4DD1B572"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6" w:history="1">
        <w:r w:rsidR="002A7F7E" w:rsidRPr="00AA7F62">
          <w:rPr>
            <w:rStyle w:val="Hyperlink"/>
            <w:noProof/>
          </w:rPr>
          <w:t>16.  SEMINAR ROOM RESERVATIONS</w:t>
        </w:r>
        <w:r w:rsidR="002A7F7E">
          <w:rPr>
            <w:noProof/>
            <w:webHidden/>
          </w:rPr>
          <w:tab/>
        </w:r>
        <w:r w:rsidR="002A7F7E">
          <w:rPr>
            <w:noProof/>
            <w:webHidden/>
          </w:rPr>
          <w:fldChar w:fldCharType="begin"/>
        </w:r>
        <w:r w:rsidR="002A7F7E">
          <w:rPr>
            <w:noProof/>
            <w:webHidden/>
          </w:rPr>
          <w:instrText xml:space="preserve"> PAGEREF _Toc332710396 \h </w:instrText>
        </w:r>
        <w:r w:rsidR="002A7F7E">
          <w:rPr>
            <w:noProof/>
            <w:webHidden/>
          </w:rPr>
        </w:r>
        <w:r w:rsidR="002A7F7E">
          <w:rPr>
            <w:noProof/>
            <w:webHidden/>
          </w:rPr>
          <w:fldChar w:fldCharType="separate"/>
        </w:r>
        <w:r w:rsidR="00A7133F">
          <w:rPr>
            <w:noProof/>
            <w:webHidden/>
          </w:rPr>
          <w:t>38</w:t>
        </w:r>
        <w:r w:rsidR="002A7F7E">
          <w:rPr>
            <w:noProof/>
            <w:webHidden/>
          </w:rPr>
          <w:fldChar w:fldCharType="end"/>
        </w:r>
      </w:hyperlink>
    </w:p>
    <w:p w14:paraId="012ABAC0"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7" w:history="1">
        <w:r w:rsidR="002A7F7E" w:rsidRPr="00AA7F62">
          <w:rPr>
            <w:rStyle w:val="Hyperlink"/>
            <w:noProof/>
          </w:rPr>
          <w:t>Appendix A   -   New Psychology Major Checklist</w:t>
        </w:r>
        <w:r w:rsidR="002A7F7E">
          <w:rPr>
            <w:noProof/>
            <w:webHidden/>
          </w:rPr>
          <w:tab/>
        </w:r>
        <w:r w:rsidR="002A7F7E">
          <w:rPr>
            <w:noProof/>
            <w:webHidden/>
          </w:rPr>
          <w:fldChar w:fldCharType="begin"/>
        </w:r>
        <w:r w:rsidR="002A7F7E">
          <w:rPr>
            <w:noProof/>
            <w:webHidden/>
          </w:rPr>
          <w:instrText xml:space="preserve"> PAGEREF _Toc332710397 \h </w:instrText>
        </w:r>
        <w:r w:rsidR="002A7F7E">
          <w:rPr>
            <w:noProof/>
            <w:webHidden/>
          </w:rPr>
        </w:r>
        <w:r w:rsidR="002A7F7E">
          <w:rPr>
            <w:noProof/>
            <w:webHidden/>
          </w:rPr>
          <w:fldChar w:fldCharType="separate"/>
        </w:r>
        <w:r w:rsidR="00A7133F">
          <w:rPr>
            <w:noProof/>
            <w:webHidden/>
          </w:rPr>
          <w:t>39</w:t>
        </w:r>
        <w:r w:rsidR="002A7F7E">
          <w:rPr>
            <w:noProof/>
            <w:webHidden/>
          </w:rPr>
          <w:fldChar w:fldCharType="end"/>
        </w:r>
      </w:hyperlink>
    </w:p>
    <w:p w14:paraId="5F4AFB0A"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8" w:history="1">
        <w:r w:rsidR="002A7F7E" w:rsidRPr="00AA7F62">
          <w:rPr>
            <w:rStyle w:val="Hyperlink"/>
            <w:noProof/>
          </w:rPr>
          <w:t>Appendix A-1   -   Old Psychology Major Checklist</w:t>
        </w:r>
        <w:r w:rsidR="002A7F7E">
          <w:rPr>
            <w:noProof/>
            <w:webHidden/>
          </w:rPr>
          <w:tab/>
        </w:r>
        <w:r w:rsidR="002A7F7E">
          <w:rPr>
            <w:noProof/>
            <w:webHidden/>
          </w:rPr>
          <w:fldChar w:fldCharType="begin"/>
        </w:r>
        <w:r w:rsidR="002A7F7E">
          <w:rPr>
            <w:noProof/>
            <w:webHidden/>
          </w:rPr>
          <w:instrText xml:space="preserve"> PAGEREF _Toc332710398 \h </w:instrText>
        </w:r>
        <w:r w:rsidR="002A7F7E">
          <w:rPr>
            <w:noProof/>
            <w:webHidden/>
          </w:rPr>
        </w:r>
        <w:r w:rsidR="002A7F7E">
          <w:rPr>
            <w:noProof/>
            <w:webHidden/>
          </w:rPr>
          <w:fldChar w:fldCharType="separate"/>
        </w:r>
        <w:r w:rsidR="00A7133F">
          <w:rPr>
            <w:noProof/>
            <w:webHidden/>
          </w:rPr>
          <w:t>42</w:t>
        </w:r>
        <w:r w:rsidR="002A7F7E">
          <w:rPr>
            <w:noProof/>
            <w:webHidden/>
          </w:rPr>
          <w:fldChar w:fldCharType="end"/>
        </w:r>
      </w:hyperlink>
    </w:p>
    <w:p w14:paraId="5A8D9DAD"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399" w:history="1">
        <w:r w:rsidR="002A7F7E" w:rsidRPr="00AA7F62">
          <w:rPr>
            <w:rStyle w:val="Hyperlink"/>
            <w:noProof/>
          </w:rPr>
          <w:t>Appendix B   -   Substitution Research credits for Capstone course</w:t>
        </w:r>
        <w:r w:rsidR="002A7F7E">
          <w:rPr>
            <w:noProof/>
            <w:webHidden/>
          </w:rPr>
          <w:tab/>
        </w:r>
        <w:r w:rsidR="002A7F7E">
          <w:rPr>
            <w:noProof/>
            <w:webHidden/>
          </w:rPr>
          <w:fldChar w:fldCharType="begin"/>
        </w:r>
        <w:r w:rsidR="002A7F7E">
          <w:rPr>
            <w:noProof/>
            <w:webHidden/>
          </w:rPr>
          <w:instrText xml:space="preserve"> PAGEREF _Toc332710399 \h </w:instrText>
        </w:r>
        <w:r w:rsidR="002A7F7E">
          <w:rPr>
            <w:noProof/>
            <w:webHidden/>
          </w:rPr>
        </w:r>
        <w:r w:rsidR="002A7F7E">
          <w:rPr>
            <w:noProof/>
            <w:webHidden/>
          </w:rPr>
          <w:fldChar w:fldCharType="separate"/>
        </w:r>
        <w:r w:rsidR="00A7133F">
          <w:rPr>
            <w:noProof/>
            <w:webHidden/>
          </w:rPr>
          <w:t>44</w:t>
        </w:r>
        <w:r w:rsidR="002A7F7E">
          <w:rPr>
            <w:noProof/>
            <w:webHidden/>
          </w:rPr>
          <w:fldChar w:fldCharType="end"/>
        </w:r>
      </w:hyperlink>
    </w:p>
    <w:p w14:paraId="05E6E27F"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400" w:history="1">
        <w:r w:rsidR="002A7F7E" w:rsidRPr="00AA7F62">
          <w:rPr>
            <w:rStyle w:val="Hyperlink"/>
            <w:noProof/>
          </w:rPr>
          <w:t>Appendix C   -   Early Evaluation of New Courses</w:t>
        </w:r>
        <w:r w:rsidR="002A7F7E">
          <w:rPr>
            <w:noProof/>
            <w:webHidden/>
          </w:rPr>
          <w:tab/>
        </w:r>
        <w:r w:rsidR="002A7F7E">
          <w:rPr>
            <w:noProof/>
            <w:webHidden/>
          </w:rPr>
          <w:fldChar w:fldCharType="begin"/>
        </w:r>
        <w:r w:rsidR="002A7F7E">
          <w:rPr>
            <w:noProof/>
            <w:webHidden/>
          </w:rPr>
          <w:instrText xml:space="preserve"> PAGEREF _Toc332710400 \h </w:instrText>
        </w:r>
        <w:r w:rsidR="002A7F7E">
          <w:rPr>
            <w:noProof/>
            <w:webHidden/>
          </w:rPr>
        </w:r>
        <w:r w:rsidR="002A7F7E">
          <w:rPr>
            <w:noProof/>
            <w:webHidden/>
          </w:rPr>
          <w:fldChar w:fldCharType="separate"/>
        </w:r>
        <w:r w:rsidR="00A7133F">
          <w:rPr>
            <w:noProof/>
            <w:webHidden/>
          </w:rPr>
          <w:t>45</w:t>
        </w:r>
        <w:r w:rsidR="002A7F7E">
          <w:rPr>
            <w:noProof/>
            <w:webHidden/>
          </w:rPr>
          <w:fldChar w:fldCharType="end"/>
        </w:r>
      </w:hyperlink>
    </w:p>
    <w:p w14:paraId="058BE427"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401" w:history="1">
        <w:r w:rsidR="002A7F7E" w:rsidRPr="00AA7F62">
          <w:rPr>
            <w:rStyle w:val="Hyperlink"/>
            <w:noProof/>
          </w:rPr>
          <w:t>Appendix D   -   Psychology Faculty Instructional Evaluation Form</w:t>
        </w:r>
        <w:r w:rsidR="002A7F7E">
          <w:rPr>
            <w:noProof/>
            <w:webHidden/>
          </w:rPr>
          <w:tab/>
        </w:r>
        <w:r w:rsidR="002A7F7E">
          <w:rPr>
            <w:noProof/>
            <w:webHidden/>
          </w:rPr>
          <w:fldChar w:fldCharType="begin"/>
        </w:r>
        <w:r w:rsidR="002A7F7E">
          <w:rPr>
            <w:noProof/>
            <w:webHidden/>
          </w:rPr>
          <w:instrText xml:space="preserve"> PAGEREF _Toc332710401 \h </w:instrText>
        </w:r>
        <w:r w:rsidR="002A7F7E">
          <w:rPr>
            <w:noProof/>
            <w:webHidden/>
          </w:rPr>
        </w:r>
        <w:r w:rsidR="002A7F7E">
          <w:rPr>
            <w:noProof/>
            <w:webHidden/>
          </w:rPr>
          <w:fldChar w:fldCharType="separate"/>
        </w:r>
        <w:r w:rsidR="00A7133F">
          <w:rPr>
            <w:noProof/>
            <w:webHidden/>
          </w:rPr>
          <w:t>46</w:t>
        </w:r>
        <w:r w:rsidR="002A7F7E">
          <w:rPr>
            <w:noProof/>
            <w:webHidden/>
          </w:rPr>
          <w:fldChar w:fldCharType="end"/>
        </w:r>
      </w:hyperlink>
    </w:p>
    <w:p w14:paraId="62BC609E"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402" w:history="1">
        <w:r w:rsidR="002A7F7E" w:rsidRPr="00AA7F62">
          <w:rPr>
            <w:rStyle w:val="Hyperlink"/>
            <w:noProof/>
          </w:rPr>
          <w:t>Appendix E   -   Guidelines for Review of Lecturer Teaching</w:t>
        </w:r>
        <w:r w:rsidR="002A7F7E">
          <w:rPr>
            <w:noProof/>
            <w:webHidden/>
          </w:rPr>
          <w:tab/>
        </w:r>
        <w:r w:rsidR="002A7F7E">
          <w:rPr>
            <w:noProof/>
            <w:webHidden/>
          </w:rPr>
          <w:fldChar w:fldCharType="begin"/>
        </w:r>
        <w:r w:rsidR="002A7F7E">
          <w:rPr>
            <w:noProof/>
            <w:webHidden/>
          </w:rPr>
          <w:instrText xml:space="preserve"> PAGEREF _Toc332710402 \h </w:instrText>
        </w:r>
        <w:r w:rsidR="002A7F7E">
          <w:rPr>
            <w:noProof/>
            <w:webHidden/>
          </w:rPr>
        </w:r>
        <w:r w:rsidR="002A7F7E">
          <w:rPr>
            <w:noProof/>
            <w:webHidden/>
          </w:rPr>
          <w:fldChar w:fldCharType="separate"/>
        </w:r>
        <w:r w:rsidR="00A7133F">
          <w:rPr>
            <w:noProof/>
            <w:webHidden/>
          </w:rPr>
          <w:t>48</w:t>
        </w:r>
        <w:r w:rsidR="002A7F7E">
          <w:rPr>
            <w:noProof/>
            <w:webHidden/>
          </w:rPr>
          <w:fldChar w:fldCharType="end"/>
        </w:r>
      </w:hyperlink>
    </w:p>
    <w:p w14:paraId="6FD36CEE"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403" w:history="1">
        <w:r w:rsidR="002A7F7E" w:rsidRPr="00AA7F62">
          <w:rPr>
            <w:rStyle w:val="Hyperlink"/>
            <w:noProof/>
          </w:rPr>
          <w:t>Appendix F   -   TA Workload Form – Department of Psychology</w:t>
        </w:r>
        <w:r w:rsidR="002A7F7E">
          <w:rPr>
            <w:noProof/>
            <w:webHidden/>
          </w:rPr>
          <w:tab/>
        </w:r>
        <w:r w:rsidR="002A7F7E">
          <w:rPr>
            <w:noProof/>
            <w:webHidden/>
          </w:rPr>
          <w:fldChar w:fldCharType="begin"/>
        </w:r>
        <w:r w:rsidR="002A7F7E">
          <w:rPr>
            <w:noProof/>
            <w:webHidden/>
          </w:rPr>
          <w:instrText xml:space="preserve"> PAGEREF _Toc332710403 \h </w:instrText>
        </w:r>
        <w:r w:rsidR="002A7F7E">
          <w:rPr>
            <w:noProof/>
            <w:webHidden/>
          </w:rPr>
        </w:r>
        <w:r w:rsidR="002A7F7E">
          <w:rPr>
            <w:noProof/>
            <w:webHidden/>
          </w:rPr>
          <w:fldChar w:fldCharType="separate"/>
        </w:r>
        <w:r w:rsidR="00A7133F">
          <w:rPr>
            <w:noProof/>
            <w:webHidden/>
          </w:rPr>
          <w:t>51</w:t>
        </w:r>
        <w:r w:rsidR="002A7F7E">
          <w:rPr>
            <w:noProof/>
            <w:webHidden/>
          </w:rPr>
          <w:fldChar w:fldCharType="end"/>
        </w:r>
      </w:hyperlink>
    </w:p>
    <w:p w14:paraId="1D06D701"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404" w:history="1">
        <w:r w:rsidR="002A7F7E" w:rsidRPr="00AA7F62">
          <w:rPr>
            <w:rStyle w:val="Hyperlink"/>
            <w:noProof/>
          </w:rPr>
          <w:t>Appendix G   -   EARLY TA EVALUATIONS</w:t>
        </w:r>
        <w:r w:rsidR="002A7F7E">
          <w:rPr>
            <w:noProof/>
            <w:webHidden/>
          </w:rPr>
          <w:tab/>
        </w:r>
        <w:r w:rsidR="002A7F7E">
          <w:rPr>
            <w:noProof/>
            <w:webHidden/>
          </w:rPr>
          <w:fldChar w:fldCharType="begin"/>
        </w:r>
        <w:r w:rsidR="002A7F7E">
          <w:rPr>
            <w:noProof/>
            <w:webHidden/>
          </w:rPr>
          <w:instrText xml:space="preserve"> PAGEREF _Toc332710404 \h </w:instrText>
        </w:r>
        <w:r w:rsidR="002A7F7E">
          <w:rPr>
            <w:noProof/>
            <w:webHidden/>
          </w:rPr>
        </w:r>
        <w:r w:rsidR="002A7F7E">
          <w:rPr>
            <w:noProof/>
            <w:webHidden/>
          </w:rPr>
          <w:fldChar w:fldCharType="separate"/>
        </w:r>
        <w:r w:rsidR="00A7133F">
          <w:rPr>
            <w:noProof/>
            <w:webHidden/>
          </w:rPr>
          <w:t>52</w:t>
        </w:r>
        <w:r w:rsidR="002A7F7E">
          <w:rPr>
            <w:noProof/>
            <w:webHidden/>
          </w:rPr>
          <w:fldChar w:fldCharType="end"/>
        </w:r>
      </w:hyperlink>
    </w:p>
    <w:p w14:paraId="2A73149C"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405" w:history="1">
        <w:r w:rsidR="002A7F7E" w:rsidRPr="00AA7F62">
          <w:rPr>
            <w:rStyle w:val="Hyperlink"/>
            <w:noProof/>
          </w:rPr>
          <w:t>Appendix H   -   END OF SEMESTER TA EVALUATIONS BY INSTRUCTOR</w:t>
        </w:r>
        <w:r w:rsidR="002A7F7E">
          <w:rPr>
            <w:noProof/>
            <w:webHidden/>
          </w:rPr>
          <w:tab/>
        </w:r>
        <w:r w:rsidR="002A7F7E">
          <w:rPr>
            <w:noProof/>
            <w:webHidden/>
          </w:rPr>
          <w:fldChar w:fldCharType="begin"/>
        </w:r>
        <w:r w:rsidR="002A7F7E">
          <w:rPr>
            <w:noProof/>
            <w:webHidden/>
          </w:rPr>
          <w:instrText xml:space="preserve"> PAGEREF _Toc332710405 \h </w:instrText>
        </w:r>
        <w:r w:rsidR="002A7F7E">
          <w:rPr>
            <w:noProof/>
            <w:webHidden/>
          </w:rPr>
        </w:r>
        <w:r w:rsidR="002A7F7E">
          <w:rPr>
            <w:noProof/>
            <w:webHidden/>
          </w:rPr>
          <w:fldChar w:fldCharType="separate"/>
        </w:r>
        <w:r w:rsidR="00A7133F">
          <w:rPr>
            <w:noProof/>
            <w:webHidden/>
          </w:rPr>
          <w:t>53</w:t>
        </w:r>
        <w:r w:rsidR="002A7F7E">
          <w:rPr>
            <w:noProof/>
            <w:webHidden/>
          </w:rPr>
          <w:fldChar w:fldCharType="end"/>
        </w:r>
      </w:hyperlink>
    </w:p>
    <w:p w14:paraId="1BEA76F2" w14:textId="77777777" w:rsidR="002A7F7E" w:rsidRDefault="00000000">
      <w:pPr>
        <w:pStyle w:val="TOC1"/>
        <w:rPr>
          <w:rFonts w:asciiTheme="minorHAnsi" w:eastAsiaTheme="minorEastAsia" w:hAnsiTheme="minorHAnsi" w:cstheme="minorBidi"/>
          <w:b w:val="0"/>
          <w:bCs w:val="0"/>
          <w:caps w:val="0"/>
          <w:noProof/>
          <w:sz w:val="22"/>
          <w:szCs w:val="22"/>
        </w:rPr>
      </w:pPr>
      <w:hyperlink w:anchor="_Toc332710406" w:history="1">
        <w:r w:rsidR="002A7F7E" w:rsidRPr="00AA7F62">
          <w:rPr>
            <w:rStyle w:val="Hyperlink"/>
            <w:noProof/>
          </w:rPr>
          <w:t>Appendix I   -   PROCEDURES FOR RESERVING SEMINAR ROOMS &amp; AV EQUIPMENT</w:t>
        </w:r>
        <w:r w:rsidR="002A7F7E">
          <w:rPr>
            <w:noProof/>
            <w:webHidden/>
          </w:rPr>
          <w:tab/>
        </w:r>
        <w:r w:rsidR="002A7F7E">
          <w:rPr>
            <w:noProof/>
            <w:webHidden/>
          </w:rPr>
          <w:fldChar w:fldCharType="begin"/>
        </w:r>
        <w:r w:rsidR="002A7F7E">
          <w:rPr>
            <w:noProof/>
            <w:webHidden/>
          </w:rPr>
          <w:instrText xml:space="preserve"> PAGEREF _Toc332710406 \h </w:instrText>
        </w:r>
        <w:r w:rsidR="002A7F7E">
          <w:rPr>
            <w:noProof/>
            <w:webHidden/>
          </w:rPr>
        </w:r>
        <w:r w:rsidR="002A7F7E">
          <w:rPr>
            <w:noProof/>
            <w:webHidden/>
          </w:rPr>
          <w:fldChar w:fldCharType="separate"/>
        </w:r>
        <w:r w:rsidR="00A7133F">
          <w:rPr>
            <w:noProof/>
            <w:webHidden/>
          </w:rPr>
          <w:t>54</w:t>
        </w:r>
        <w:r w:rsidR="002A7F7E">
          <w:rPr>
            <w:noProof/>
            <w:webHidden/>
          </w:rPr>
          <w:fldChar w:fldCharType="end"/>
        </w:r>
      </w:hyperlink>
    </w:p>
    <w:p w14:paraId="0CE1E654" w14:textId="77777777" w:rsidR="00A7133F" w:rsidRDefault="00A71631" w:rsidP="005B4ED2">
      <w:pPr>
        <w:pStyle w:val="Heading1"/>
        <w:rPr>
          <w:rFonts w:ascii="Bookman Old Style" w:hAnsi="Bookman Old Style"/>
          <w:szCs w:val="24"/>
        </w:rPr>
      </w:pPr>
      <w:r>
        <w:rPr>
          <w:rFonts w:ascii="Bookman Old Style" w:hAnsi="Bookman Old Style"/>
          <w:szCs w:val="24"/>
        </w:rPr>
        <w:fldChar w:fldCharType="end"/>
      </w:r>
    </w:p>
    <w:p w14:paraId="514DD1C6" w14:textId="77777777" w:rsidR="00A7133F" w:rsidRDefault="00A7133F" w:rsidP="005B4ED2">
      <w:pPr>
        <w:pStyle w:val="Heading1"/>
      </w:pPr>
      <w:bookmarkStart w:id="0" w:name="_Toc332710342"/>
    </w:p>
    <w:p w14:paraId="317567AE" w14:textId="77777777" w:rsidR="00A7133F" w:rsidRDefault="00A7133F">
      <w:pPr>
        <w:rPr>
          <w:rFonts w:asciiTheme="minorHAnsi" w:hAnsiTheme="minorHAnsi" w:cs="Arial"/>
          <w:b/>
          <w:bCs/>
          <w:kern w:val="32"/>
          <w:sz w:val="32"/>
          <w:szCs w:val="32"/>
        </w:rPr>
      </w:pPr>
      <w:r>
        <w:br w:type="page"/>
      </w:r>
    </w:p>
    <w:p w14:paraId="00175462" w14:textId="77777777" w:rsidR="0057527E" w:rsidRPr="00AC6689" w:rsidRDefault="0057527E" w:rsidP="005B4ED2">
      <w:pPr>
        <w:pStyle w:val="Heading1"/>
        <w:rPr>
          <w:rFonts w:ascii="Times New Roman" w:hAnsi="Times New Roman"/>
          <w:color w:val="0000FF"/>
          <w:szCs w:val="24"/>
        </w:rPr>
      </w:pPr>
      <w:r w:rsidRPr="00C203F6">
        <w:lastRenderedPageBreak/>
        <w:t>Welcome</w:t>
      </w:r>
      <w:bookmarkEnd w:id="0"/>
      <w:r w:rsidR="0098639A">
        <w:rPr>
          <w:rFonts w:ascii="Times New Roman" w:hAnsi="Times New Roman"/>
          <w:szCs w:val="24"/>
        </w:rPr>
        <w:t xml:space="preserve"> </w:t>
      </w:r>
    </w:p>
    <w:p w14:paraId="1A0CE2BC" w14:textId="77777777" w:rsidR="0057527E" w:rsidRDefault="0057527E" w:rsidP="0057527E">
      <w:pPr>
        <w:jc w:val="center"/>
        <w:rPr>
          <w:b/>
        </w:rPr>
      </w:pPr>
    </w:p>
    <w:p w14:paraId="7B630370" w14:textId="77777777" w:rsidR="000A5045" w:rsidRPr="00FF6A02" w:rsidRDefault="0057527E" w:rsidP="0057527E">
      <w:pPr>
        <w:rPr>
          <w:rFonts w:ascii="Arial" w:hAnsi="Arial" w:cs="Arial"/>
        </w:rPr>
      </w:pPr>
      <w:r w:rsidRPr="00FF6A02">
        <w:rPr>
          <w:rFonts w:ascii="Arial" w:hAnsi="Arial" w:cs="Arial"/>
        </w:rPr>
        <w:t>The Department was founded in 1888 when Joseph Jastrow was appointed as the nation’s first Professor of Psychology. That fact is the basis for the Department’s claim to being the oldest Psychology Department in the United States. Since Jastrow’s time, the Department has grown in number and stature. Some of the many eminent</w:t>
      </w:r>
      <w:r w:rsidR="00821D2F" w:rsidRPr="00FF6A02">
        <w:rPr>
          <w:rFonts w:ascii="Arial" w:hAnsi="Arial" w:cs="Arial"/>
        </w:rPr>
        <w:t xml:space="preserve"> psychologists who have been associated with the Department are Clark Hull, Harry Harlow, Carl Rogers, Da</w:t>
      </w:r>
      <w:r w:rsidR="000A5045" w:rsidRPr="00FF6A02">
        <w:rPr>
          <w:rFonts w:ascii="Arial" w:hAnsi="Arial" w:cs="Arial"/>
        </w:rPr>
        <w:t>vid Grant, and Leonard Berk</w:t>
      </w:r>
      <w:r w:rsidR="00B45A82" w:rsidRPr="00FF6A02">
        <w:rPr>
          <w:rFonts w:ascii="Arial" w:hAnsi="Arial" w:cs="Arial"/>
        </w:rPr>
        <w:t>owitz.</w:t>
      </w:r>
    </w:p>
    <w:p w14:paraId="2087CF94" w14:textId="77777777" w:rsidR="00821D2F" w:rsidRPr="00FF6A02" w:rsidRDefault="00821D2F" w:rsidP="0057527E">
      <w:pPr>
        <w:rPr>
          <w:rFonts w:ascii="Arial" w:hAnsi="Arial" w:cs="Arial"/>
        </w:rPr>
      </w:pPr>
    </w:p>
    <w:p w14:paraId="153313CB" w14:textId="77777777" w:rsidR="00821D2F" w:rsidRPr="00FF6A02" w:rsidRDefault="00821D2F" w:rsidP="0057527E">
      <w:pPr>
        <w:rPr>
          <w:rFonts w:ascii="Arial" w:hAnsi="Arial" w:cs="Arial"/>
        </w:rPr>
      </w:pPr>
      <w:r w:rsidRPr="00FF6A02">
        <w:rPr>
          <w:rFonts w:ascii="Arial" w:hAnsi="Arial" w:cs="Arial"/>
        </w:rPr>
        <w:t>The Department has established itself among the very top ranked research departments. It has also grown to be one of the largest undergraduate majors at the University. At any one time, we have approximately 1200 students who are majors or working toward becoming majors. In addition, many thousands of students enroll in our courses (approximately 3700 students enroll in Introductory Psychology each year). Although the number of students puts a great stress on our limited resources, we take pride in our reputation for excellence in teaching. The Department welcomes your commitment to teaching and to meeting the mission of our undergraduate program.</w:t>
      </w:r>
    </w:p>
    <w:p w14:paraId="638B20F8" w14:textId="77777777" w:rsidR="00821D2F" w:rsidRPr="00FF6A02" w:rsidRDefault="00821D2F" w:rsidP="0057527E">
      <w:pPr>
        <w:rPr>
          <w:rFonts w:ascii="Arial" w:hAnsi="Arial" w:cs="Arial"/>
        </w:rPr>
      </w:pPr>
    </w:p>
    <w:p w14:paraId="6B7CBC35" w14:textId="77777777" w:rsidR="00821D2F" w:rsidRDefault="00821D2F" w:rsidP="0041555A">
      <w:pPr>
        <w:rPr>
          <w:rFonts w:ascii="Arial" w:hAnsi="Arial" w:cs="Arial"/>
        </w:rPr>
      </w:pPr>
      <w:r w:rsidRPr="00527461">
        <w:rPr>
          <w:rFonts w:ascii="Arial" w:hAnsi="Arial" w:cs="Arial"/>
        </w:rPr>
        <w:t>The mission of the Undergraduate Program in Psychology</w:t>
      </w:r>
      <w:r w:rsidRPr="0041555A">
        <w:rPr>
          <w:rFonts w:ascii="Arial" w:hAnsi="Arial" w:cs="Arial"/>
        </w:rPr>
        <w:t xml:space="preserve"> is to provide students with opportunities to:</w:t>
      </w:r>
      <w:r w:rsidR="0098639A" w:rsidRPr="0041555A">
        <w:rPr>
          <w:rFonts w:ascii="Arial" w:hAnsi="Arial" w:cs="Arial"/>
        </w:rPr>
        <w:t xml:space="preserve"> </w:t>
      </w:r>
    </w:p>
    <w:p w14:paraId="2B4D2F99" w14:textId="77777777" w:rsidR="0041555A" w:rsidRPr="0041555A" w:rsidRDefault="0041555A" w:rsidP="0041555A">
      <w:pPr>
        <w:rPr>
          <w:rFonts w:ascii="Arial" w:hAnsi="Arial" w:cs="Arial"/>
        </w:rPr>
      </w:pPr>
    </w:p>
    <w:p w14:paraId="4B27BB40" w14:textId="77777777" w:rsidR="00821D2F" w:rsidRPr="00FF6A02" w:rsidRDefault="00821D2F" w:rsidP="001E7CC8">
      <w:pPr>
        <w:numPr>
          <w:ilvl w:val="0"/>
          <w:numId w:val="1"/>
        </w:numPr>
        <w:tabs>
          <w:tab w:val="clear" w:pos="1800"/>
          <w:tab w:val="num" w:pos="720"/>
        </w:tabs>
        <w:ind w:left="720"/>
        <w:rPr>
          <w:rFonts w:ascii="Arial" w:hAnsi="Arial" w:cs="Arial"/>
        </w:rPr>
      </w:pPr>
      <w:r w:rsidRPr="00FF6A02">
        <w:rPr>
          <w:rFonts w:ascii="Arial" w:hAnsi="Arial" w:cs="Arial"/>
        </w:rPr>
        <w:t>Learn about the multiple content areas of scientific psychology</w:t>
      </w:r>
    </w:p>
    <w:p w14:paraId="4E4768B5" w14:textId="77777777" w:rsidR="00821D2F" w:rsidRPr="00FF6A02" w:rsidRDefault="00821D2F" w:rsidP="001E7CC8">
      <w:pPr>
        <w:numPr>
          <w:ilvl w:val="0"/>
          <w:numId w:val="1"/>
        </w:numPr>
        <w:tabs>
          <w:tab w:val="clear" w:pos="1800"/>
          <w:tab w:val="num" w:pos="720"/>
        </w:tabs>
        <w:ind w:left="720"/>
        <w:rPr>
          <w:rFonts w:ascii="Arial" w:hAnsi="Arial" w:cs="Arial"/>
        </w:rPr>
      </w:pPr>
      <w:r w:rsidRPr="00FF6A02">
        <w:rPr>
          <w:rFonts w:ascii="Arial" w:hAnsi="Arial" w:cs="Arial"/>
        </w:rPr>
        <w:t>Develop the ability to think critically and quantitatively</w:t>
      </w:r>
    </w:p>
    <w:p w14:paraId="2488B528" w14:textId="77777777" w:rsidR="00821D2F" w:rsidRPr="00FF6A02" w:rsidRDefault="00821D2F" w:rsidP="001E7CC8">
      <w:pPr>
        <w:numPr>
          <w:ilvl w:val="0"/>
          <w:numId w:val="1"/>
        </w:numPr>
        <w:tabs>
          <w:tab w:val="clear" w:pos="1800"/>
          <w:tab w:val="num" w:pos="720"/>
        </w:tabs>
        <w:ind w:left="720"/>
        <w:rPr>
          <w:rFonts w:ascii="Arial" w:hAnsi="Arial" w:cs="Arial"/>
        </w:rPr>
      </w:pPr>
      <w:r w:rsidRPr="00FF6A02">
        <w:rPr>
          <w:rFonts w:ascii="Arial" w:hAnsi="Arial" w:cs="Arial"/>
        </w:rPr>
        <w:t>Enhance written and oral communication skills</w:t>
      </w:r>
    </w:p>
    <w:p w14:paraId="2B9A8B5C" w14:textId="77777777" w:rsidR="00821D2F" w:rsidRPr="00FF6A02" w:rsidRDefault="00821D2F" w:rsidP="001E7CC8">
      <w:pPr>
        <w:numPr>
          <w:ilvl w:val="0"/>
          <w:numId w:val="1"/>
        </w:numPr>
        <w:tabs>
          <w:tab w:val="clear" w:pos="1800"/>
          <w:tab w:val="num" w:pos="720"/>
        </w:tabs>
        <w:ind w:left="720"/>
        <w:rPr>
          <w:rFonts w:ascii="Arial" w:hAnsi="Arial" w:cs="Arial"/>
        </w:rPr>
      </w:pPr>
      <w:r w:rsidRPr="00FF6A02">
        <w:rPr>
          <w:rFonts w:ascii="Arial" w:hAnsi="Arial" w:cs="Arial"/>
        </w:rPr>
        <w:t>Prepare for the most rigorous graduate and professional programs</w:t>
      </w:r>
    </w:p>
    <w:p w14:paraId="62E11B5E" w14:textId="77777777" w:rsidR="00821D2F" w:rsidRPr="00FF6A02" w:rsidRDefault="00821D2F" w:rsidP="001E7CC8">
      <w:pPr>
        <w:ind w:left="360"/>
        <w:rPr>
          <w:rFonts w:ascii="Arial" w:hAnsi="Arial" w:cs="Arial"/>
        </w:rPr>
      </w:pPr>
    </w:p>
    <w:p w14:paraId="70E3C1E8" w14:textId="77777777" w:rsidR="00821D2F" w:rsidRPr="00FF6A02" w:rsidRDefault="00821D2F" w:rsidP="001E7CC8">
      <w:pPr>
        <w:ind w:left="360"/>
        <w:rPr>
          <w:rFonts w:ascii="Arial" w:hAnsi="Arial" w:cs="Arial"/>
        </w:rPr>
      </w:pPr>
      <w:r w:rsidRPr="00FF6A02">
        <w:rPr>
          <w:rFonts w:ascii="Arial" w:hAnsi="Arial" w:cs="Arial"/>
        </w:rPr>
        <w:t>Graduates will be able to apply the science of psychology toward improving the intellectual, emotional, and economic well-being of the citizens of the State of Wisconsin and beyond. Some students will go to graduate school and become the next generation of scientists and college teachers who will create and disseminate new knowledge. Others will choose careers in areas such as business, medicine, law, education, and counseling. Because all courses in psychology emphasize critical thinking and the analysis of research, the Undergraduate Program prepares students to take on the challenges of a changing world.</w:t>
      </w:r>
    </w:p>
    <w:p w14:paraId="6C92DC89" w14:textId="77777777" w:rsidR="000B0A02" w:rsidRPr="00FF6A02" w:rsidRDefault="000B0A02" w:rsidP="000B0A02">
      <w:pPr>
        <w:rPr>
          <w:rFonts w:ascii="Arial" w:hAnsi="Arial" w:cs="Arial"/>
        </w:rPr>
      </w:pPr>
    </w:p>
    <w:p w14:paraId="59236C54" w14:textId="77777777" w:rsidR="000B0A02" w:rsidRPr="00FF6A02" w:rsidRDefault="000B0A02" w:rsidP="000B0A02">
      <w:pPr>
        <w:rPr>
          <w:rFonts w:ascii="Arial" w:hAnsi="Arial" w:cs="Arial"/>
        </w:rPr>
      </w:pPr>
      <w:r w:rsidRPr="00FF6A02">
        <w:rPr>
          <w:rFonts w:ascii="Arial" w:hAnsi="Arial" w:cs="Arial"/>
          <w:b/>
        </w:rPr>
        <w:t>This mission should guide your vision for your courses. You should fully consider the Department’s mission for undergraduate curriculum as you prepare specific statements of goals on your syllabi.</w:t>
      </w:r>
    </w:p>
    <w:p w14:paraId="3EFFB665" w14:textId="77777777" w:rsidR="00821D2F" w:rsidRPr="00FF6A02" w:rsidRDefault="00821D2F" w:rsidP="00821D2F">
      <w:pPr>
        <w:rPr>
          <w:rFonts w:ascii="Arial" w:hAnsi="Arial" w:cs="Arial"/>
        </w:rPr>
      </w:pPr>
    </w:p>
    <w:p w14:paraId="73051F66" w14:textId="228D53CA" w:rsidR="00DB28EC" w:rsidRDefault="00821D2F" w:rsidP="00821D2F">
      <w:r w:rsidRPr="00FF6A02">
        <w:rPr>
          <w:rFonts w:ascii="Arial" w:hAnsi="Arial" w:cs="Arial"/>
        </w:rPr>
        <w:t xml:space="preserve">In addition to this handbook, another useful source of information is </w:t>
      </w:r>
      <w:r w:rsidR="00AB4A4D" w:rsidRPr="00FF6A02">
        <w:rPr>
          <w:rFonts w:ascii="Arial" w:hAnsi="Arial" w:cs="Arial"/>
        </w:rPr>
        <w:t xml:space="preserve">at </w:t>
      </w:r>
      <w:r w:rsidRPr="00FF6A02">
        <w:rPr>
          <w:rFonts w:ascii="Arial" w:hAnsi="Arial" w:cs="Arial"/>
        </w:rPr>
        <w:t xml:space="preserve">the </w:t>
      </w:r>
      <w:hyperlink r:id="rId7" w:history="1">
        <w:r w:rsidR="00AB4A4D" w:rsidRPr="00FF6A02">
          <w:rPr>
            <w:rStyle w:val="Hyperlink"/>
            <w:rFonts w:ascii="Arial" w:hAnsi="Arial" w:cs="Arial"/>
          </w:rPr>
          <w:t>Office of the Secretary of the Faculty</w:t>
        </w:r>
      </w:hyperlink>
      <w:r w:rsidRPr="00FF6A02">
        <w:rPr>
          <w:rFonts w:ascii="Arial" w:hAnsi="Arial" w:cs="Arial"/>
        </w:rPr>
        <w:t xml:space="preserve">. Also, the semester </w:t>
      </w:r>
      <w:r w:rsidR="00DB28EC">
        <w:rPr>
          <w:rFonts w:ascii="Arial" w:hAnsi="Arial" w:cs="Arial"/>
        </w:rPr>
        <w:t>Schedule of Classes</w:t>
      </w:r>
      <w:r w:rsidRPr="00FF6A02">
        <w:rPr>
          <w:rFonts w:ascii="Arial" w:hAnsi="Arial" w:cs="Arial"/>
        </w:rPr>
        <w:t xml:space="preserve"> </w:t>
      </w:r>
      <w:r w:rsidR="00FF6A02">
        <w:rPr>
          <w:rFonts w:ascii="Arial" w:hAnsi="Arial" w:cs="Arial"/>
        </w:rPr>
        <w:t>(</w:t>
      </w:r>
      <w:hyperlink r:id="rId8" w:history="1">
        <w:r w:rsidR="00DB28EC">
          <w:rPr>
            <w:rStyle w:val="Hyperlink"/>
            <w:rFonts w:ascii="Arial" w:hAnsi="Arial" w:cs="Arial"/>
          </w:rPr>
          <w:t>https://registrar.wisc.edu/schedule-of-classes-students/</w:t>
        </w:r>
      </w:hyperlink>
      <w:r w:rsidR="00FF6A02">
        <w:rPr>
          <w:rFonts w:ascii="Arial" w:hAnsi="Arial" w:cs="Arial"/>
        </w:rPr>
        <w:t xml:space="preserve">) </w:t>
      </w:r>
      <w:r w:rsidRPr="00FF6A02">
        <w:rPr>
          <w:rFonts w:ascii="Arial" w:hAnsi="Arial" w:cs="Arial"/>
        </w:rPr>
        <w:t>provides a calendar and various policy statements (e.g., religious observances, students with disabilities, final exam)</w:t>
      </w:r>
      <w:r w:rsidR="002450AF" w:rsidRPr="00FF6A02">
        <w:rPr>
          <w:rFonts w:ascii="Arial" w:hAnsi="Arial" w:cs="Arial"/>
        </w:rPr>
        <w:t xml:space="preserve">. Finally, please feel free to consult with me </w:t>
      </w:r>
      <w:r w:rsidR="000B0A02" w:rsidRPr="00FF6A02">
        <w:rPr>
          <w:rFonts w:ascii="Arial" w:hAnsi="Arial" w:cs="Arial"/>
        </w:rPr>
        <w:t xml:space="preserve">(Room </w:t>
      </w:r>
      <w:r w:rsidR="00DB28EC">
        <w:rPr>
          <w:rFonts w:ascii="Arial" w:hAnsi="Arial" w:cs="Arial"/>
        </w:rPr>
        <w:t>53</w:t>
      </w:r>
      <w:r w:rsidR="00265B61">
        <w:rPr>
          <w:rFonts w:ascii="Arial" w:hAnsi="Arial" w:cs="Arial"/>
        </w:rPr>
        <w:t>0</w:t>
      </w:r>
      <w:r w:rsidR="000B0A02" w:rsidRPr="00FF6A02">
        <w:rPr>
          <w:rFonts w:ascii="Arial" w:hAnsi="Arial" w:cs="Arial"/>
        </w:rPr>
        <w:t xml:space="preserve">, </w:t>
      </w:r>
      <w:hyperlink r:id="rId9" w:history="1">
        <w:r w:rsidR="00265B61" w:rsidRPr="00D47EE4">
          <w:rPr>
            <w:rStyle w:val="Hyperlink"/>
            <w:rFonts w:ascii="Helvetica Neue" w:hAnsi="Helvetica Neue"/>
          </w:rPr>
          <w:t>apauger@wisc.edu</w:t>
        </w:r>
      </w:hyperlink>
      <w:r w:rsidR="00DB28EC">
        <w:t xml:space="preserve">, </w:t>
      </w:r>
      <w:r w:rsidR="000B0A02" w:rsidRPr="00FF6A02">
        <w:rPr>
          <w:rFonts w:ascii="Arial" w:hAnsi="Arial" w:cs="Arial"/>
        </w:rPr>
        <w:t>26</w:t>
      </w:r>
      <w:r w:rsidR="00265B61">
        <w:rPr>
          <w:rFonts w:ascii="Arial" w:hAnsi="Arial" w:cs="Arial"/>
        </w:rPr>
        <w:t>5</w:t>
      </w:r>
      <w:r w:rsidR="000B0A02" w:rsidRPr="00FF6A02">
        <w:rPr>
          <w:rFonts w:ascii="Arial" w:hAnsi="Arial" w:cs="Arial"/>
        </w:rPr>
        <w:t>-</w:t>
      </w:r>
      <w:r w:rsidR="00265B61">
        <w:rPr>
          <w:rFonts w:ascii="Arial" w:hAnsi="Arial" w:cs="Arial"/>
        </w:rPr>
        <w:t>3743</w:t>
      </w:r>
      <w:r w:rsidR="000B0A02" w:rsidRPr="00FF6A02">
        <w:rPr>
          <w:rFonts w:ascii="Arial" w:hAnsi="Arial" w:cs="Arial"/>
        </w:rPr>
        <w:t xml:space="preserve">, </w:t>
      </w:r>
      <w:r w:rsidR="002450AF" w:rsidRPr="00FF6A02">
        <w:rPr>
          <w:rFonts w:ascii="Arial" w:hAnsi="Arial" w:cs="Arial"/>
        </w:rPr>
        <w:t>and other members of the faculty and staff.</w:t>
      </w:r>
    </w:p>
    <w:p w14:paraId="26927CAC" w14:textId="77777777" w:rsidR="002450AF" w:rsidRPr="00FF6A02" w:rsidRDefault="00DB28EC" w:rsidP="00821D2F">
      <w:pPr>
        <w:rPr>
          <w:rFonts w:ascii="Arial" w:hAnsi="Arial" w:cs="Arial"/>
        </w:rPr>
      </w:pPr>
      <w:r w:rsidRPr="00FF6A02">
        <w:rPr>
          <w:rFonts w:ascii="Arial" w:hAnsi="Arial" w:cs="Arial"/>
        </w:rPr>
        <w:t xml:space="preserve"> </w:t>
      </w:r>
    </w:p>
    <w:p w14:paraId="5CC5AC9F" w14:textId="19659744" w:rsidR="002450AF" w:rsidRPr="00FF6A02" w:rsidRDefault="00265B61" w:rsidP="00821D2F">
      <w:pPr>
        <w:rPr>
          <w:rFonts w:ascii="Arial" w:hAnsi="Arial" w:cs="Arial"/>
        </w:rPr>
      </w:pPr>
      <w:r>
        <w:rPr>
          <w:rFonts w:ascii="Arial" w:hAnsi="Arial" w:cs="Arial"/>
        </w:rPr>
        <w:t>Anthony Auger</w:t>
      </w:r>
    </w:p>
    <w:p w14:paraId="267C3D4F" w14:textId="77777777" w:rsidR="002450AF" w:rsidRPr="00FF6A02" w:rsidRDefault="002450AF" w:rsidP="00821D2F">
      <w:pPr>
        <w:rPr>
          <w:rFonts w:ascii="Arial" w:hAnsi="Arial" w:cs="Arial"/>
        </w:rPr>
      </w:pPr>
      <w:r w:rsidRPr="00FF6A02">
        <w:rPr>
          <w:rFonts w:ascii="Arial" w:hAnsi="Arial" w:cs="Arial"/>
        </w:rPr>
        <w:t>Associate Chair, Director of Undergraduate Studies</w:t>
      </w:r>
    </w:p>
    <w:p w14:paraId="0748C89C" w14:textId="77777777" w:rsidR="002450AF" w:rsidRDefault="002450AF" w:rsidP="005B4ED2">
      <w:pPr>
        <w:pStyle w:val="Heading1"/>
      </w:pPr>
      <w:r>
        <w:br w:type="page"/>
      </w:r>
      <w:bookmarkStart w:id="1" w:name="_Toc332710343"/>
      <w:r>
        <w:lastRenderedPageBreak/>
        <w:t>People and Resources</w:t>
      </w:r>
      <w:bookmarkEnd w:id="1"/>
    </w:p>
    <w:p w14:paraId="0E44B209" w14:textId="77777777" w:rsidR="00E22BD3" w:rsidRPr="00E22BD3" w:rsidRDefault="00E22BD3" w:rsidP="00E22BD3"/>
    <w:p w14:paraId="7C6EC0EF" w14:textId="77777777" w:rsidR="002450AF" w:rsidRPr="00180F4C" w:rsidRDefault="002450AF" w:rsidP="002450AF">
      <w:pPr>
        <w:rPr>
          <w:rFonts w:ascii="Arial" w:hAnsi="Arial" w:cs="Arial"/>
          <w:sz w:val="22"/>
          <w:szCs w:val="22"/>
        </w:rPr>
      </w:pPr>
      <w:r w:rsidRPr="00180F4C">
        <w:rPr>
          <w:rFonts w:ascii="Arial" w:hAnsi="Arial" w:cs="Arial"/>
          <w:sz w:val="22"/>
          <w:szCs w:val="22"/>
        </w:rPr>
        <w:t xml:space="preserve">A complete </w:t>
      </w:r>
      <w:r w:rsidRPr="00957296">
        <w:rPr>
          <w:rFonts w:ascii="Arial" w:hAnsi="Arial" w:cs="Arial"/>
          <w:sz w:val="22"/>
          <w:szCs w:val="22"/>
        </w:rPr>
        <w:t>Department Directory</w:t>
      </w:r>
      <w:r w:rsidRPr="00180F4C">
        <w:rPr>
          <w:rFonts w:ascii="Arial" w:hAnsi="Arial" w:cs="Arial"/>
          <w:sz w:val="22"/>
          <w:szCs w:val="22"/>
        </w:rPr>
        <w:t xml:space="preserve"> </w:t>
      </w:r>
      <w:r w:rsidR="00957296">
        <w:rPr>
          <w:rFonts w:ascii="Arial" w:hAnsi="Arial" w:cs="Arial"/>
          <w:sz w:val="22"/>
          <w:szCs w:val="22"/>
        </w:rPr>
        <w:t>(</w:t>
      </w:r>
      <w:hyperlink r:id="rId10" w:history="1">
        <w:r w:rsidR="00291CBB" w:rsidRPr="009E6AE4">
          <w:rPr>
            <w:rStyle w:val="Hyperlink"/>
            <w:rFonts w:ascii="Arial" w:hAnsi="Arial" w:cs="Arial"/>
            <w:sz w:val="22"/>
            <w:szCs w:val="22"/>
          </w:rPr>
          <w:t>http://psych.wisc.edu/faculty/</w:t>
        </w:r>
      </w:hyperlink>
      <w:r w:rsidR="00957296">
        <w:rPr>
          <w:rFonts w:ascii="Arial" w:hAnsi="Arial" w:cs="Arial"/>
          <w:sz w:val="22"/>
          <w:szCs w:val="22"/>
        </w:rPr>
        <w:t xml:space="preserve">) </w:t>
      </w:r>
      <w:r w:rsidRPr="00180F4C">
        <w:rPr>
          <w:rFonts w:ascii="Arial" w:hAnsi="Arial" w:cs="Arial"/>
          <w:sz w:val="22"/>
          <w:szCs w:val="22"/>
        </w:rPr>
        <w:t xml:space="preserve">is </w:t>
      </w:r>
      <w:r w:rsidR="00B50D21" w:rsidRPr="00180F4C">
        <w:rPr>
          <w:rFonts w:ascii="Arial" w:hAnsi="Arial" w:cs="Arial"/>
          <w:sz w:val="22"/>
          <w:szCs w:val="22"/>
        </w:rPr>
        <w:t>at</w:t>
      </w:r>
      <w:r w:rsidRPr="00180F4C">
        <w:rPr>
          <w:rFonts w:ascii="Arial" w:hAnsi="Arial" w:cs="Arial"/>
          <w:sz w:val="22"/>
          <w:szCs w:val="22"/>
        </w:rPr>
        <w:t xml:space="preserve"> the </w:t>
      </w:r>
      <w:r w:rsidR="00B30A83" w:rsidRPr="00957296">
        <w:rPr>
          <w:rFonts w:ascii="Arial" w:hAnsi="Arial" w:cs="Arial"/>
          <w:sz w:val="22"/>
          <w:szCs w:val="22"/>
        </w:rPr>
        <w:t>Psychology Department</w:t>
      </w:r>
      <w:r w:rsidR="00B30A83" w:rsidRPr="00180F4C">
        <w:rPr>
          <w:rFonts w:ascii="Arial" w:hAnsi="Arial" w:cs="Arial"/>
          <w:sz w:val="22"/>
          <w:szCs w:val="22"/>
        </w:rPr>
        <w:t xml:space="preserve"> </w:t>
      </w:r>
      <w:r w:rsidR="00957296">
        <w:rPr>
          <w:rFonts w:ascii="Arial" w:hAnsi="Arial" w:cs="Arial"/>
          <w:sz w:val="22"/>
          <w:szCs w:val="22"/>
        </w:rPr>
        <w:t>(</w:t>
      </w:r>
      <w:hyperlink r:id="rId11" w:history="1">
        <w:r w:rsidR="00957296" w:rsidRPr="00EE41DD">
          <w:rPr>
            <w:rStyle w:val="Hyperlink"/>
            <w:rFonts w:ascii="Arial" w:hAnsi="Arial" w:cs="Arial"/>
            <w:sz w:val="22"/>
            <w:szCs w:val="22"/>
          </w:rPr>
          <w:t>http://psych.wisc.edu/home.html</w:t>
        </w:r>
      </w:hyperlink>
      <w:r w:rsidR="00957296">
        <w:rPr>
          <w:rFonts w:ascii="Arial" w:hAnsi="Arial" w:cs="Arial"/>
          <w:sz w:val="22"/>
          <w:szCs w:val="22"/>
        </w:rPr>
        <w:t xml:space="preserve">) </w:t>
      </w:r>
      <w:r w:rsidR="00B30A83" w:rsidRPr="00180F4C">
        <w:rPr>
          <w:rFonts w:ascii="Arial" w:hAnsi="Arial" w:cs="Arial"/>
          <w:sz w:val="22"/>
          <w:szCs w:val="22"/>
        </w:rPr>
        <w:t>web page</w:t>
      </w:r>
      <w:r w:rsidRPr="00180F4C">
        <w:rPr>
          <w:rFonts w:ascii="Arial" w:hAnsi="Arial" w:cs="Arial"/>
          <w:sz w:val="22"/>
          <w:szCs w:val="22"/>
        </w:rPr>
        <w:t>. Here are some of the important people for getting started:</w:t>
      </w:r>
    </w:p>
    <w:p w14:paraId="3FEC7D78" w14:textId="77777777" w:rsidR="00180F4C" w:rsidRPr="00180F4C" w:rsidRDefault="00180F4C" w:rsidP="002450AF">
      <w:pPr>
        <w:rPr>
          <w:rFonts w:ascii="Arial" w:hAnsi="Arial" w:cs="Arial"/>
          <w:sz w:val="22"/>
          <w:szCs w:val="22"/>
        </w:rPr>
      </w:pPr>
    </w:p>
    <w:p w14:paraId="6E964D1E" w14:textId="77777777" w:rsidR="002450AF" w:rsidRDefault="007542EA" w:rsidP="002450AF">
      <w:pPr>
        <w:rPr>
          <w:rFonts w:ascii="Arial" w:hAnsi="Arial" w:cs="Arial"/>
          <w:b/>
          <w:sz w:val="22"/>
          <w:szCs w:val="22"/>
          <w:u w:val="single"/>
        </w:rPr>
      </w:pPr>
      <w:r w:rsidRPr="00180F4C">
        <w:rPr>
          <w:rFonts w:ascii="Arial" w:hAnsi="Arial" w:cs="Arial"/>
          <w:b/>
          <w:sz w:val="22"/>
          <w:szCs w:val="22"/>
          <w:u w:val="single"/>
        </w:rPr>
        <w:t>Topic/Issue</w:t>
      </w:r>
      <w:r w:rsidRPr="00180F4C">
        <w:rPr>
          <w:rFonts w:ascii="Arial" w:hAnsi="Arial" w:cs="Arial"/>
          <w:b/>
          <w:sz w:val="22"/>
          <w:szCs w:val="22"/>
          <w:u w:val="single"/>
        </w:rPr>
        <w:tab/>
      </w:r>
      <w:r w:rsidRPr="00180F4C">
        <w:rPr>
          <w:rFonts w:ascii="Arial" w:hAnsi="Arial" w:cs="Arial"/>
          <w:b/>
          <w:sz w:val="22"/>
          <w:szCs w:val="22"/>
          <w:u w:val="single"/>
        </w:rPr>
        <w:tab/>
      </w:r>
      <w:r w:rsidR="00180F4C" w:rsidRPr="00180F4C">
        <w:rPr>
          <w:rFonts w:ascii="Arial" w:hAnsi="Arial" w:cs="Arial"/>
          <w:b/>
          <w:sz w:val="22"/>
          <w:szCs w:val="22"/>
          <w:u w:val="single"/>
        </w:rPr>
        <w:tab/>
      </w:r>
      <w:r w:rsidR="00180F4C">
        <w:rPr>
          <w:rFonts w:ascii="Arial" w:hAnsi="Arial" w:cs="Arial"/>
          <w:b/>
          <w:sz w:val="22"/>
          <w:szCs w:val="22"/>
          <w:u w:val="single"/>
        </w:rPr>
        <w:tab/>
      </w:r>
      <w:r w:rsidR="00180F4C" w:rsidRPr="00180F4C">
        <w:rPr>
          <w:rFonts w:ascii="Arial" w:hAnsi="Arial" w:cs="Arial"/>
          <w:b/>
          <w:sz w:val="22"/>
          <w:szCs w:val="22"/>
          <w:u w:val="single"/>
        </w:rPr>
        <w:t>Contact</w:t>
      </w:r>
      <w:r w:rsidR="00180F4C" w:rsidRPr="00180F4C">
        <w:rPr>
          <w:rFonts w:ascii="Arial" w:hAnsi="Arial" w:cs="Arial"/>
          <w:b/>
          <w:sz w:val="22"/>
          <w:szCs w:val="22"/>
          <w:u w:val="single"/>
        </w:rPr>
        <w:tab/>
      </w:r>
      <w:r w:rsidR="00180F4C" w:rsidRPr="00180F4C">
        <w:rPr>
          <w:rFonts w:ascii="Arial" w:hAnsi="Arial" w:cs="Arial"/>
          <w:b/>
          <w:sz w:val="22"/>
          <w:szCs w:val="22"/>
          <w:u w:val="single"/>
        </w:rPr>
        <w:tab/>
      </w:r>
      <w:r w:rsidR="00180F4C" w:rsidRPr="00180F4C">
        <w:rPr>
          <w:rFonts w:ascii="Arial" w:hAnsi="Arial" w:cs="Arial"/>
          <w:b/>
          <w:sz w:val="22"/>
          <w:szCs w:val="22"/>
          <w:u w:val="single"/>
        </w:rPr>
        <w:tab/>
      </w:r>
      <w:r w:rsidR="00180F4C" w:rsidRPr="00180F4C">
        <w:rPr>
          <w:rFonts w:ascii="Arial" w:hAnsi="Arial" w:cs="Arial"/>
          <w:b/>
          <w:sz w:val="22"/>
          <w:szCs w:val="22"/>
          <w:u w:val="single"/>
        </w:rPr>
        <w:tab/>
      </w:r>
      <w:r w:rsidR="00180F4C">
        <w:rPr>
          <w:rFonts w:ascii="Arial" w:hAnsi="Arial" w:cs="Arial"/>
          <w:b/>
          <w:sz w:val="22"/>
          <w:szCs w:val="22"/>
          <w:u w:val="single"/>
        </w:rPr>
        <w:tab/>
      </w:r>
      <w:r w:rsidR="00180F4C" w:rsidRPr="00180F4C">
        <w:rPr>
          <w:rFonts w:ascii="Arial" w:hAnsi="Arial" w:cs="Arial"/>
          <w:b/>
          <w:sz w:val="22"/>
          <w:szCs w:val="22"/>
          <w:u w:val="single"/>
        </w:rPr>
        <w:t>Room</w:t>
      </w:r>
      <w:r w:rsidR="00180F4C" w:rsidRPr="00180F4C">
        <w:rPr>
          <w:rFonts w:ascii="Arial" w:hAnsi="Arial" w:cs="Arial"/>
          <w:b/>
          <w:sz w:val="22"/>
          <w:szCs w:val="22"/>
          <w:u w:val="single"/>
        </w:rPr>
        <w:tab/>
      </w:r>
      <w:r w:rsidR="00180F4C" w:rsidRPr="00180F4C">
        <w:rPr>
          <w:rFonts w:ascii="Arial" w:hAnsi="Arial" w:cs="Arial"/>
          <w:b/>
          <w:sz w:val="22"/>
          <w:szCs w:val="22"/>
          <w:u w:val="single"/>
        </w:rPr>
        <w:tab/>
        <w:t>Phone</w:t>
      </w:r>
    </w:p>
    <w:p w14:paraId="171960A7" w14:textId="77777777" w:rsidR="00686CD8" w:rsidRDefault="00686CD8" w:rsidP="002450AF">
      <w:pPr>
        <w:rPr>
          <w:rFonts w:ascii="Arial" w:hAnsi="Arial" w:cs="Arial"/>
          <w:b/>
          <w:sz w:val="22"/>
          <w:szCs w:val="22"/>
          <w:u w:val="single"/>
        </w:rPr>
      </w:pPr>
    </w:p>
    <w:p w14:paraId="439D97BF" w14:textId="77777777" w:rsidR="00C203F6" w:rsidRPr="00180F4C" w:rsidRDefault="00C203F6" w:rsidP="00C203F6">
      <w:pPr>
        <w:spacing w:after="120"/>
        <w:rPr>
          <w:rFonts w:ascii="Arial" w:hAnsi="Arial" w:cs="Arial"/>
          <w:sz w:val="22"/>
          <w:szCs w:val="22"/>
        </w:rPr>
      </w:pPr>
      <w:r w:rsidRPr="00180F4C">
        <w:rPr>
          <w:rFonts w:ascii="Arial" w:hAnsi="Arial" w:cs="Arial"/>
          <w:sz w:val="22"/>
          <w:szCs w:val="22"/>
        </w:rPr>
        <w:t>Department Administrator</w:t>
      </w:r>
      <w:r w:rsidRPr="00180F4C">
        <w:rPr>
          <w:rFonts w:ascii="Arial" w:hAnsi="Arial" w:cs="Arial"/>
          <w:sz w:val="22"/>
          <w:szCs w:val="22"/>
        </w:rPr>
        <w:tab/>
      </w:r>
      <w:r w:rsidRPr="00180F4C">
        <w:rPr>
          <w:rFonts w:ascii="Arial" w:hAnsi="Arial" w:cs="Arial"/>
          <w:sz w:val="22"/>
          <w:szCs w:val="22"/>
        </w:rPr>
        <w:tab/>
      </w:r>
      <w:hyperlink r:id="rId12" w:history="1">
        <w:r w:rsidR="00A578A3" w:rsidRPr="00A578A3">
          <w:rPr>
            <w:rStyle w:val="Hyperlink"/>
            <w:rFonts w:ascii="Arial" w:hAnsi="Arial" w:cs="Arial"/>
            <w:b/>
            <w:sz w:val="22"/>
            <w:szCs w:val="22"/>
          </w:rPr>
          <w:t>Liz Rose</w:t>
        </w:r>
      </w:hyperlink>
      <w:r w:rsidR="004035D1">
        <w:rPr>
          <w:rFonts w:ascii="Arial" w:hAnsi="Arial" w:cs="Arial"/>
          <w:b/>
          <w:sz w:val="22"/>
          <w:szCs w:val="22"/>
        </w:rPr>
        <w:tab/>
      </w:r>
      <w:r w:rsidR="004035D1">
        <w:rPr>
          <w:rFonts w:ascii="Arial" w:hAnsi="Arial" w:cs="Arial"/>
          <w:b/>
          <w:sz w:val="22"/>
          <w:szCs w:val="22"/>
        </w:rPr>
        <w:tab/>
      </w:r>
      <w:r w:rsidR="004035D1">
        <w:rPr>
          <w:rFonts w:ascii="Arial" w:hAnsi="Arial" w:cs="Arial"/>
          <w:b/>
          <w:sz w:val="22"/>
          <w:szCs w:val="22"/>
        </w:rPr>
        <w:tab/>
      </w:r>
      <w:r w:rsidRPr="00180F4C">
        <w:rPr>
          <w:rFonts w:ascii="Arial" w:hAnsi="Arial" w:cs="Arial"/>
          <w:sz w:val="22"/>
          <w:szCs w:val="22"/>
        </w:rPr>
        <w:tab/>
      </w:r>
      <w:r w:rsidR="000102F0">
        <w:rPr>
          <w:rFonts w:ascii="Arial" w:hAnsi="Arial" w:cs="Arial"/>
          <w:sz w:val="22"/>
          <w:szCs w:val="22"/>
        </w:rPr>
        <w:tab/>
      </w:r>
      <w:r w:rsidR="00A578A3">
        <w:rPr>
          <w:rFonts w:ascii="Arial" w:hAnsi="Arial" w:cs="Arial"/>
          <w:sz w:val="22"/>
          <w:szCs w:val="22"/>
        </w:rPr>
        <w:t>217</w:t>
      </w:r>
      <w:r w:rsidRPr="00180F4C">
        <w:rPr>
          <w:rFonts w:ascii="Arial" w:hAnsi="Arial" w:cs="Arial"/>
          <w:sz w:val="22"/>
          <w:szCs w:val="22"/>
        </w:rPr>
        <w:tab/>
      </w:r>
      <w:r>
        <w:rPr>
          <w:rFonts w:ascii="Arial" w:hAnsi="Arial" w:cs="Arial"/>
          <w:sz w:val="22"/>
          <w:szCs w:val="22"/>
        </w:rPr>
        <w:tab/>
      </w:r>
      <w:r w:rsidR="00A578A3">
        <w:rPr>
          <w:rFonts w:ascii="Arial" w:hAnsi="Arial" w:cs="Arial"/>
          <w:sz w:val="22"/>
          <w:szCs w:val="22"/>
        </w:rPr>
        <w:t>5-5504</w:t>
      </w:r>
    </w:p>
    <w:p w14:paraId="0FD35341" w14:textId="5FE3DF79" w:rsidR="00C203F6" w:rsidRPr="00180F4C" w:rsidRDefault="00C203F6" w:rsidP="00C203F6">
      <w:pPr>
        <w:spacing w:after="120"/>
        <w:rPr>
          <w:rFonts w:ascii="Arial" w:hAnsi="Arial" w:cs="Arial"/>
          <w:sz w:val="22"/>
          <w:szCs w:val="22"/>
        </w:rPr>
      </w:pPr>
      <w:r w:rsidRPr="00180F4C">
        <w:rPr>
          <w:rFonts w:ascii="Arial" w:hAnsi="Arial" w:cs="Arial"/>
          <w:sz w:val="22"/>
          <w:szCs w:val="22"/>
        </w:rPr>
        <w:t>Department Chair</w:t>
      </w: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r w:rsidR="00411969">
        <w:rPr>
          <w:rStyle w:val="Hyperlink"/>
          <w:rFonts w:ascii="Arial" w:hAnsi="Arial" w:cs="Arial"/>
          <w:b/>
          <w:sz w:val="22"/>
          <w:szCs w:val="22"/>
        </w:rPr>
        <w:t>Allyson Bennett</w:t>
      </w:r>
      <w:r w:rsidR="004035D1">
        <w:rPr>
          <w:rFonts w:ascii="Arial" w:hAnsi="Arial" w:cs="Arial"/>
          <w:b/>
          <w:sz w:val="22"/>
          <w:szCs w:val="22"/>
        </w:rPr>
        <w:tab/>
      </w:r>
      <w:r w:rsidR="004035D1">
        <w:rPr>
          <w:rFonts w:ascii="Arial" w:hAnsi="Arial" w:cs="Arial"/>
          <w:b/>
          <w:sz w:val="22"/>
          <w:szCs w:val="22"/>
        </w:rPr>
        <w:tab/>
      </w:r>
      <w:r w:rsidR="004035D1">
        <w:rPr>
          <w:rFonts w:ascii="Arial" w:hAnsi="Arial" w:cs="Arial"/>
          <w:b/>
          <w:sz w:val="22"/>
          <w:szCs w:val="22"/>
        </w:rPr>
        <w:tab/>
      </w:r>
      <w:r>
        <w:rPr>
          <w:rFonts w:ascii="Arial" w:hAnsi="Arial" w:cs="Arial"/>
          <w:b/>
          <w:sz w:val="22"/>
          <w:szCs w:val="22"/>
        </w:rPr>
        <w:t xml:space="preserve"> </w:t>
      </w:r>
      <w:r w:rsidRPr="00180F4C">
        <w:rPr>
          <w:rFonts w:ascii="Arial" w:hAnsi="Arial" w:cs="Arial"/>
          <w:sz w:val="22"/>
          <w:szCs w:val="22"/>
        </w:rPr>
        <w:tab/>
        <w:t>238</w:t>
      </w:r>
      <w:r w:rsidRPr="00180F4C">
        <w:rPr>
          <w:rFonts w:ascii="Arial" w:hAnsi="Arial" w:cs="Arial"/>
          <w:sz w:val="22"/>
          <w:szCs w:val="22"/>
        </w:rPr>
        <w:tab/>
      </w:r>
      <w:r>
        <w:rPr>
          <w:rFonts w:ascii="Arial" w:hAnsi="Arial" w:cs="Arial"/>
          <w:sz w:val="22"/>
          <w:szCs w:val="22"/>
        </w:rPr>
        <w:tab/>
      </w:r>
      <w:r w:rsidRPr="00180F4C">
        <w:rPr>
          <w:rFonts w:ascii="Arial" w:hAnsi="Arial" w:cs="Arial"/>
          <w:sz w:val="22"/>
          <w:szCs w:val="22"/>
        </w:rPr>
        <w:t>2-1040</w:t>
      </w:r>
      <w:r w:rsidRPr="00180F4C">
        <w:rPr>
          <w:rFonts w:ascii="Arial" w:hAnsi="Arial" w:cs="Arial"/>
          <w:sz w:val="22"/>
          <w:szCs w:val="22"/>
        </w:rPr>
        <w:tab/>
      </w:r>
    </w:p>
    <w:p w14:paraId="392DA86D" w14:textId="4F83C9D6" w:rsidR="00C203F6" w:rsidRDefault="00C203F6" w:rsidP="00265B61">
      <w:pPr>
        <w:spacing w:after="120"/>
        <w:rPr>
          <w:rFonts w:ascii="Arial" w:hAnsi="Arial" w:cs="Arial"/>
          <w:sz w:val="22"/>
          <w:szCs w:val="22"/>
        </w:rPr>
      </w:pPr>
      <w:r w:rsidRPr="00180F4C">
        <w:rPr>
          <w:rFonts w:ascii="Arial" w:hAnsi="Arial" w:cs="Arial"/>
          <w:sz w:val="22"/>
          <w:szCs w:val="22"/>
        </w:rPr>
        <w:t>Dir</w:t>
      </w:r>
      <w:r>
        <w:rPr>
          <w:rFonts w:ascii="Arial" w:hAnsi="Arial" w:cs="Arial"/>
          <w:sz w:val="22"/>
          <w:szCs w:val="22"/>
        </w:rPr>
        <w:t>ector of Graduate</w:t>
      </w:r>
      <w:r w:rsidRPr="00180F4C">
        <w:rPr>
          <w:rFonts w:ascii="Arial" w:hAnsi="Arial" w:cs="Arial"/>
          <w:sz w:val="22"/>
          <w:szCs w:val="22"/>
        </w:rPr>
        <w:t xml:space="preserve"> Studies</w:t>
      </w:r>
      <w:r w:rsidRPr="00180F4C">
        <w:rPr>
          <w:rFonts w:ascii="Arial" w:hAnsi="Arial" w:cs="Arial"/>
          <w:sz w:val="22"/>
          <w:szCs w:val="22"/>
        </w:rPr>
        <w:tab/>
      </w:r>
      <w:r>
        <w:rPr>
          <w:rFonts w:ascii="Arial" w:hAnsi="Arial" w:cs="Arial"/>
          <w:sz w:val="22"/>
          <w:szCs w:val="22"/>
        </w:rPr>
        <w:tab/>
      </w:r>
      <w:hyperlink r:id="rId13" w:history="1">
        <w:r w:rsidR="00411969" w:rsidRPr="00F94359">
          <w:rPr>
            <w:rStyle w:val="Hyperlink"/>
            <w:rFonts w:ascii="Arial" w:hAnsi="Arial" w:cs="Arial"/>
            <w:b/>
            <w:sz w:val="22"/>
            <w:szCs w:val="22"/>
          </w:rPr>
          <w:t>Shawn Green</w:t>
        </w:r>
        <w:r w:rsidR="00411969" w:rsidRPr="00F94359">
          <w:rPr>
            <w:rStyle w:val="Hyperlink"/>
            <w:rFonts w:ascii="Arial" w:hAnsi="Arial" w:cs="Arial"/>
            <w:b/>
            <w:sz w:val="22"/>
            <w:szCs w:val="22"/>
          </w:rPr>
          <w:tab/>
        </w:r>
      </w:hyperlink>
      <w:r w:rsidR="00411969">
        <w:rPr>
          <w:rFonts w:ascii="Arial" w:hAnsi="Arial" w:cs="Arial"/>
          <w:b/>
          <w:sz w:val="22"/>
          <w:szCs w:val="22"/>
        </w:rPr>
        <w:tab/>
      </w:r>
      <w:r w:rsidR="00411969" w:rsidRPr="00180F4C">
        <w:rPr>
          <w:rFonts w:ascii="Arial" w:hAnsi="Arial" w:cs="Arial"/>
          <w:sz w:val="22"/>
          <w:szCs w:val="22"/>
        </w:rPr>
        <w:tab/>
      </w:r>
      <w:r w:rsidR="00411969" w:rsidRPr="00180F4C">
        <w:rPr>
          <w:rFonts w:ascii="Arial" w:hAnsi="Arial" w:cs="Arial"/>
          <w:sz w:val="22"/>
          <w:szCs w:val="22"/>
        </w:rPr>
        <w:tab/>
      </w:r>
      <w:r w:rsidR="00411969">
        <w:rPr>
          <w:rFonts w:ascii="Arial" w:hAnsi="Arial" w:cs="Arial"/>
          <w:sz w:val="22"/>
          <w:szCs w:val="22"/>
        </w:rPr>
        <w:tab/>
        <w:t>422</w:t>
      </w:r>
      <w:r w:rsidR="00411969" w:rsidRPr="00180F4C">
        <w:rPr>
          <w:rFonts w:ascii="Arial" w:hAnsi="Arial" w:cs="Arial"/>
          <w:sz w:val="22"/>
          <w:szCs w:val="22"/>
        </w:rPr>
        <w:tab/>
      </w:r>
      <w:r w:rsidR="00411969">
        <w:rPr>
          <w:rFonts w:ascii="Arial" w:hAnsi="Arial" w:cs="Arial"/>
          <w:sz w:val="22"/>
          <w:szCs w:val="22"/>
        </w:rPr>
        <w:t xml:space="preserve">       </w:t>
      </w:r>
      <w:r w:rsidR="00411969">
        <w:rPr>
          <w:rFonts w:ascii="Arial" w:hAnsi="Arial" w:cs="Arial"/>
          <w:sz w:val="22"/>
          <w:szCs w:val="22"/>
        </w:rPr>
        <w:tab/>
        <w:t>3-4868</w:t>
      </w:r>
      <w:r w:rsidR="009B3B65" w:rsidRPr="000102F0">
        <w:rPr>
          <w:rFonts w:ascii="Arial" w:hAnsi="Arial" w:cs="Arial"/>
          <w:sz w:val="22"/>
          <w:szCs w:val="22"/>
        </w:rPr>
        <w:tab/>
      </w:r>
    </w:p>
    <w:p w14:paraId="27A31FD6" w14:textId="0E2FBA9D" w:rsidR="00C203F6" w:rsidRPr="000102F0" w:rsidRDefault="00C203F6" w:rsidP="00C203F6">
      <w:pPr>
        <w:spacing w:after="120"/>
        <w:rPr>
          <w:rFonts w:ascii="Arial" w:hAnsi="Arial" w:cs="Arial"/>
          <w:sz w:val="22"/>
          <w:szCs w:val="22"/>
        </w:rPr>
      </w:pPr>
      <w:r>
        <w:rPr>
          <w:rFonts w:ascii="Arial" w:hAnsi="Arial" w:cs="Arial"/>
          <w:sz w:val="22"/>
          <w:szCs w:val="22"/>
        </w:rPr>
        <w:t>Director of</w:t>
      </w:r>
      <w:r w:rsidRPr="00180F4C">
        <w:rPr>
          <w:rFonts w:ascii="Arial" w:hAnsi="Arial" w:cs="Arial"/>
          <w:sz w:val="22"/>
          <w:szCs w:val="22"/>
        </w:rPr>
        <w:t xml:space="preserve"> U</w:t>
      </w:r>
      <w:r>
        <w:rPr>
          <w:rFonts w:ascii="Arial" w:hAnsi="Arial" w:cs="Arial"/>
          <w:sz w:val="22"/>
          <w:szCs w:val="22"/>
        </w:rPr>
        <w:t>ndergrad</w:t>
      </w:r>
      <w:r w:rsidRPr="00180F4C">
        <w:rPr>
          <w:rFonts w:ascii="Arial" w:hAnsi="Arial" w:cs="Arial"/>
          <w:sz w:val="22"/>
          <w:szCs w:val="22"/>
        </w:rPr>
        <w:t xml:space="preserve"> </w:t>
      </w:r>
      <w:proofErr w:type="gramStart"/>
      <w:r w:rsidRPr="00180F4C">
        <w:rPr>
          <w:rFonts w:ascii="Arial" w:hAnsi="Arial" w:cs="Arial"/>
          <w:sz w:val="22"/>
          <w:szCs w:val="22"/>
        </w:rPr>
        <w:t xml:space="preserve">Studies  </w:t>
      </w:r>
      <w:r>
        <w:rPr>
          <w:rFonts w:ascii="Arial" w:hAnsi="Arial" w:cs="Arial"/>
          <w:sz w:val="22"/>
          <w:szCs w:val="22"/>
        </w:rPr>
        <w:tab/>
      </w:r>
      <w:proofErr w:type="gramEnd"/>
      <w:r w:rsidR="00265B61">
        <w:rPr>
          <w:rFonts w:ascii="Arial" w:hAnsi="Arial" w:cs="Arial"/>
          <w:b/>
          <w:sz w:val="22"/>
          <w:szCs w:val="22"/>
        </w:rPr>
        <w:fldChar w:fldCharType="begin"/>
      </w:r>
      <w:r w:rsidR="00265B61">
        <w:rPr>
          <w:rFonts w:ascii="Arial" w:hAnsi="Arial" w:cs="Arial"/>
          <w:b/>
          <w:sz w:val="22"/>
          <w:szCs w:val="22"/>
        </w:rPr>
        <w:instrText xml:space="preserve"> HYPERLINK "mailto:advisor@psych.wisc.edu" </w:instrText>
      </w:r>
      <w:r w:rsidR="00265B61">
        <w:rPr>
          <w:rFonts w:ascii="Arial" w:hAnsi="Arial" w:cs="Arial"/>
          <w:b/>
          <w:sz w:val="22"/>
          <w:szCs w:val="22"/>
        </w:rPr>
        <w:fldChar w:fldCharType="separate"/>
      </w:r>
      <w:r w:rsidR="00265B61" w:rsidRPr="00265B61">
        <w:rPr>
          <w:rStyle w:val="Hyperlink"/>
          <w:rFonts w:ascii="Arial" w:hAnsi="Arial" w:cs="Arial"/>
          <w:b/>
          <w:sz w:val="22"/>
          <w:szCs w:val="22"/>
        </w:rPr>
        <w:t>Anthony Auger</w:t>
      </w:r>
      <w:r w:rsidR="00265B61">
        <w:rPr>
          <w:rFonts w:ascii="Arial" w:hAnsi="Arial" w:cs="Arial"/>
          <w:b/>
          <w:sz w:val="22"/>
          <w:szCs w:val="22"/>
        </w:rPr>
        <w:fldChar w:fldCharType="end"/>
      </w:r>
      <w:r w:rsidR="000102F0">
        <w:rPr>
          <w:rFonts w:ascii="Arial" w:hAnsi="Arial" w:cs="Arial"/>
          <w:b/>
          <w:sz w:val="22"/>
          <w:szCs w:val="22"/>
        </w:rPr>
        <w:tab/>
      </w:r>
      <w:r w:rsidR="000102F0">
        <w:rPr>
          <w:rFonts w:ascii="Arial" w:hAnsi="Arial" w:cs="Arial"/>
          <w:b/>
          <w:sz w:val="22"/>
          <w:szCs w:val="22"/>
        </w:rPr>
        <w:tab/>
      </w:r>
      <w:r w:rsidR="006A337A">
        <w:rPr>
          <w:rFonts w:ascii="Arial" w:hAnsi="Arial" w:cs="Arial"/>
          <w:b/>
          <w:sz w:val="22"/>
          <w:szCs w:val="22"/>
        </w:rPr>
        <w:tab/>
      </w:r>
      <w:r w:rsidR="00265B61">
        <w:rPr>
          <w:rFonts w:ascii="Arial" w:hAnsi="Arial" w:cs="Arial"/>
          <w:b/>
          <w:sz w:val="22"/>
          <w:szCs w:val="22"/>
        </w:rPr>
        <w:tab/>
      </w:r>
      <w:r w:rsidR="009B3B65">
        <w:rPr>
          <w:rFonts w:ascii="Arial" w:hAnsi="Arial" w:cs="Arial"/>
          <w:sz w:val="22"/>
          <w:szCs w:val="22"/>
        </w:rPr>
        <w:t>53</w:t>
      </w:r>
      <w:r w:rsidR="00265B61">
        <w:rPr>
          <w:rFonts w:ascii="Arial" w:hAnsi="Arial" w:cs="Arial"/>
          <w:sz w:val="22"/>
          <w:szCs w:val="22"/>
        </w:rPr>
        <w:t>0</w:t>
      </w:r>
      <w:r w:rsidR="000102F0" w:rsidRPr="000102F0">
        <w:rPr>
          <w:rFonts w:ascii="Arial" w:hAnsi="Arial" w:cs="Arial"/>
          <w:sz w:val="22"/>
          <w:szCs w:val="22"/>
        </w:rPr>
        <w:tab/>
      </w:r>
      <w:r w:rsidR="000102F0" w:rsidRPr="000102F0">
        <w:rPr>
          <w:rFonts w:ascii="Arial" w:hAnsi="Arial" w:cs="Arial"/>
          <w:sz w:val="22"/>
          <w:szCs w:val="22"/>
        </w:rPr>
        <w:tab/>
      </w:r>
      <w:r w:rsidR="00265B61">
        <w:rPr>
          <w:rFonts w:ascii="Arial" w:hAnsi="Arial" w:cs="Arial"/>
          <w:sz w:val="22"/>
          <w:szCs w:val="22"/>
        </w:rPr>
        <w:t>5</w:t>
      </w:r>
      <w:r w:rsidR="000102F0" w:rsidRPr="000102F0">
        <w:rPr>
          <w:rFonts w:ascii="Arial" w:hAnsi="Arial" w:cs="Arial"/>
          <w:sz w:val="22"/>
          <w:szCs w:val="22"/>
        </w:rPr>
        <w:t>-</w:t>
      </w:r>
      <w:r w:rsidR="00265B61">
        <w:rPr>
          <w:rFonts w:ascii="Arial" w:hAnsi="Arial" w:cs="Arial"/>
          <w:sz w:val="22"/>
          <w:szCs w:val="22"/>
        </w:rPr>
        <w:t>3743</w:t>
      </w:r>
      <w:r w:rsidRPr="000102F0">
        <w:rPr>
          <w:rFonts w:ascii="Arial" w:hAnsi="Arial" w:cs="Arial"/>
          <w:sz w:val="22"/>
          <w:szCs w:val="22"/>
        </w:rPr>
        <w:tab/>
      </w:r>
    </w:p>
    <w:p w14:paraId="38091E19" w14:textId="77777777" w:rsidR="00F168A9" w:rsidRPr="00180F4C" w:rsidRDefault="00F168A9" w:rsidP="000A5045">
      <w:pPr>
        <w:spacing w:after="120"/>
        <w:rPr>
          <w:rFonts w:ascii="Arial" w:hAnsi="Arial" w:cs="Arial"/>
          <w:sz w:val="22"/>
          <w:szCs w:val="22"/>
        </w:rPr>
      </w:pPr>
      <w:r w:rsidRPr="00180F4C">
        <w:rPr>
          <w:rFonts w:ascii="Arial" w:hAnsi="Arial" w:cs="Arial"/>
          <w:sz w:val="22"/>
          <w:szCs w:val="22"/>
        </w:rPr>
        <w:t xml:space="preserve">Building </w:t>
      </w:r>
      <w:r w:rsidR="00C203F6">
        <w:rPr>
          <w:rFonts w:ascii="Arial" w:hAnsi="Arial" w:cs="Arial"/>
          <w:sz w:val="22"/>
          <w:szCs w:val="22"/>
        </w:rPr>
        <w:t>manager</w:t>
      </w:r>
      <w:r w:rsidRPr="00180F4C">
        <w:rPr>
          <w:rFonts w:ascii="Arial" w:hAnsi="Arial" w:cs="Arial"/>
          <w:sz w:val="22"/>
          <w:szCs w:val="22"/>
        </w:rPr>
        <w:tab/>
      </w:r>
      <w:r w:rsidR="008572EA" w:rsidRPr="00180F4C">
        <w:rPr>
          <w:rFonts w:ascii="Arial" w:hAnsi="Arial" w:cs="Arial"/>
          <w:sz w:val="22"/>
          <w:szCs w:val="22"/>
        </w:rPr>
        <w:tab/>
      </w:r>
      <w:r w:rsidR="00180F4C">
        <w:rPr>
          <w:rFonts w:ascii="Arial" w:hAnsi="Arial" w:cs="Arial"/>
          <w:sz w:val="22"/>
          <w:szCs w:val="22"/>
        </w:rPr>
        <w:tab/>
      </w:r>
      <w:hyperlink r:id="rId14" w:history="1">
        <w:r w:rsidRPr="004035D1">
          <w:rPr>
            <w:rStyle w:val="Hyperlink"/>
            <w:rFonts w:ascii="Arial" w:hAnsi="Arial" w:cs="Arial"/>
            <w:b/>
            <w:sz w:val="22"/>
            <w:szCs w:val="22"/>
          </w:rPr>
          <w:t xml:space="preserve">Gary </w:t>
        </w:r>
        <w:proofErr w:type="spellStart"/>
        <w:r w:rsidRPr="004035D1">
          <w:rPr>
            <w:rStyle w:val="Hyperlink"/>
            <w:rFonts w:ascii="Arial" w:hAnsi="Arial" w:cs="Arial"/>
            <w:b/>
            <w:sz w:val="22"/>
            <w:szCs w:val="22"/>
          </w:rPr>
          <w:t>Malchow</w:t>
        </w:r>
        <w:proofErr w:type="spellEnd"/>
      </w:hyperlink>
      <w:r w:rsidR="004035D1">
        <w:rPr>
          <w:rFonts w:ascii="Arial" w:hAnsi="Arial" w:cs="Arial"/>
          <w:b/>
          <w:sz w:val="22"/>
          <w:szCs w:val="22"/>
        </w:rPr>
        <w:tab/>
      </w:r>
      <w:r w:rsidR="004035D1">
        <w:rPr>
          <w:rFonts w:ascii="Arial" w:hAnsi="Arial" w:cs="Arial"/>
          <w:b/>
          <w:sz w:val="22"/>
          <w:szCs w:val="22"/>
        </w:rPr>
        <w:tab/>
      </w:r>
      <w:r w:rsidR="004035D1">
        <w:rPr>
          <w:rFonts w:ascii="Arial" w:hAnsi="Arial" w:cs="Arial"/>
          <w:b/>
          <w:sz w:val="22"/>
          <w:szCs w:val="22"/>
        </w:rPr>
        <w:tab/>
      </w:r>
      <w:r w:rsidRPr="00180F4C">
        <w:rPr>
          <w:rFonts w:ascii="Arial" w:hAnsi="Arial" w:cs="Arial"/>
          <w:sz w:val="22"/>
          <w:szCs w:val="22"/>
        </w:rPr>
        <w:tab/>
        <w:t>238</w:t>
      </w:r>
      <w:r w:rsidRPr="00180F4C">
        <w:rPr>
          <w:rFonts w:ascii="Arial" w:hAnsi="Arial" w:cs="Arial"/>
          <w:sz w:val="22"/>
          <w:szCs w:val="22"/>
        </w:rPr>
        <w:tab/>
      </w:r>
      <w:r w:rsidR="00180F4C" w:rsidRPr="00180F4C">
        <w:rPr>
          <w:rFonts w:ascii="Arial" w:hAnsi="Arial" w:cs="Arial"/>
          <w:sz w:val="22"/>
          <w:szCs w:val="22"/>
        </w:rPr>
        <w:tab/>
      </w:r>
      <w:r w:rsidRPr="00180F4C">
        <w:rPr>
          <w:rFonts w:ascii="Arial" w:hAnsi="Arial" w:cs="Arial"/>
          <w:sz w:val="22"/>
          <w:szCs w:val="22"/>
        </w:rPr>
        <w:t>2-1041</w:t>
      </w:r>
      <w:r w:rsidR="008572EA" w:rsidRPr="00180F4C">
        <w:rPr>
          <w:rFonts w:ascii="Arial" w:hAnsi="Arial" w:cs="Arial"/>
          <w:sz w:val="22"/>
          <w:szCs w:val="22"/>
        </w:rPr>
        <w:tab/>
      </w:r>
    </w:p>
    <w:p w14:paraId="50D47840" w14:textId="6455C0A9" w:rsidR="002450AF" w:rsidRPr="00180F4C" w:rsidRDefault="00F168A9" w:rsidP="004D065E">
      <w:pPr>
        <w:spacing w:after="120"/>
        <w:rPr>
          <w:rFonts w:ascii="Arial" w:hAnsi="Arial" w:cs="Arial"/>
          <w:sz w:val="22"/>
          <w:szCs w:val="22"/>
        </w:rPr>
      </w:pPr>
      <w:r w:rsidRPr="00180F4C">
        <w:rPr>
          <w:rFonts w:ascii="Arial" w:hAnsi="Arial" w:cs="Arial"/>
          <w:sz w:val="22"/>
          <w:szCs w:val="22"/>
        </w:rPr>
        <w:t xml:space="preserve">Chair </w:t>
      </w:r>
      <w:r w:rsidR="00C203F6">
        <w:rPr>
          <w:rFonts w:ascii="Arial" w:hAnsi="Arial" w:cs="Arial"/>
          <w:sz w:val="22"/>
          <w:szCs w:val="22"/>
        </w:rPr>
        <w:t>assist</w:t>
      </w:r>
      <w:r w:rsidR="00C203F6">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r w:rsidR="00180F4C">
        <w:rPr>
          <w:rFonts w:ascii="Arial" w:hAnsi="Arial" w:cs="Arial"/>
          <w:sz w:val="22"/>
          <w:szCs w:val="22"/>
        </w:rPr>
        <w:tab/>
      </w:r>
      <w:hyperlink r:id="rId15" w:history="1">
        <w:r w:rsidR="00411969" w:rsidRPr="00F94359">
          <w:rPr>
            <w:rStyle w:val="Hyperlink"/>
            <w:rFonts w:ascii="Arial" w:hAnsi="Arial" w:cs="Arial"/>
            <w:b/>
            <w:bCs/>
            <w:sz w:val="22"/>
            <w:szCs w:val="22"/>
          </w:rPr>
          <w:t>Jenni Li</w:t>
        </w:r>
      </w:hyperlink>
      <w:r w:rsidR="00411969" w:rsidRPr="00F94359">
        <w:rPr>
          <w:rFonts w:ascii="Arial" w:hAnsi="Arial" w:cs="Arial"/>
          <w:b/>
          <w:bCs/>
          <w:sz w:val="22"/>
          <w:szCs w:val="22"/>
        </w:rPr>
        <w:tab/>
      </w:r>
      <w:r w:rsidR="00411969">
        <w:rPr>
          <w:rFonts w:ascii="Arial" w:hAnsi="Arial" w:cs="Arial"/>
          <w:b/>
          <w:bCs/>
          <w:sz w:val="22"/>
          <w:szCs w:val="22"/>
        </w:rPr>
        <w:tab/>
      </w:r>
      <w:r w:rsidR="004035D1">
        <w:rPr>
          <w:rFonts w:ascii="Arial" w:hAnsi="Arial" w:cs="Arial"/>
          <w:b/>
          <w:sz w:val="22"/>
          <w:szCs w:val="22"/>
        </w:rPr>
        <w:tab/>
      </w:r>
      <w:r w:rsidR="004035D1">
        <w:rPr>
          <w:rFonts w:ascii="Arial" w:hAnsi="Arial" w:cs="Arial"/>
          <w:b/>
          <w:sz w:val="22"/>
          <w:szCs w:val="22"/>
        </w:rPr>
        <w:tab/>
      </w:r>
      <w:r w:rsidR="004035D1">
        <w:rPr>
          <w:rFonts w:ascii="Arial" w:hAnsi="Arial" w:cs="Arial"/>
          <w:b/>
          <w:sz w:val="22"/>
          <w:szCs w:val="22"/>
        </w:rPr>
        <w:tab/>
      </w:r>
      <w:r w:rsidRPr="00180F4C">
        <w:rPr>
          <w:rFonts w:ascii="Arial" w:hAnsi="Arial" w:cs="Arial"/>
          <w:sz w:val="22"/>
          <w:szCs w:val="22"/>
        </w:rPr>
        <w:t>238</w:t>
      </w:r>
      <w:r w:rsidR="00180F4C" w:rsidRPr="00180F4C">
        <w:rPr>
          <w:rFonts w:ascii="Arial" w:hAnsi="Arial" w:cs="Arial"/>
          <w:sz w:val="22"/>
          <w:szCs w:val="22"/>
        </w:rPr>
        <w:tab/>
      </w:r>
      <w:r w:rsidRPr="00180F4C">
        <w:rPr>
          <w:rFonts w:ascii="Arial" w:hAnsi="Arial" w:cs="Arial"/>
          <w:sz w:val="22"/>
          <w:szCs w:val="22"/>
        </w:rPr>
        <w:tab/>
        <w:t>2-1040</w:t>
      </w:r>
      <w:r w:rsidR="008572EA" w:rsidRPr="00180F4C">
        <w:rPr>
          <w:rFonts w:ascii="Arial" w:hAnsi="Arial" w:cs="Arial"/>
          <w:sz w:val="22"/>
          <w:szCs w:val="22"/>
        </w:rPr>
        <w:tab/>
      </w:r>
    </w:p>
    <w:p w14:paraId="021620EC" w14:textId="77777777" w:rsidR="007423DF" w:rsidRPr="00180F4C" w:rsidRDefault="007423DF" w:rsidP="008572EA">
      <w:pPr>
        <w:spacing w:after="120"/>
        <w:rPr>
          <w:rFonts w:ascii="Arial" w:hAnsi="Arial" w:cs="Arial"/>
          <w:sz w:val="22"/>
          <w:szCs w:val="22"/>
        </w:rPr>
      </w:pPr>
      <w:r w:rsidRPr="00180F4C">
        <w:rPr>
          <w:rFonts w:ascii="Arial" w:hAnsi="Arial" w:cs="Arial"/>
          <w:sz w:val="22"/>
          <w:szCs w:val="22"/>
        </w:rPr>
        <w:t>Classroom Media Suppor</w:t>
      </w:r>
      <w:r w:rsidR="008572EA" w:rsidRPr="00180F4C">
        <w:rPr>
          <w:rFonts w:ascii="Arial" w:hAnsi="Arial" w:cs="Arial"/>
          <w:sz w:val="22"/>
          <w:szCs w:val="22"/>
        </w:rPr>
        <w:t>t</w:t>
      </w:r>
      <w:r w:rsidR="008572EA" w:rsidRPr="00180F4C">
        <w:rPr>
          <w:rFonts w:ascii="Arial" w:hAnsi="Arial" w:cs="Arial"/>
          <w:sz w:val="22"/>
          <w:szCs w:val="22"/>
        </w:rPr>
        <w:tab/>
      </w:r>
      <w:r w:rsidR="005C79F6" w:rsidRPr="00180F4C">
        <w:rPr>
          <w:rFonts w:ascii="Arial" w:hAnsi="Arial" w:cs="Arial"/>
          <w:sz w:val="22"/>
          <w:szCs w:val="22"/>
        </w:rPr>
        <w:tab/>
      </w:r>
      <w:hyperlink r:id="rId16" w:history="1">
        <w:r w:rsidR="00A578A3" w:rsidRPr="00A578A3">
          <w:rPr>
            <w:rStyle w:val="Hyperlink"/>
            <w:rFonts w:ascii="Arial" w:hAnsi="Arial" w:cs="Arial"/>
            <w:b/>
            <w:sz w:val="22"/>
            <w:szCs w:val="22"/>
          </w:rPr>
          <w:t xml:space="preserve">Patrick </w:t>
        </w:r>
        <w:proofErr w:type="spellStart"/>
        <w:r w:rsidR="00A578A3" w:rsidRPr="00A578A3">
          <w:rPr>
            <w:rStyle w:val="Hyperlink"/>
            <w:rFonts w:ascii="Arial" w:hAnsi="Arial" w:cs="Arial"/>
            <w:b/>
            <w:sz w:val="22"/>
            <w:szCs w:val="22"/>
          </w:rPr>
          <w:t>Wodzinski</w:t>
        </w:r>
        <w:proofErr w:type="spellEnd"/>
      </w:hyperlink>
      <w:r w:rsidR="00DC087E">
        <w:rPr>
          <w:rFonts w:ascii="Arial" w:hAnsi="Arial" w:cs="Arial"/>
          <w:b/>
          <w:sz w:val="22"/>
          <w:szCs w:val="22"/>
        </w:rPr>
        <w:tab/>
      </w:r>
      <w:r w:rsidR="00DC087E">
        <w:rPr>
          <w:rFonts w:ascii="Arial" w:hAnsi="Arial" w:cs="Arial"/>
          <w:b/>
          <w:sz w:val="22"/>
          <w:szCs w:val="22"/>
        </w:rPr>
        <w:tab/>
      </w:r>
      <w:r w:rsidRPr="00180F4C">
        <w:rPr>
          <w:rFonts w:ascii="Arial" w:hAnsi="Arial" w:cs="Arial"/>
          <w:sz w:val="22"/>
          <w:szCs w:val="22"/>
        </w:rPr>
        <w:tab/>
      </w:r>
      <w:r w:rsidR="005C79F6" w:rsidRPr="00180F4C">
        <w:rPr>
          <w:rFonts w:ascii="Arial" w:hAnsi="Arial" w:cs="Arial"/>
          <w:sz w:val="22"/>
          <w:szCs w:val="22"/>
        </w:rPr>
        <w:tab/>
      </w:r>
      <w:r w:rsidRPr="00180F4C">
        <w:rPr>
          <w:rFonts w:ascii="Arial" w:hAnsi="Arial" w:cs="Arial"/>
          <w:sz w:val="22"/>
          <w:szCs w:val="22"/>
        </w:rPr>
        <w:t xml:space="preserve">109A </w:t>
      </w:r>
      <w:r w:rsidRPr="00180F4C">
        <w:rPr>
          <w:rFonts w:ascii="Arial" w:hAnsi="Arial" w:cs="Arial"/>
          <w:sz w:val="22"/>
          <w:szCs w:val="22"/>
        </w:rPr>
        <w:tab/>
      </w:r>
      <w:r w:rsidR="00180F4C">
        <w:rPr>
          <w:rFonts w:ascii="Arial" w:hAnsi="Arial" w:cs="Arial"/>
          <w:sz w:val="22"/>
          <w:szCs w:val="22"/>
        </w:rPr>
        <w:tab/>
      </w:r>
      <w:r w:rsidRPr="00180F4C">
        <w:rPr>
          <w:rFonts w:ascii="Arial" w:hAnsi="Arial" w:cs="Arial"/>
          <w:sz w:val="22"/>
          <w:szCs w:val="22"/>
        </w:rPr>
        <w:t>5-6325</w:t>
      </w:r>
      <w:r w:rsidR="008572EA" w:rsidRPr="00180F4C">
        <w:rPr>
          <w:rFonts w:ascii="Arial" w:hAnsi="Arial" w:cs="Arial"/>
          <w:sz w:val="22"/>
          <w:szCs w:val="22"/>
        </w:rPr>
        <w:tab/>
      </w:r>
    </w:p>
    <w:p w14:paraId="25F99FE7" w14:textId="77777777" w:rsidR="005C79F6" w:rsidRPr="00180F4C" w:rsidRDefault="00180F4C" w:rsidP="004D065E">
      <w:pPr>
        <w:spacing w:after="120"/>
        <w:rPr>
          <w:rFonts w:ascii="Arial" w:hAnsi="Arial" w:cs="Arial"/>
          <w:sz w:val="22"/>
          <w:szCs w:val="22"/>
        </w:rPr>
      </w:pPr>
      <w:r>
        <w:rPr>
          <w:rFonts w:ascii="Arial" w:hAnsi="Arial" w:cs="Arial"/>
          <w:sz w:val="22"/>
          <w:szCs w:val="22"/>
        </w:rPr>
        <w:t>Computers &amp;</w:t>
      </w:r>
      <w:r w:rsidR="002450AF" w:rsidRPr="00180F4C">
        <w:rPr>
          <w:rFonts w:ascii="Arial" w:hAnsi="Arial" w:cs="Arial"/>
          <w:sz w:val="22"/>
          <w:szCs w:val="22"/>
        </w:rPr>
        <w:t xml:space="preserve"> Equipment</w:t>
      </w:r>
      <w:r>
        <w:rPr>
          <w:rFonts w:ascii="Arial" w:hAnsi="Arial" w:cs="Arial"/>
          <w:sz w:val="22"/>
          <w:szCs w:val="22"/>
        </w:rPr>
        <w:t xml:space="preserve"> </w:t>
      </w:r>
      <w:r w:rsidRPr="00180F4C">
        <w:rPr>
          <w:rFonts w:ascii="Arial" w:hAnsi="Arial" w:cs="Arial"/>
          <w:sz w:val="22"/>
          <w:szCs w:val="22"/>
        </w:rPr>
        <w:t>Repair</w:t>
      </w:r>
      <w:r>
        <w:rPr>
          <w:rFonts w:ascii="Arial" w:hAnsi="Arial" w:cs="Arial"/>
          <w:sz w:val="22"/>
          <w:szCs w:val="22"/>
        </w:rPr>
        <w:tab/>
      </w:r>
      <w:hyperlink r:id="rId17" w:history="1">
        <w:r w:rsidR="00164290" w:rsidRPr="00DC087E">
          <w:rPr>
            <w:rStyle w:val="Hyperlink"/>
            <w:rFonts w:ascii="Arial" w:hAnsi="Arial" w:cs="Arial"/>
            <w:b/>
            <w:sz w:val="22"/>
            <w:szCs w:val="22"/>
          </w:rPr>
          <w:t xml:space="preserve">John </w:t>
        </w:r>
        <w:proofErr w:type="spellStart"/>
        <w:r w:rsidR="00164290" w:rsidRPr="00DC087E">
          <w:rPr>
            <w:rStyle w:val="Hyperlink"/>
            <w:rFonts w:ascii="Arial" w:hAnsi="Arial" w:cs="Arial"/>
            <w:b/>
            <w:sz w:val="22"/>
            <w:szCs w:val="22"/>
          </w:rPr>
          <w:t>Govin</w:t>
        </w:r>
        <w:proofErr w:type="spellEnd"/>
      </w:hyperlink>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5C79F6" w:rsidRPr="00180F4C">
        <w:rPr>
          <w:rFonts w:ascii="Arial" w:hAnsi="Arial" w:cs="Arial"/>
          <w:sz w:val="22"/>
          <w:szCs w:val="22"/>
        </w:rPr>
        <w:tab/>
      </w:r>
      <w:r w:rsidR="005C79F6" w:rsidRPr="00180F4C">
        <w:rPr>
          <w:rFonts w:ascii="Arial" w:hAnsi="Arial" w:cs="Arial"/>
          <w:sz w:val="22"/>
          <w:szCs w:val="22"/>
        </w:rPr>
        <w:tab/>
        <w:t>B91</w:t>
      </w:r>
      <w:r w:rsidR="005C79F6" w:rsidRPr="00180F4C">
        <w:rPr>
          <w:rFonts w:ascii="Arial" w:hAnsi="Arial" w:cs="Arial"/>
          <w:sz w:val="22"/>
          <w:szCs w:val="22"/>
        </w:rPr>
        <w:tab/>
      </w:r>
      <w:r>
        <w:rPr>
          <w:rFonts w:ascii="Arial" w:hAnsi="Arial" w:cs="Arial"/>
          <w:sz w:val="22"/>
          <w:szCs w:val="22"/>
        </w:rPr>
        <w:tab/>
      </w:r>
      <w:r w:rsidR="005C79F6" w:rsidRPr="00180F4C">
        <w:rPr>
          <w:rFonts w:ascii="Arial" w:hAnsi="Arial" w:cs="Arial"/>
          <w:sz w:val="22"/>
          <w:szCs w:val="22"/>
        </w:rPr>
        <w:t>2-3705</w:t>
      </w:r>
      <w:r w:rsidR="005C79F6" w:rsidRPr="00180F4C">
        <w:rPr>
          <w:rFonts w:ascii="Arial" w:hAnsi="Arial" w:cs="Arial"/>
          <w:sz w:val="22"/>
          <w:szCs w:val="22"/>
        </w:rPr>
        <w:tab/>
      </w:r>
    </w:p>
    <w:p w14:paraId="7478342A" w14:textId="77777777" w:rsidR="005C79F6" w:rsidRPr="00180F4C" w:rsidRDefault="005C79F6" w:rsidP="002E5223">
      <w:pPr>
        <w:spacing w:after="120"/>
        <w:rPr>
          <w:rFonts w:ascii="Arial" w:hAnsi="Arial" w:cs="Arial"/>
          <w:sz w:val="22"/>
          <w:szCs w:val="22"/>
        </w:rPr>
      </w:pP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r w:rsidR="00180F4C">
        <w:rPr>
          <w:rFonts w:ascii="Arial" w:hAnsi="Arial" w:cs="Arial"/>
          <w:sz w:val="22"/>
          <w:szCs w:val="22"/>
        </w:rPr>
        <w:tab/>
      </w:r>
      <w:hyperlink r:id="rId18" w:history="1">
        <w:r w:rsidR="002450AF" w:rsidRPr="00DC087E">
          <w:rPr>
            <w:rStyle w:val="Hyperlink"/>
            <w:rFonts w:ascii="Arial" w:hAnsi="Arial" w:cs="Arial"/>
            <w:b/>
            <w:sz w:val="22"/>
            <w:szCs w:val="22"/>
          </w:rPr>
          <w:t>Greg Kant</w:t>
        </w:r>
      </w:hyperlink>
      <w:r w:rsidR="00DC087E">
        <w:rPr>
          <w:rFonts w:ascii="Arial" w:hAnsi="Arial" w:cs="Arial"/>
          <w:b/>
          <w:sz w:val="22"/>
          <w:szCs w:val="22"/>
        </w:rPr>
        <w:tab/>
      </w:r>
      <w:r w:rsidR="00DC087E">
        <w:rPr>
          <w:rFonts w:ascii="Arial" w:hAnsi="Arial" w:cs="Arial"/>
          <w:b/>
          <w:sz w:val="22"/>
          <w:szCs w:val="22"/>
        </w:rPr>
        <w:tab/>
      </w:r>
      <w:r w:rsidRPr="00180F4C">
        <w:rPr>
          <w:rFonts w:ascii="Arial" w:hAnsi="Arial" w:cs="Arial"/>
          <w:sz w:val="22"/>
          <w:szCs w:val="22"/>
        </w:rPr>
        <w:tab/>
      </w:r>
      <w:r w:rsidRPr="00180F4C">
        <w:rPr>
          <w:rFonts w:ascii="Arial" w:hAnsi="Arial" w:cs="Arial"/>
          <w:sz w:val="22"/>
          <w:szCs w:val="22"/>
        </w:rPr>
        <w:tab/>
      </w:r>
      <w:r w:rsidR="00180F4C">
        <w:rPr>
          <w:rFonts w:ascii="Arial" w:hAnsi="Arial" w:cs="Arial"/>
          <w:sz w:val="22"/>
          <w:szCs w:val="22"/>
        </w:rPr>
        <w:tab/>
      </w:r>
      <w:r w:rsidRPr="00180F4C">
        <w:rPr>
          <w:rFonts w:ascii="Arial" w:hAnsi="Arial" w:cs="Arial"/>
          <w:sz w:val="22"/>
          <w:szCs w:val="22"/>
        </w:rPr>
        <w:t>B92</w:t>
      </w:r>
      <w:r w:rsidRPr="00180F4C">
        <w:rPr>
          <w:rFonts w:ascii="Arial" w:hAnsi="Arial" w:cs="Arial"/>
          <w:sz w:val="22"/>
          <w:szCs w:val="22"/>
        </w:rPr>
        <w:tab/>
      </w:r>
      <w:r w:rsidR="00180F4C">
        <w:rPr>
          <w:rFonts w:ascii="Arial" w:hAnsi="Arial" w:cs="Arial"/>
          <w:sz w:val="22"/>
          <w:szCs w:val="22"/>
        </w:rPr>
        <w:tab/>
      </w:r>
      <w:r w:rsidRPr="00180F4C">
        <w:rPr>
          <w:rFonts w:ascii="Arial" w:hAnsi="Arial" w:cs="Arial"/>
          <w:sz w:val="22"/>
          <w:szCs w:val="22"/>
        </w:rPr>
        <w:t>2-6848</w:t>
      </w:r>
      <w:r w:rsidRPr="00180F4C">
        <w:rPr>
          <w:rFonts w:ascii="Arial" w:hAnsi="Arial" w:cs="Arial"/>
          <w:sz w:val="22"/>
          <w:szCs w:val="22"/>
        </w:rPr>
        <w:tab/>
      </w:r>
    </w:p>
    <w:p w14:paraId="42761888" w14:textId="77777777" w:rsidR="00180F4C" w:rsidRDefault="00164290" w:rsidP="005C79F6">
      <w:pPr>
        <w:spacing w:after="120"/>
        <w:rPr>
          <w:rFonts w:ascii="Arial" w:hAnsi="Arial" w:cs="Arial"/>
          <w:sz w:val="22"/>
          <w:szCs w:val="22"/>
        </w:rPr>
      </w:pPr>
      <w:r w:rsidRPr="00180F4C">
        <w:rPr>
          <w:rFonts w:ascii="Arial" w:hAnsi="Arial" w:cs="Arial"/>
          <w:sz w:val="22"/>
          <w:szCs w:val="22"/>
        </w:rPr>
        <w:t>AV checkout for classes:</w:t>
      </w:r>
      <w:r w:rsidR="004D065E" w:rsidRPr="00180F4C">
        <w:rPr>
          <w:rFonts w:ascii="Arial" w:hAnsi="Arial" w:cs="Arial"/>
          <w:sz w:val="22"/>
          <w:szCs w:val="22"/>
        </w:rPr>
        <w:tab/>
      </w:r>
      <w:r w:rsidR="005C79F6" w:rsidRPr="00180F4C">
        <w:rPr>
          <w:rFonts w:ascii="Arial" w:hAnsi="Arial" w:cs="Arial"/>
          <w:sz w:val="22"/>
          <w:szCs w:val="22"/>
        </w:rPr>
        <w:tab/>
      </w:r>
      <w:hyperlink r:id="rId19" w:history="1">
        <w:r w:rsidRPr="00DC087E">
          <w:rPr>
            <w:rStyle w:val="Hyperlink"/>
            <w:rFonts w:ascii="Arial" w:hAnsi="Arial" w:cs="Arial"/>
            <w:b/>
            <w:sz w:val="22"/>
            <w:szCs w:val="22"/>
          </w:rPr>
          <w:t xml:space="preserve">Gary </w:t>
        </w:r>
        <w:proofErr w:type="spellStart"/>
        <w:r w:rsidRPr="00DC087E">
          <w:rPr>
            <w:rStyle w:val="Hyperlink"/>
            <w:rFonts w:ascii="Arial" w:hAnsi="Arial" w:cs="Arial"/>
            <w:b/>
            <w:sz w:val="22"/>
            <w:szCs w:val="22"/>
          </w:rPr>
          <w:t>Malchow</w:t>
        </w:r>
        <w:proofErr w:type="spellEnd"/>
      </w:hyperlink>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5C79F6" w:rsidRPr="00180F4C">
        <w:rPr>
          <w:rFonts w:ascii="Arial" w:hAnsi="Arial" w:cs="Arial"/>
          <w:sz w:val="22"/>
          <w:szCs w:val="22"/>
        </w:rPr>
        <w:tab/>
      </w:r>
      <w:r w:rsidR="00F168A9" w:rsidRPr="00180F4C">
        <w:rPr>
          <w:rFonts w:ascii="Arial" w:hAnsi="Arial" w:cs="Arial"/>
          <w:sz w:val="22"/>
          <w:szCs w:val="22"/>
        </w:rPr>
        <w:t xml:space="preserve">238 </w:t>
      </w:r>
      <w:r w:rsidR="00A57F26" w:rsidRPr="00180F4C">
        <w:rPr>
          <w:rFonts w:ascii="Arial" w:hAnsi="Arial" w:cs="Arial"/>
          <w:sz w:val="22"/>
          <w:szCs w:val="22"/>
        </w:rPr>
        <w:t>–</w:t>
      </w:r>
      <w:r w:rsidRPr="00180F4C">
        <w:rPr>
          <w:rFonts w:ascii="Arial" w:hAnsi="Arial" w:cs="Arial"/>
          <w:sz w:val="22"/>
          <w:szCs w:val="22"/>
        </w:rPr>
        <w:t xml:space="preserve"> </w:t>
      </w:r>
      <w:r w:rsidR="00180F4C">
        <w:rPr>
          <w:rFonts w:ascii="Arial" w:hAnsi="Arial" w:cs="Arial"/>
          <w:sz w:val="22"/>
          <w:szCs w:val="22"/>
        </w:rPr>
        <w:t>(</w:t>
      </w:r>
      <w:r w:rsidR="00A57F26" w:rsidRPr="00180F4C">
        <w:rPr>
          <w:rFonts w:ascii="Arial" w:hAnsi="Arial" w:cs="Arial"/>
          <w:sz w:val="22"/>
          <w:szCs w:val="22"/>
        </w:rPr>
        <w:t xml:space="preserve">to </w:t>
      </w:r>
      <w:r w:rsidRPr="00180F4C">
        <w:rPr>
          <w:rFonts w:ascii="Arial" w:hAnsi="Arial" w:cs="Arial"/>
          <w:sz w:val="22"/>
          <w:szCs w:val="22"/>
        </w:rPr>
        <w:t>pick up</w:t>
      </w:r>
      <w:r w:rsidR="00180F4C">
        <w:rPr>
          <w:rFonts w:ascii="Arial" w:hAnsi="Arial" w:cs="Arial"/>
          <w:sz w:val="22"/>
          <w:szCs w:val="22"/>
        </w:rPr>
        <w:t>)</w:t>
      </w:r>
      <w:r w:rsidRPr="00180F4C">
        <w:rPr>
          <w:rFonts w:ascii="Arial" w:hAnsi="Arial" w:cs="Arial"/>
          <w:sz w:val="22"/>
          <w:szCs w:val="22"/>
        </w:rPr>
        <w:t xml:space="preserve"> </w:t>
      </w:r>
    </w:p>
    <w:p w14:paraId="4797FB30" w14:textId="77777777" w:rsidR="00164290" w:rsidRPr="00180F4C" w:rsidRDefault="00164290" w:rsidP="00180F4C">
      <w:pPr>
        <w:spacing w:after="120"/>
        <w:ind w:left="2880" w:firstLine="720"/>
        <w:rPr>
          <w:rFonts w:ascii="Arial" w:hAnsi="Arial" w:cs="Arial"/>
          <w:sz w:val="22"/>
          <w:szCs w:val="22"/>
        </w:rPr>
      </w:pPr>
      <w:r w:rsidRPr="00180F4C">
        <w:rPr>
          <w:rFonts w:ascii="Arial" w:hAnsi="Arial" w:cs="Arial"/>
          <w:sz w:val="22"/>
          <w:szCs w:val="22"/>
        </w:rPr>
        <w:t>Go to:</w:t>
      </w:r>
      <w:r w:rsidRPr="00180F4C">
        <w:rPr>
          <w:rFonts w:ascii="Arial" w:hAnsi="Arial" w:cs="Arial"/>
          <w:sz w:val="22"/>
          <w:szCs w:val="22"/>
        </w:rPr>
        <w:tab/>
      </w:r>
      <w:hyperlink r:id="rId20" w:history="1">
        <w:proofErr w:type="spellStart"/>
        <w:r w:rsidRPr="00180F4C">
          <w:rPr>
            <w:rStyle w:val="Hyperlink"/>
            <w:rFonts w:ascii="Arial" w:hAnsi="Arial" w:cs="Arial"/>
            <w:sz w:val="22"/>
            <w:szCs w:val="22"/>
          </w:rPr>
          <w:t>phpScheduleIt</w:t>
        </w:r>
        <w:proofErr w:type="spellEnd"/>
      </w:hyperlink>
      <w:r w:rsidRPr="00180F4C">
        <w:rPr>
          <w:rFonts w:ascii="Arial" w:hAnsi="Arial" w:cs="Arial"/>
          <w:sz w:val="22"/>
          <w:szCs w:val="22"/>
        </w:rPr>
        <w:t xml:space="preserve"> – to reserve equipment on-line</w:t>
      </w:r>
      <w:r w:rsidR="005C79F6" w:rsidRPr="00180F4C">
        <w:rPr>
          <w:rFonts w:ascii="Arial" w:hAnsi="Arial" w:cs="Arial"/>
          <w:sz w:val="22"/>
          <w:szCs w:val="22"/>
        </w:rPr>
        <w:t xml:space="preserve"> </w:t>
      </w:r>
    </w:p>
    <w:p w14:paraId="2C8C3BDA" w14:textId="77777777" w:rsidR="00B50D21" w:rsidRPr="00180F4C" w:rsidRDefault="00F168A9" w:rsidP="00984DEE">
      <w:pPr>
        <w:rPr>
          <w:rFonts w:ascii="Arial" w:hAnsi="Arial" w:cs="Arial"/>
          <w:sz w:val="22"/>
          <w:szCs w:val="22"/>
        </w:rPr>
      </w:pPr>
      <w:r w:rsidRPr="00180F4C">
        <w:rPr>
          <w:rFonts w:ascii="Arial" w:hAnsi="Arial" w:cs="Arial"/>
          <w:sz w:val="22"/>
          <w:szCs w:val="22"/>
        </w:rPr>
        <w:t>Course authorizations</w:t>
      </w:r>
      <w:r w:rsidR="00B50D21" w:rsidRPr="00180F4C">
        <w:rPr>
          <w:rFonts w:ascii="Arial" w:hAnsi="Arial" w:cs="Arial"/>
          <w:sz w:val="22"/>
          <w:szCs w:val="22"/>
        </w:rPr>
        <w:t xml:space="preserve">, </w:t>
      </w:r>
      <w:r w:rsidR="00D05073" w:rsidRPr="00180F4C">
        <w:rPr>
          <w:rFonts w:ascii="Arial" w:hAnsi="Arial" w:cs="Arial"/>
          <w:sz w:val="22"/>
          <w:szCs w:val="22"/>
        </w:rPr>
        <w:t>enrollment</w:t>
      </w:r>
      <w:r w:rsidR="00B50D21" w:rsidRPr="00180F4C">
        <w:rPr>
          <w:rFonts w:ascii="Arial" w:hAnsi="Arial" w:cs="Arial"/>
          <w:sz w:val="22"/>
          <w:szCs w:val="22"/>
        </w:rPr>
        <w:t>,</w:t>
      </w:r>
    </w:p>
    <w:p w14:paraId="1AE0E4C0" w14:textId="77777777" w:rsidR="009B3B65" w:rsidRDefault="00D05073" w:rsidP="004D065E">
      <w:pPr>
        <w:spacing w:after="120"/>
        <w:rPr>
          <w:rFonts w:ascii="Arial" w:hAnsi="Arial" w:cs="Arial"/>
          <w:sz w:val="22"/>
          <w:szCs w:val="22"/>
        </w:rPr>
      </w:pPr>
      <w:r w:rsidRPr="00180F4C">
        <w:rPr>
          <w:rFonts w:ascii="Arial" w:hAnsi="Arial" w:cs="Arial"/>
          <w:sz w:val="22"/>
          <w:szCs w:val="22"/>
        </w:rPr>
        <w:t xml:space="preserve">registration, </w:t>
      </w:r>
      <w:r w:rsidR="009B3B65">
        <w:rPr>
          <w:rFonts w:ascii="Arial" w:hAnsi="Arial" w:cs="Arial"/>
          <w:sz w:val="22"/>
          <w:szCs w:val="22"/>
        </w:rPr>
        <w:t>class schedule</w:t>
      </w:r>
      <w:r w:rsidR="00F168A9" w:rsidRPr="00180F4C">
        <w:rPr>
          <w:rFonts w:ascii="Arial" w:hAnsi="Arial" w:cs="Arial"/>
          <w:sz w:val="22"/>
          <w:szCs w:val="22"/>
        </w:rPr>
        <w:tab/>
      </w:r>
      <w:r w:rsidR="00686CD8">
        <w:rPr>
          <w:rFonts w:ascii="Arial" w:hAnsi="Arial" w:cs="Arial"/>
          <w:sz w:val="22"/>
          <w:szCs w:val="22"/>
        </w:rPr>
        <w:tab/>
      </w:r>
      <w:hyperlink r:id="rId21" w:history="1">
        <w:r w:rsidR="00DB28EC">
          <w:rPr>
            <w:rStyle w:val="Hyperlink"/>
            <w:rFonts w:ascii="Arial" w:hAnsi="Arial" w:cs="Arial"/>
            <w:b/>
            <w:sz w:val="22"/>
            <w:szCs w:val="22"/>
          </w:rPr>
          <w:t>Melanie Jones</w:t>
        </w:r>
      </w:hyperlink>
      <w:r w:rsidR="00226181">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9B3B65" w:rsidRPr="009B3B65">
        <w:rPr>
          <w:rFonts w:ascii="Arial" w:hAnsi="Arial" w:cs="Arial"/>
          <w:sz w:val="22"/>
          <w:szCs w:val="22"/>
        </w:rPr>
        <w:t>426</w:t>
      </w:r>
      <w:r w:rsidR="00DC087E">
        <w:rPr>
          <w:rFonts w:ascii="Arial" w:hAnsi="Arial" w:cs="Arial"/>
          <w:sz w:val="22"/>
          <w:szCs w:val="22"/>
        </w:rPr>
        <w:tab/>
      </w:r>
      <w:r w:rsidR="00686CD8">
        <w:rPr>
          <w:rFonts w:ascii="Arial" w:hAnsi="Arial" w:cs="Arial"/>
          <w:sz w:val="22"/>
          <w:szCs w:val="22"/>
        </w:rPr>
        <w:tab/>
      </w:r>
      <w:r w:rsidR="00F168A9" w:rsidRPr="00180F4C">
        <w:rPr>
          <w:rFonts w:ascii="Arial" w:hAnsi="Arial" w:cs="Arial"/>
          <w:sz w:val="22"/>
          <w:szCs w:val="22"/>
        </w:rPr>
        <w:t>2-</w:t>
      </w:r>
      <w:r w:rsidR="009B3B65">
        <w:rPr>
          <w:rFonts w:ascii="Arial" w:hAnsi="Arial" w:cs="Arial"/>
          <w:sz w:val="22"/>
          <w:szCs w:val="22"/>
        </w:rPr>
        <w:t>8766</w:t>
      </w:r>
    </w:p>
    <w:p w14:paraId="40B46953" w14:textId="77777777" w:rsidR="00686CD8" w:rsidRDefault="0098639A" w:rsidP="004D065E">
      <w:pPr>
        <w:spacing w:after="120"/>
        <w:rPr>
          <w:rFonts w:ascii="Arial" w:hAnsi="Arial" w:cs="Arial"/>
          <w:sz w:val="22"/>
          <w:szCs w:val="22"/>
        </w:rPr>
      </w:pPr>
      <w:r w:rsidRPr="00180F4C">
        <w:rPr>
          <w:rFonts w:ascii="Arial" w:hAnsi="Arial" w:cs="Arial"/>
          <w:sz w:val="22"/>
          <w:szCs w:val="22"/>
        </w:rPr>
        <w:t>225 &amp; L</w:t>
      </w:r>
      <w:r w:rsidR="00DD0F2A" w:rsidRPr="00180F4C">
        <w:rPr>
          <w:rFonts w:ascii="Arial" w:hAnsi="Arial" w:cs="Arial"/>
          <w:sz w:val="22"/>
          <w:szCs w:val="22"/>
        </w:rPr>
        <w:t xml:space="preserve">ecturer </w:t>
      </w:r>
      <w:r w:rsidR="00D05073" w:rsidRPr="00180F4C">
        <w:rPr>
          <w:rFonts w:ascii="Arial" w:hAnsi="Arial" w:cs="Arial"/>
          <w:sz w:val="22"/>
          <w:szCs w:val="22"/>
        </w:rPr>
        <w:t>Coordinator</w:t>
      </w:r>
      <w:r w:rsidR="00DD0F2A" w:rsidRPr="00180F4C">
        <w:rPr>
          <w:rFonts w:ascii="Arial" w:hAnsi="Arial" w:cs="Arial"/>
          <w:sz w:val="22"/>
          <w:szCs w:val="22"/>
        </w:rPr>
        <w:tab/>
      </w:r>
      <w:r w:rsidR="00686CD8">
        <w:rPr>
          <w:rFonts w:ascii="Arial" w:hAnsi="Arial" w:cs="Arial"/>
          <w:sz w:val="22"/>
          <w:szCs w:val="22"/>
        </w:rPr>
        <w:tab/>
      </w:r>
      <w:hyperlink r:id="rId22" w:history="1">
        <w:r w:rsidR="00DD0F2A" w:rsidRPr="00DC087E">
          <w:rPr>
            <w:rStyle w:val="Hyperlink"/>
            <w:rFonts w:ascii="Arial" w:hAnsi="Arial" w:cs="Arial"/>
            <w:b/>
            <w:sz w:val="22"/>
            <w:szCs w:val="22"/>
          </w:rPr>
          <w:t>Tina Winston</w:t>
        </w:r>
      </w:hyperlink>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C33907" w:rsidRPr="00180F4C">
        <w:rPr>
          <w:rFonts w:ascii="Arial" w:hAnsi="Arial" w:cs="Arial"/>
          <w:sz w:val="22"/>
          <w:szCs w:val="22"/>
        </w:rPr>
        <w:tab/>
      </w:r>
      <w:r w:rsidR="00686CD8">
        <w:rPr>
          <w:rFonts w:ascii="Arial" w:hAnsi="Arial" w:cs="Arial"/>
          <w:sz w:val="22"/>
          <w:szCs w:val="22"/>
        </w:rPr>
        <w:tab/>
      </w:r>
      <w:r w:rsidR="00DD0F2A" w:rsidRPr="00180F4C">
        <w:rPr>
          <w:rFonts w:ascii="Arial" w:hAnsi="Arial" w:cs="Arial"/>
          <w:sz w:val="22"/>
          <w:szCs w:val="22"/>
        </w:rPr>
        <w:t>220</w:t>
      </w:r>
      <w:r w:rsidR="00DD0F2A" w:rsidRPr="00180F4C">
        <w:rPr>
          <w:rFonts w:ascii="Arial" w:hAnsi="Arial" w:cs="Arial"/>
          <w:sz w:val="22"/>
          <w:szCs w:val="22"/>
        </w:rPr>
        <w:tab/>
      </w:r>
      <w:r w:rsidR="00686CD8">
        <w:rPr>
          <w:rFonts w:ascii="Arial" w:hAnsi="Arial" w:cs="Arial"/>
          <w:sz w:val="22"/>
          <w:szCs w:val="22"/>
        </w:rPr>
        <w:tab/>
      </w:r>
      <w:r w:rsidR="00DD0F2A" w:rsidRPr="00180F4C">
        <w:rPr>
          <w:rFonts w:ascii="Arial" w:hAnsi="Arial" w:cs="Arial"/>
          <w:sz w:val="22"/>
          <w:szCs w:val="22"/>
        </w:rPr>
        <w:t>2-1454</w:t>
      </w:r>
      <w:r w:rsidR="00A57F26" w:rsidRPr="00180F4C">
        <w:rPr>
          <w:rFonts w:ascii="Arial" w:hAnsi="Arial" w:cs="Arial"/>
          <w:sz w:val="22"/>
          <w:szCs w:val="22"/>
        </w:rPr>
        <w:tab/>
      </w:r>
    </w:p>
    <w:p w14:paraId="64396B3E" w14:textId="77777777" w:rsidR="00763973" w:rsidRDefault="004D065E" w:rsidP="004D065E">
      <w:pPr>
        <w:spacing w:after="120"/>
        <w:rPr>
          <w:rFonts w:ascii="Arial" w:hAnsi="Arial" w:cs="Arial"/>
          <w:sz w:val="22"/>
          <w:szCs w:val="22"/>
        </w:rPr>
      </w:pPr>
      <w:r w:rsidRPr="00180F4C">
        <w:rPr>
          <w:rFonts w:ascii="Arial" w:hAnsi="Arial" w:cs="Arial"/>
          <w:sz w:val="22"/>
          <w:szCs w:val="22"/>
        </w:rPr>
        <w:t>Extra credit coordinator</w:t>
      </w:r>
      <w:r w:rsidRPr="00180F4C">
        <w:rPr>
          <w:rFonts w:ascii="Arial" w:hAnsi="Arial" w:cs="Arial"/>
          <w:sz w:val="22"/>
          <w:szCs w:val="22"/>
        </w:rPr>
        <w:tab/>
      </w:r>
      <w:r w:rsidRPr="00180F4C">
        <w:rPr>
          <w:rFonts w:ascii="Arial" w:hAnsi="Arial" w:cs="Arial"/>
          <w:sz w:val="22"/>
          <w:szCs w:val="22"/>
        </w:rPr>
        <w:tab/>
      </w:r>
      <w:hyperlink r:id="rId23" w:history="1">
        <w:r w:rsidRPr="00DC087E">
          <w:rPr>
            <w:rStyle w:val="Hyperlink"/>
            <w:rFonts w:ascii="Arial" w:hAnsi="Arial" w:cs="Arial"/>
            <w:b/>
            <w:sz w:val="22"/>
            <w:szCs w:val="22"/>
          </w:rPr>
          <w:t>Valerie Ahl</w:t>
        </w:r>
      </w:hyperlink>
      <w:r w:rsidR="00DC087E">
        <w:rPr>
          <w:rFonts w:ascii="Arial" w:hAnsi="Arial" w:cs="Arial"/>
          <w:b/>
          <w:sz w:val="22"/>
          <w:szCs w:val="22"/>
        </w:rPr>
        <w:tab/>
      </w:r>
      <w:r w:rsidR="00DC087E">
        <w:rPr>
          <w:rFonts w:ascii="Arial" w:hAnsi="Arial" w:cs="Arial"/>
          <w:b/>
          <w:sz w:val="22"/>
          <w:szCs w:val="22"/>
        </w:rPr>
        <w:tab/>
      </w:r>
      <w:r w:rsidRPr="00180F4C">
        <w:rPr>
          <w:rFonts w:ascii="Arial" w:hAnsi="Arial" w:cs="Arial"/>
          <w:sz w:val="22"/>
          <w:szCs w:val="22"/>
        </w:rPr>
        <w:tab/>
      </w:r>
      <w:r w:rsidRPr="00180F4C">
        <w:rPr>
          <w:rFonts w:ascii="Arial" w:hAnsi="Arial" w:cs="Arial"/>
          <w:sz w:val="22"/>
          <w:szCs w:val="22"/>
        </w:rPr>
        <w:tab/>
      </w:r>
      <w:r w:rsidR="00686CD8">
        <w:rPr>
          <w:rFonts w:ascii="Arial" w:hAnsi="Arial" w:cs="Arial"/>
          <w:sz w:val="22"/>
          <w:szCs w:val="22"/>
        </w:rPr>
        <w:tab/>
      </w:r>
      <w:r w:rsidR="00A57F26" w:rsidRPr="00180F4C">
        <w:rPr>
          <w:rFonts w:ascii="Arial" w:hAnsi="Arial" w:cs="Arial"/>
          <w:sz w:val="22"/>
          <w:szCs w:val="22"/>
        </w:rPr>
        <w:t>330</w:t>
      </w:r>
      <w:r w:rsidRPr="00180F4C">
        <w:rPr>
          <w:rFonts w:ascii="Arial" w:hAnsi="Arial" w:cs="Arial"/>
          <w:sz w:val="22"/>
          <w:szCs w:val="22"/>
        </w:rPr>
        <w:tab/>
      </w:r>
      <w:r w:rsidR="00686CD8">
        <w:rPr>
          <w:rFonts w:ascii="Arial" w:hAnsi="Arial" w:cs="Arial"/>
          <w:sz w:val="22"/>
          <w:szCs w:val="22"/>
        </w:rPr>
        <w:tab/>
      </w:r>
      <w:r w:rsidRPr="00180F4C">
        <w:rPr>
          <w:rFonts w:ascii="Arial" w:hAnsi="Arial" w:cs="Arial"/>
          <w:sz w:val="22"/>
          <w:szCs w:val="22"/>
        </w:rPr>
        <w:t>2-</w:t>
      </w:r>
      <w:r w:rsidR="00A57F26" w:rsidRPr="00180F4C">
        <w:rPr>
          <w:rFonts w:ascii="Arial" w:hAnsi="Arial" w:cs="Arial"/>
          <w:sz w:val="22"/>
          <w:szCs w:val="22"/>
        </w:rPr>
        <w:t>1851</w:t>
      </w:r>
    </w:p>
    <w:p w14:paraId="09D41E6A" w14:textId="77777777" w:rsidR="004D065E" w:rsidRDefault="00763973" w:rsidP="004D065E">
      <w:pPr>
        <w:spacing w:after="120"/>
        <w:rPr>
          <w:rFonts w:ascii="Arial" w:hAnsi="Arial" w:cs="Arial"/>
          <w:sz w:val="22"/>
          <w:szCs w:val="22"/>
        </w:rPr>
      </w:pPr>
      <w:r>
        <w:rPr>
          <w:rFonts w:ascii="Arial" w:hAnsi="Arial" w:cs="Arial"/>
          <w:sz w:val="22"/>
          <w:szCs w:val="22"/>
        </w:rPr>
        <w:t>Graduate coordinator</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4" w:history="1">
        <w:r w:rsidR="00D35536" w:rsidRPr="00D35536">
          <w:rPr>
            <w:rStyle w:val="Hyperlink"/>
            <w:rFonts w:ascii="Arial" w:hAnsi="Arial" w:cs="Arial"/>
            <w:b/>
            <w:sz w:val="22"/>
            <w:szCs w:val="22"/>
          </w:rPr>
          <w:t>Kevin Belt</w:t>
        </w:r>
      </w:hyperlink>
      <w:r w:rsidR="00D35536">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Pr>
          <w:rFonts w:ascii="Arial" w:hAnsi="Arial" w:cs="Arial"/>
          <w:sz w:val="22"/>
          <w:szCs w:val="22"/>
        </w:rPr>
        <w:t xml:space="preserve"> </w:t>
      </w:r>
      <w:r w:rsidR="004D065E" w:rsidRPr="00180F4C">
        <w:rPr>
          <w:rFonts w:ascii="Arial" w:hAnsi="Arial" w:cs="Arial"/>
          <w:sz w:val="22"/>
          <w:szCs w:val="22"/>
        </w:rPr>
        <w:tab/>
      </w:r>
      <w:r>
        <w:rPr>
          <w:rFonts w:ascii="Arial" w:hAnsi="Arial" w:cs="Arial"/>
          <w:sz w:val="22"/>
          <w:szCs w:val="22"/>
        </w:rPr>
        <w:t>238</w:t>
      </w:r>
      <w:r>
        <w:rPr>
          <w:rFonts w:ascii="Arial" w:hAnsi="Arial" w:cs="Arial"/>
          <w:sz w:val="22"/>
          <w:szCs w:val="22"/>
        </w:rPr>
        <w:tab/>
      </w:r>
      <w:r>
        <w:rPr>
          <w:rFonts w:ascii="Arial" w:hAnsi="Arial" w:cs="Arial"/>
          <w:sz w:val="22"/>
          <w:szCs w:val="22"/>
        </w:rPr>
        <w:tab/>
        <w:t>2-2079</w:t>
      </w:r>
    </w:p>
    <w:p w14:paraId="299F89C6" w14:textId="5530DBE5" w:rsidR="00330888" w:rsidRPr="00330888" w:rsidRDefault="00330888" w:rsidP="004D065E">
      <w:pPr>
        <w:spacing w:after="120"/>
        <w:rPr>
          <w:rFonts w:ascii="Arial" w:hAnsi="Arial" w:cs="Arial"/>
          <w:sz w:val="22"/>
          <w:szCs w:val="22"/>
        </w:rPr>
      </w:pPr>
      <w:r>
        <w:rPr>
          <w:rFonts w:ascii="Arial" w:hAnsi="Arial" w:cs="Arial"/>
          <w:sz w:val="22"/>
          <w:szCs w:val="22"/>
        </w:rPr>
        <w:t>Grants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5" w:history="1">
        <w:r w:rsidR="00411969" w:rsidRPr="00F94359">
          <w:rPr>
            <w:rStyle w:val="Hyperlink"/>
            <w:rFonts w:ascii="Arial" w:hAnsi="Arial" w:cs="Arial"/>
            <w:b/>
            <w:bCs/>
            <w:sz w:val="22"/>
            <w:szCs w:val="22"/>
          </w:rPr>
          <w:t xml:space="preserve">Sindhu </w:t>
        </w:r>
        <w:proofErr w:type="spellStart"/>
        <w:r w:rsidR="00411969" w:rsidRPr="00F94359">
          <w:rPr>
            <w:rStyle w:val="Hyperlink"/>
            <w:rFonts w:ascii="Arial" w:hAnsi="Arial" w:cs="Arial"/>
            <w:b/>
            <w:bCs/>
            <w:sz w:val="22"/>
            <w:szCs w:val="22"/>
          </w:rPr>
          <w:t>Chitteni</w:t>
        </w:r>
        <w:proofErr w:type="spellEnd"/>
        <w:r w:rsidR="00411969" w:rsidRPr="00F94359">
          <w:rPr>
            <w:rStyle w:val="Hyperlink"/>
            <w:rFonts w:ascii="Arial" w:hAnsi="Arial" w:cs="Arial"/>
            <w:b/>
            <w:bCs/>
            <w:sz w:val="22"/>
            <w:szCs w:val="22"/>
          </w:rPr>
          <w:t xml:space="preserve"> </w:t>
        </w:r>
        <w:proofErr w:type="spellStart"/>
        <w:r w:rsidR="00411969" w:rsidRPr="00F94359">
          <w:rPr>
            <w:rStyle w:val="Hyperlink"/>
            <w:rFonts w:ascii="Arial" w:hAnsi="Arial" w:cs="Arial"/>
            <w:b/>
            <w:bCs/>
            <w:sz w:val="22"/>
            <w:szCs w:val="22"/>
          </w:rPr>
          <w:t>Pattu</w:t>
        </w:r>
        <w:proofErr w:type="spellEnd"/>
      </w:hyperlink>
      <w:r w:rsidR="00411969" w:rsidRPr="00F94359">
        <w:rPr>
          <w:rFonts w:ascii="Arial" w:hAnsi="Arial" w:cs="Arial"/>
          <w:b/>
          <w:bCs/>
          <w:sz w:val="22"/>
          <w:szCs w:val="22"/>
        </w:rPr>
        <w:tab/>
      </w:r>
      <w:r w:rsidR="00411969">
        <w:rPr>
          <w:rFonts w:ascii="Arial" w:hAnsi="Arial" w:cs="Arial"/>
          <w:b/>
          <w:sz w:val="22"/>
          <w:szCs w:val="22"/>
        </w:rPr>
        <w:tab/>
      </w:r>
      <w:r w:rsidR="00411969">
        <w:rPr>
          <w:rFonts w:ascii="Arial" w:hAnsi="Arial" w:cs="Arial"/>
          <w:b/>
          <w:sz w:val="22"/>
          <w:szCs w:val="22"/>
        </w:rPr>
        <w:tab/>
      </w:r>
      <w:r w:rsidR="00411969">
        <w:rPr>
          <w:rFonts w:ascii="Arial" w:hAnsi="Arial" w:cs="Arial"/>
          <w:sz w:val="22"/>
          <w:szCs w:val="22"/>
        </w:rPr>
        <w:t>223</w:t>
      </w:r>
      <w:r w:rsidR="00411969">
        <w:rPr>
          <w:rFonts w:ascii="Arial" w:hAnsi="Arial" w:cs="Arial"/>
          <w:sz w:val="22"/>
          <w:szCs w:val="22"/>
        </w:rPr>
        <w:tab/>
      </w:r>
      <w:r w:rsidR="00411969">
        <w:rPr>
          <w:rFonts w:ascii="Arial" w:hAnsi="Arial" w:cs="Arial"/>
          <w:sz w:val="22"/>
          <w:szCs w:val="22"/>
        </w:rPr>
        <w:tab/>
        <w:t>2-1042</w:t>
      </w:r>
    </w:p>
    <w:p w14:paraId="68752C6C" w14:textId="77777777" w:rsidR="00A57F26" w:rsidRPr="00180F4C" w:rsidRDefault="00DD0F2A" w:rsidP="004D065E">
      <w:pPr>
        <w:spacing w:after="120"/>
        <w:rPr>
          <w:rFonts w:ascii="Arial" w:hAnsi="Arial" w:cs="Arial"/>
          <w:sz w:val="22"/>
          <w:szCs w:val="22"/>
        </w:rPr>
      </w:pPr>
      <w:r w:rsidRPr="00180F4C">
        <w:rPr>
          <w:rFonts w:ascii="Arial" w:hAnsi="Arial" w:cs="Arial"/>
          <w:sz w:val="22"/>
          <w:szCs w:val="22"/>
        </w:rPr>
        <w:t>Parking</w:t>
      </w: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hyperlink r:id="rId26" w:history="1">
        <w:r w:rsidRPr="00DC087E">
          <w:rPr>
            <w:rStyle w:val="Hyperlink"/>
            <w:rFonts w:ascii="Arial" w:hAnsi="Arial" w:cs="Arial"/>
            <w:b/>
            <w:sz w:val="22"/>
            <w:szCs w:val="22"/>
          </w:rPr>
          <w:t xml:space="preserve">Gary </w:t>
        </w:r>
        <w:proofErr w:type="spellStart"/>
        <w:r w:rsidRPr="00DC087E">
          <w:rPr>
            <w:rStyle w:val="Hyperlink"/>
            <w:rFonts w:ascii="Arial" w:hAnsi="Arial" w:cs="Arial"/>
            <w:b/>
            <w:sz w:val="22"/>
            <w:szCs w:val="22"/>
          </w:rPr>
          <w:t>Malchow</w:t>
        </w:r>
        <w:proofErr w:type="spellEnd"/>
      </w:hyperlink>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Pr="00180F4C">
        <w:rPr>
          <w:rFonts w:ascii="Arial" w:hAnsi="Arial" w:cs="Arial"/>
          <w:sz w:val="22"/>
          <w:szCs w:val="22"/>
        </w:rPr>
        <w:tab/>
        <w:t>238</w:t>
      </w:r>
      <w:r w:rsidRPr="00180F4C">
        <w:rPr>
          <w:rFonts w:ascii="Arial" w:hAnsi="Arial" w:cs="Arial"/>
          <w:sz w:val="22"/>
          <w:szCs w:val="22"/>
        </w:rPr>
        <w:tab/>
      </w:r>
      <w:r w:rsidR="00686CD8">
        <w:rPr>
          <w:rFonts w:ascii="Arial" w:hAnsi="Arial" w:cs="Arial"/>
          <w:sz w:val="22"/>
          <w:szCs w:val="22"/>
        </w:rPr>
        <w:tab/>
      </w:r>
      <w:r w:rsidRPr="00180F4C">
        <w:rPr>
          <w:rFonts w:ascii="Arial" w:hAnsi="Arial" w:cs="Arial"/>
          <w:sz w:val="22"/>
          <w:szCs w:val="22"/>
        </w:rPr>
        <w:t>2-1041</w:t>
      </w:r>
      <w:r w:rsidR="00984DEE" w:rsidRPr="00180F4C">
        <w:rPr>
          <w:rFonts w:ascii="Arial" w:hAnsi="Arial" w:cs="Arial"/>
          <w:sz w:val="22"/>
          <w:szCs w:val="22"/>
        </w:rPr>
        <w:tab/>
      </w:r>
    </w:p>
    <w:p w14:paraId="72360D9D" w14:textId="77777777" w:rsidR="008A031D" w:rsidRPr="00180F4C" w:rsidRDefault="008A031D" w:rsidP="004D065E">
      <w:pPr>
        <w:spacing w:after="120"/>
        <w:rPr>
          <w:rFonts w:ascii="Arial" w:hAnsi="Arial" w:cs="Arial"/>
          <w:sz w:val="22"/>
          <w:szCs w:val="22"/>
        </w:rPr>
      </w:pPr>
      <w:r w:rsidRPr="00180F4C">
        <w:rPr>
          <w:rFonts w:ascii="Arial" w:hAnsi="Arial" w:cs="Arial"/>
          <w:sz w:val="22"/>
          <w:szCs w:val="22"/>
        </w:rPr>
        <w:tab/>
      </w:r>
      <w:r w:rsidRPr="00180F4C">
        <w:rPr>
          <w:rFonts w:ascii="Arial" w:hAnsi="Arial" w:cs="Arial"/>
          <w:sz w:val="22"/>
          <w:szCs w:val="22"/>
        </w:rPr>
        <w:tab/>
      </w:r>
      <w:r w:rsidR="009B3B65">
        <w:rPr>
          <w:rFonts w:ascii="Arial" w:hAnsi="Arial" w:cs="Arial"/>
          <w:sz w:val="22"/>
          <w:szCs w:val="22"/>
        </w:rPr>
        <w:tab/>
      </w:r>
      <w:r w:rsidR="009B3B65">
        <w:rPr>
          <w:rFonts w:ascii="Arial" w:hAnsi="Arial" w:cs="Arial"/>
          <w:sz w:val="22"/>
          <w:szCs w:val="22"/>
        </w:rPr>
        <w:tab/>
      </w:r>
      <w:r w:rsidR="009B3B65">
        <w:rPr>
          <w:rFonts w:ascii="Arial" w:hAnsi="Arial" w:cs="Arial"/>
          <w:sz w:val="22"/>
          <w:szCs w:val="22"/>
        </w:rPr>
        <w:tab/>
      </w:r>
      <w:r w:rsidRPr="00180F4C">
        <w:rPr>
          <w:rFonts w:ascii="Arial" w:hAnsi="Arial" w:cs="Arial"/>
          <w:sz w:val="22"/>
          <w:szCs w:val="22"/>
        </w:rPr>
        <w:t>Or go to:</w:t>
      </w:r>
      <w:r w:rsidR="009B3B65">
        <w:rPr>
          <w:rFonts w:ascii="Arial" w:hAnsi="Arial" w:cs="Arial"/>
          <w:sz w:val="22"/>
          <w:szCs w:val="22"/>
        </w:rPr>
        <w:t xml:space="preserve"> </w:t>
      </w:r>
      <w:hyperlink r:id="rId27" w:history="1">
        <w:r w:rsidR="009B3B65" w:rsidRPr="00D64B8A">
          <w:rPr>
            <w:rStyle w:val="Hyperlink"/>
            <w:rFonts w:ascii="Arial" w:hAnsi="Arial" w:cs="Arial"/>
            <w:sz w:val="22"/>
            <w:szCs w:val="22"/>
          </w:rPr>
          <w:t>http://www.fpm.wisc.edu/trans/</w:t>
        </w:r>
      </w:hyperlink>
    </w:p>
    <w:p w14:paraId="1EB52CD5" w14:textId="5C4AB03F" w:rsidR="00DF17E5" w:rsidRDefault="00DD0F2A" w:rsidP="004D065E">
      <w:pPr>
        <w:spacing w:after="120"/>
        <w:rPr>
          <w:rFonts w:ascii="Arial" w:hAnsi="Arial" w:cs="Arial"/>
          <w:sz w:val="22"/>
          <w:szCs w:val="22"/>
        </w:rPr>
      </w:pPr>
      <w:r w:rsidRPr="00180F4C">
        <w:rPr>
          <w:rFonts w:ascii="Arial" w:hAnsi="Arial" w:cs="Arial"/>
          <w:sz w:val="22"/>
          <w:szCs w:val="22"/>
        </w:rPr>
        <w:t>Payroll/Benefits</w:t>
      </w: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hyperlink r:id="rId28" w:history="1">
        <w:r w:rsidR="00411969" w:rsidRPr="00F94359">
          <w:rPr>
            <w:rStyle w:val="Hyperlink"/>
            <w:rFonts w:ascii="Arial" w:hAnsi="Arial" w:cs="Arial"/>
            <w:b/>
            <w:bCs/>
            <w:sz w:val="22"/>
            <w:szCs w:val="22"/>
          </w:rPr>
          <w:t>Cassie Wheeler</w:t>
        </w:r>
      </w:hyperlink>
      <w:r w:rsidR="00411969" w:rsidRPr="00F94359">
        <w:rPr>
          <w:rFonts w:ascii="Arial" w:hAnsi="Arial" w:cs="Arial"/>
          <w:b/>
          <w:bCs/>
          <w:sz w:val="22"/>
          <w:szCs w:val="22"/>
        </w:rPr>
        <w:tab/>
      </w:r>
      <w:r w:rsidR="00DC087E">
        <w:rPr>
          <w:rFonts w:ascii="Arial" w:hAnsi="Arial" w:cs="Arial"/>
          <w:b/>
          <w:sz w:val="22"/>
          <w:szCs w:val="22"/>
        </w:rPr>
        <w:tab/>
      </w:r>
      <w:r w:rsidR="00686CD8">
        <w:rPr>
          <w:rFonts w:ascii="Arial" w:hAnsi="Arial" w:cs="Arial"/>
          <w:sz w:val="22"/>
          <w:szCs w:val="22"/>
        </w:rPr>
        <w:tab/>
      </w:r>
      <w:r w:rsidR="00291CBB">
        <w:rPr>
          <w:rFonts w:ascii="Arial" w:hAnsi="Arial" w:cs="Arial"/>
          <w:sz w:val="22"/>
          <w:szCs w:val="22"/>
        </w:rPr>
        <w:tab/>
      </w:r>
      <w:r w:rsidRPr="00180F4C">
        <w:rPr>
          <w:rFonts w:ascii="Arial" w:hAnsi="Arial" w:cs="Arial"/>
          <w:sz w:val="22"/>
          <w:szCs w:val="22"/>
        </w:rPr>
        <w:t>219</w:t>
      </w:r>
      <w:r w:rsidRPr="00180F4C">
        <w:rPr>
          <w:rFonts w:ascii="Arial" w:hAnsi="Arial" w:cs="Arial"/>
          <w:sz w:val="22"/>
          <w:szCs w:val="22"/>
        </w:rPr>
        <w:tab/>
      </w:r>
      <w:r w:rsidR="00686CD8">
        <w:rPr>
          <w:rFonts w:ascii="Arial" w:hAnsi="Arial" w:cs="Arial"/>
          <w:sz w:val="22"/>
          <w:szCs w:val="22"/>
        </w:rPr>
        <w:tab/>
      </w:r>
      <w:r w:rsidRPr="00180F4C">
        <w:rPr>
          <w:rFonts w:ascii="Arial" w:hAnsi="Arial" w:cs="Arial"/>
          <w:sz w:val="22"/>
          <w:szCs w:val="22"/>
        </w:rPr>
        <w:t>2-3739</w:t>
      </w:r>
    </w:p>
    <w:p w14:paraId="2785B754" w14:textId="77777777" w:rsidR="00330888" w:rsidRDefault="00B30A83" w:rsidP="004D065E">
      <w:pPr>
        <w:spacing w:after="120"/>
        <w:rPr>
          <w:rFonts w:ascii="Arial" w:hAnsi="Arial" w:cs="Arial"/>
          <w:sz w:val="22"/>
          <w:szCs w:val="22"/>
        </w:rPr>
      </w:pPr>
      <w:r w:rsidRPr="00180F4C">
        <w:rPr>
          <w:rFonts w:ascii="Arial" w:hAnsi="Arial" w:cs="Arial"/>
          <w:sz w:val="22"/>
          <w:szCs w:val="22"/>
        </w:rPr>
        <w:t>Photocopying</w:t>
      </w:r>
      <w:r w:rsidR="00D05073" w:rsidRPr="00180F4C">
        <w:rPr>
          <w:rFonts w:ascii="Arial" w:hAnsi="Arial" w:cs="Arial"/>
          <w:sz w:val="22"/>
          <w:szCs w:val="22"/>
        </w:rPr>
        <w:t xml:space="preserve"> &amp; copy machines</w:t>
      </w:r>
      <w:r w:rsidRPr="00180F4C">
        <w:rPr>
          <w:rFonts w:ascii="Arial" w:hAnsi="Arial" w:cs="Arial"/>
          <w:sz w:val="22"/>
          <w:szCs w:val="22"/>
        </w:rPr>
        <w:tab/>
      </w:r>
      <w:hyperlink r:id="rId29" w:history="1">
        <w:r w:rsidRPr="00DC087E">
          <w:rPr>
            <w:rStyle w:val="Hyperlink"/>
            <w:rFonts w:ascii="Arial" w:hAnsi="Arial" w:cs="Arial"/>
            <w:b/>
            <w:sz w:val="22"/>
            <w:szCs w:val="22"/>
          </w:rPr>
          <w:t xml:space="preserve">Gary </w:t>
        </w:r>
        <w:proofErr w:type="spellStart"/>
        <w:r w:rsidRPr="00DC087E">
          <w:rPr>
            <w:rStyle w:val="Hyperlink"/>
            <w:rFonts w:ascii="Arial" w:hAnsi="Arial" w:cs="Arial"/>
            <w:b/>
            <w:sz w:val="22"/>
            <w:szCs w:val="22"/>
          </w:rPr>
          <w:t>Malchow</w:t>
        </w:r>
        <w:proofErr w:type="spellEnd"/>
      </w:hyperlink>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686CD8">
        <w:rPr>
          <w:rFonts w:ascii="Arial" w:hAnsi="Arial" w:cs="Arial"/>
          <w:sz w:val="22"/>
          <w:szCs w:val="22"/>
        </w:rPr>
        <w:tab/>
      </w:r>
      <w:r w:rsidRPr="00180F4C">
        <w:rPr>
          <w:rFonts w:ascii="Arial" w:hAnsi="Arial" w:cs="Arial"/>
          <w:sz w:val="22"/>
          <w:szCs w:val="22"/>
        </w:rPr>
        <w:t>238</w:t>
      </w:r>
      <w:r w:rsidRPr="00180F4C">
        <w:rPr>
          <w:rFonts w:ascii="Arial" w:hAnsi="Arial" w:cs="Arial"/>
          <w:sz w:val="22"/>
          <w:szCs w:val="22"/>
        </w:rPr>
        <w:tab/>
      </w:r>
      <w:r w:rsidR="00686CD8">
        <w:rPr>
          <w:rFonts w:ascii="Arial" w:hAnsi="Arial" w:cs="Arial"/>
          <w:sz w:val="22"/>
          <w:szCs w:val="22"/>
        </w:rPr>
        <w:tab/>
      </w:r>
      <w:r w:rsidRPr="00180F4C">
        <w:rPr>
          <w:rFonts w:ascii="Arial" w:hAnsi="Arial" w:cs="Arial"/>
          <w:sz w:val="22"/>
          <w:szCs w:val="22"/>
        </w:rPr>
        <w:t>2-1041</w:t>
      </w:r>
    </w:p>
    <w:p w14:paraId="4FD6E416" w14:textId="7AC184A9" w:rsidR="00B30A83" w:rsidRPr="00180F4C" w:rsidRDefault="00330888" w:rsidP="004D065E">
      <w:pPr>
        <w:spacing w:after="120"/>
        <w:rPr>
          <w:rFonts w:ascii="Arial" w:hAnsi="Arial" w:cs="Arial"/>
          <w:sz w:val="22"/>
          <w:szCs w:val="22"/>
        </w:rPr>
      </w:pPr>
      <w:r>
        <w:rPr>
          <w:rFonts w:ascii="Arial" w:hAnsi="Arial" w:cs="Arial"/>
          <w:sz w:val="22"/>
          <w:szCs w:val="22"/>
        </w:rPr>
        <w:t>Reimbursements</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30" w:history="1">
        <w:r w:rsidR="00411969">
          <w:rPr>
            <w:rStyle w:val="Hyperlink"/>
            <w:rFonts w:ascii="Arial" w:hAnsi="Arial" w:cs="Arial"/>
            <w:b/>
            <w:sz w:val="22"/>
            <w:szCs w:val="22"/>
          </w:rPr>
          <w:t>NA</w:t>
        </w:r>
      </w:hyperlink>
      <w:r w:rsidR="009C7A44" w:rsidRPr="009B3B65">
        <w:rPr>
          <w:rFonts w:ascii="Arial" w:hAnsi="Arial" w:cs="Arial"/>
          <w:b/>
          <w:sz w:val="22"/>
          <w:szCs w:val="22"/>
        </w:rPr>
        <w:tab/>
      </w:r>
      <w:r w:rsidR="009C7A44">
        <w:rPr>
          <w:rFonts w:ascii="Arial" w:hAnsi="Arial" w:cs="Arial"/>
          <w:b/>
          <w:sz w:val="22"/>
          <w:szCs w:val="22"/>
        </w:rPr>
        <w:tab/>
      </w:r>
      <w:r w:rsidR="009C7A44">
        <w:rPr>
          <w:rFonts w:ascii="Arial" w:hAnsi="Arial" w:cs="Arial"/>
          <w:b/>
          <w:sz w:val="22"/>
          <w:szCs w:val="22"/>
        </w:rPr>
        <w:tab/>
      </w:r>
      <w:r>
        <w:rPr>
          <w:rFonts w:ascii="Arial" w:hAnsi="Arial" w:cs="Arial"/>
          <w:sz w:val="22"/>
          <w:szCs w:val="22"/>
        </w:rPr>
        <w:tab/>
      </w:r>
      <w:r w:rsidR="009B3B65">
        <w:rPr>
          <w:rFonts w:ascii="Arial" w:hAnsi="Arial" w:cs="Arial"/>
          <w:sz w:val="22"/>
          <w:szCs w:val="22"/>
        </w:rPr>
        <w:tab/>
      </w:r>
      <w:r w:rsidR="00411969">
        <w:rPr>
          <w:rFonts w:ascii="Arial" w:hAnsi="Arial" w:cs="Arial"/>
          <w:sz w:val="22"/>
          <w:szCs w:val="22"/>
        </w:rPr>
        <w:tab/>
      </w:r>
      <w:r w:rsidR="009C7A44">
        <w:rPr>
          <w:rFonts w:ascii="Arial" w:hAnsi="Arial" w:cs="Arial"/>
          <w:sz w:val="22"/>
          <w:szCs w:val="22"/>
        </w:rPr>
        <w:t>21</w:t>
      </w:r>
      <w:r w:rsidR="009B3B65">
        <w:rPr>
          <w:rFonts w:ascii="Arial" w:hAnsi="Arial" w:cs="Arial"/>
          <w:sz w:val="22"/>
          <w:szCs w:val="22"/>
        </w:rPr>
        <w:t>8</w:t>
      </w:r>
      <w:r>
        <w:rPr>
          <w:rFonts w:ascii="Arial" w:hAnsi="Arial" w:cs="Arial"/>
          <w:sz w:val="22"/>
          <w:szCs w:val="22"/>
        </w:rPr>
        <w:tab/>
      </w:r>
      <w:r>
        <w:rPr>
          <w:rFonts w:ascii="Arial" w:hAnsi="Arial" w:cs="Arial"/>
          <w:sz w:val="22"/>
          <w:szCs w:val="22"/>
        </w:rPr>
        <w:tab/>
      </w:r>
      <w:r w:rsidR="00291CBB">
        <w:rPr>
          <w:rFonts w:ascii="Arial" w:hAnsi="Arial" w:cs="Arial"/>
          <w:sz w:val="22"/>
          <w:szCs w:val="22"/>
        </w:rPr>
        <w:t>2-</w:t>
      </w:r>
      <w:r w:rsidR="009B3B65">
        <w:rPr>
          <w:rFonts w:ascii="Arial" w:hAnsi="Arial" w:cs="Arial"/>
          <w:sz w:val="22"/>
          <w:szCs w:val="22"/>
        </w:rPr>
        <w:t>3168</w:t>
      </w:r>
      <w:r w:rsidR="00A57F26" w:rsidRPr="00180F4C">
        <w:rPr>
          <w:rFonts w:ascii="Arial" w:hAnsi="Arial" w:cs="Arial"/>
          <w:sz w:val="22"/>
          <w:szCs w:val="22"/>
        </w:rPr>
        <w:tab/>
      </w:r>
    </w:p>
    <w:p w14:paraId="01F90047" w14:textId="77777777" w:rsidR="00DD0F2A" w:rsidRPr="00180F4C" w:rsidRDefault="00DD0F2A" w:rsidP="00984DEE">
      <w:pPr>
        <w:rPr>
          <w:rFonts w:ascii="Arial" w:hAnsi="Arial" w:cs="Arial"/>
          <w:sz w:val="22"/>
          <w:szCs w:val="22"/>
        </w:rPr>
      </w:pPr>
      <w:r w:rsidRPr="00180F4C">
        <w:rPr>
          <w:rFonts w:ascii="Arial" w:hAnsi="Arial" w:cs="Arial"/>
          <w:sz w:val="22"/>
          <w:szCs w:val="22"/>
        </w:rPr>
        <w:t>Room reservations</w:t>
      </w:r>
      <w:r w:rsidR="0098639A" w:rsidRPr="00180F4C">
        <w:rPr>
          <w:rFonts w:ascii="Arial" w:hAnsi="Arial" w:cs="Arial"/>
          <w:sz w:val="22"/>
          <w:szCs w:val="22"/>
        </w:rPr>
        <w:t xml:space="preserve"> –</w:t>
      </w: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p>
    <w:p w14:paraId="488C66EE" w14:textId="77777777" w:rsidR="00DD0F2A" w:rsidRPr="00180F4C" w:rsidRDefault="00A57F26" w:rsidP="00984DEE">
      <w:pPr>
        <w:rPr>
          <w:rFonts w:ascii="Arial" w:hAnsi="Arial" w:cs="Arial"/>
          <w:sz w:val="22"/>
          <w:szCs w:val="22"/>
        </w:rPr>
      </w:pPr>
      <w:r w:rsidRPr="00180F4C">
        <w:rPr>
          <w:rFonts w:ascii="Arial" w:hAnsi="Arial" w:cs="Arial"/>
          <w:sz w:val="22"/>
          <w:szCs w:val="22"/>
        </w:rPr>
        <w:t xml:space="preserve">     </w:t>
      </w:r>
      <w:r w:rsidR="00DD0F2A" w:rsidRPr="00180F4C">
        <w:rPr>
          <w:rFonts w:ascii="Arial" w:hAnsi="Arial" w:cs="Arial"/>
          <w:sz w:val="22"/>
          <w:szCs w:val="22"/>
        </w:rPr>
        <w:t xml:space="preserve">General Assignment </w:t>
      </w:r>
      <w:r w:rsidR="00F627DB" w:rsidRPr="00180F4C">
        <w:rPr>
          <w:rFonts w:ascii="Arial" w:hAnsi="Arial" w:cs="Arial"/>
          <w:sz w:val="22"/>
          <w:szCs w:val="22"/>
        </w:rPr>
        <w:t>rooms</w:t>
      </w:r>
      <w:r w:rsidR="00BF4501">
        <w:rPr>
          <w:rFonts w:ascii="Arial" w:hAnsi="Arial" w:cs="Arial"/>
          <w:sz w:val="22"/>
          <w:szCs w:val="22"/>
        </w:rPr>
        <w:t>---</w:t>
      </w:r>
      <w:r w:rsidRPr="00180F4C">
        <w:rPr>
          <w:rFonts w:ascii="Arial" w:hAnsi="Arial" w:cs="Arial"/>
          <w:sz w:val="22"/>
          <w:szCs w:val="22"/>
        </w:rPr>
        <w:tab/>
      </w:r>
      <w:hyperlink r:id="rId31" w:history="1">
        <w:r w:rsidR="009B3B65" w:rsidRPr="009B3B65">
          <w:rPr>
            <w:rStyle w:val="Hyperlink"/>
            <w:rFonts w:ascii="Arial" w:hAnsi="Arial" w:cs="Arial"/>
            <w:b/>
            <w:sz w:val="22"/>
            <w:szCs w:val="22"/>
          </w:rPr>
          <w:t>Melanie Jones</w:t>
        </w:r>
      </w:hyperlink>
      <w:r w:rsidR="00DD0F2A" w:rsidRPr="009B3B65">
        <w:rPr>
          <w:rFonts w:ascii="Arial" w:hAnsi="Arial" w:cs="Arial"/>
          <w:b/>
          <w:sz w:val="22"/>
          <w:szCs w:val="22"/>
        </w:rPr>
        <w:tab/>
      </w:r>
      <w:r w:rsidR="00686CD8">
        <w:rPr>
          <w:rFonts w:ascii="Arial" w:hAnsi="Arial" w:cs="Arial"/>
          <w:sz w:val="22"/>
          <w:szCs w:val="22"/>
        </w:rPr>
        <w:tab/>
      </w:r>
      <w:r w:rsidR="00686CD8">
        <w:rPr>
          <w:rFonts w:ascii="Arial" w:hAnsi="Arial" w:cs="Arial"/>
          <w:sz w:val="22"/>
          <w:szCs w:val="22"/>
        </w:rPr>
        <w:tab/>
      </w:r>
      <w:r w:rsidR="00686CD8">
        <w:rPr>
          <w:rFonts w:ascii="Arial" w:hAnsi="Arial" w:cs="Arial"/>
          <w:sz w:val="22"/>
          <w:szCs w:val="22"/>
        </w:rPr>
        <w:tab/>
      </w:r>
      <w:r w:rsidR="009B3B65">
        <w:rPr>
          <w:rFonts w:ascii="Arial" w:hAnsi="Arial" w:cs="Arial"/>
          <w:sz w:val="22"/>
          <w:szCs w:val="22"/>
        </w:rPr>
        <w:t>426</w:t>
      </w:r>
      <w:r w:rsidR="00DD0F2A" w:rsidRPr="00180F4C">
        <w:rPr>
          <w:rFonts w:ascii="Arial" w:hAnsi="Arial" w:cs="Arial"/>
          <w:sz w:val="22"/>
          <w:szCs w:val="22"/>
        </w:rPr>
        <w:tab/>
      </w:r>
      <w:r w:rsidR="00686CD8">
        <w:rPr>
          <w:rFonts w:ascii="Arial" w:hAnsi="Arial" w:cs="Arial"/>
          <w:sz w:val="22"/>
          <w:szCs w:val="22"/>
        </w:rPr>
        <w:tab/>
      </w:r>
      <w:r w:rsidR="00DD0F2A" w:rsidRPr="00180F4C">
        <w:rPr>
          <w:rFonts w:ascii="Arial" w:hAnsi="Arial" w:cs="Arial"/>
          <w:sz w:val="22"/>
          <w:szCs w:val="22"/>
        </w:rPr>
        <w:t>2-</w:t>
      </w:r>
      <w:r w:rsidR="009B3B65">
        <w:rPr>
          <w:rFonts w:ascii="Arial" w:hAnsi="Arial" w:cs="Arial"/>
          <w:sz w:val="22"/>
          <w:szCs w:val="22"/>
        </w:rPr>
        <w:t>8766</w:t>
      </w:r>
      <w:r w:rsidRPr="00180F4C">
        <w:rPr>
          <w:rFonts w:ascii="Arial" w:hAnsi="Arial" w:cs="Arial"/>
          <w:sz w:val="22"/>
          <w:szCs w:val="22"/>
        </w:rPr>
        <w:t xml:space="preserve">          </w:t>
      </w:r>
      <w:r w:rsidR="0063454E" w:rsidRPr="00180F4C">
        <w:rPr>
          <w:rFonts w:ascii="Arial" w:hAnsi="Arial" w:cs="Arial"/>
          <w:sz w:val="22"/>
          <w:szCs w:val="22"/>
        </w:rPr>
        <w:t xml:space="preserve">   </w:t>
      </w:r>
      <w:r w:rsidRPr="00180F4C">
        <w:rPr>
          <w:rFonts w:ascii="Arial" w:hAnsi="Arial" w:cs="Arial"/>
          <w:sz w:val="22"/>
          <w:szCs w:val="22"/>
        </w:rPr>
        <w:t xml:space="preserve"> </w:t>
      </w:r>
    </w:p>
    <w:p w14:paraId="4D5588B6" w14:textId="77777777" w:rsidR="00B30A83" w:rsidRPr="00180F4C" w:rsidRDefault="00A57F26" w:rsidP="00686CD8">
      <w:pPr>
        <w:spacing w:after="120"/>
        <w:ind w:left="2880" w:hanging="2880"/>
        <w:rPr>
          <w:rFonts w:ascii="Arial" w:hAnsi="Arial" w:cs="Arial"/>
          <w:sz w:val="22"/>
          <w:szCs w:val="22"/>
        </w:rPr>
      </w:pPr>
      <w:r w:rsidRPr="00180F4C">
        <w:rPr>
          <w:rFonts w:ascii="Arial" w:hAnsi="Arial" w:cs="Arial"/>
          <w:sz w:val="22"/>
          <w:szCs w:val="22"/>
        </w:rPr>
        <w:t xml:space="preserve">     </w:t>
      </w:r>
      <w:r w:rsidR="00B30A83" w:rsidRPr="00180F4C">
        <w:rPr>
          <w:rFonts w:ascii="Arial" w:hAnsi="Arial" w:cs="Arial"/>
          <w:sz w:val="22"/>
          <w:szCs w:val="22"/>
        </w:rPr>
        <w:t>Seminar rooms in Psych</w:t>
      </w:r>
      <w:r w:rsidR="00BF4501">
        <w:rPr>
          <w:rFonts w:ascii="Arial" w:hAnsi="Arial" w:cs="Arial"/>
          <w:sz w:val="22"/>
          <w:szCs w:val="22"/>
        </w:rPr>
        <w:t>---</w:t>
      </w:r>
      <w:r w:rsidR="00686CD8">
        <w:rPr>
          <w:rFonts w:ascii="Arial" w:hAnsi="Arial" w:cs="Arial"/>
          <w:sz w:val="22"/>
          <w:szCs w:val="22"/>
        </w:rPr>
        <w:tab/>
      </w:r>
      <w:hyperlink r:id="rId32" w:history="1">
        <w:proofErr w:type="spellStart"/>
        <w:r w:rsidR="00B30A83" w:rsidRPr="009B3B65">
          <w:rPr>
            <w:rStyle w:val="Hyperlink"/>
            <w:rFonts w:ascii="Arial" w:hAnsi="Arial" w:cs="Arial"/>
            <w:sz w:val="22"/>
            <w:szCs w:val="22"/>
          </w:rPr>
          <w:t>phpScheduleIt</w:t>
        </w:r>
        <w:proofErr w:type="spellEnd"/>
        <w:r w:rsidRPr="009B3B65">
          <w:rPr>
            <w:rStyle w:val="Hyperlink"/>
            <w:rFonts w:ascii="Arial" w:hAnsi="Arial" w:cs="Arial"/>
            <w:sz w:val="22"/>
            <w:szCs w:val="22"/>
          </w:rPr>
          <w:t xml:space="preserve"> </w:t>
        </w:r>
      </w:hyperlink>
      <w:r w:rsidR="007F21F7">
        <w:rPr>
          <w:rFonts w:ascii="Arial" w:hAnsi="Arial" w:cs="Arial"/>
          <w:sz w:val="22"/>
          <w:szCs w:val="22"/>
        </w:rPr>
        <w:t>– to reserve online</w:t>
      </w:r>
    </w:p>
    <w:p w14:paraId="656A8D33" w14:textId="77777777" w:rsidR="00B30A83" w:rsidRPr="00180F4C" w:rsidRDefault="00B30A83" w:rsidP="004D065E">
      <w:pPr>
        <w:spacing w:after="120"/>
        <w:rPr>
          <w:rFonts w:ascii="Arial" w:hAnsi="Arial" w:cs="Arial"/>
          <w:sz w:val="22"/>
          <w:szCs w:val="22"/>
        </w:rPr>
      </w:pPr>
      <w:r w:rsidRPr="00180F4C">
        <w:rPr>
          <w:rFonts w:ascii="Arial" w:hAnsi="Arial" w:cs="Arial"/>
          <w:sz w:val="22"/>
          <w:szCs w:val="22"/>
        </w:rPr>
        <w:t>Teaching Assistants, Readers</w:t>
      </w:r>
      <w:r w:rsidRPr="00180F4C">
        <w:rPr>
          <w:rFonts w:ascii="Arial" w:hAnsi="Arial" w:cs="Arial"/>
          <w:sz w:val="22"/>
          <w:szCs w:val="22"/>
        </w:rPr>
        <w:tab/>
      </w:r>
      <w:hyperlink r:id="rId33" w:history="1">
        <w:r w:rsidR="009B3B65" w:rsidRPr="009B3B65">
          <w:rPr>
            <w:rStyle w:val="Hyperlink"/>
            <w:rFonts w:ascii="Arial" w:hAnsi="Arial" w:cs="Arial"/>
            <w:b/>
            <w:sz w:val="22"/>
            <w:szCs w:val="22"/>
          </w:rPr>
          <w:t>Melanie Jones</w:t>
        </w:r>
      </w:hyperlink>
      <w:r w:rsidR="009B3B65" w:rsidRPr="009B3B65">
        <w:rPr>
          <w:rFonts w:ascii="Arial" w:hAnsi="Arial" w:cs="Arial"/>
          <w:b/>
          <w:sz w:val="22"/>
          <w:szCs w:val="22"/>
        </w:rPr>
        <w:tab/>
      </w:r>
      <w:r w:rsidR="009B3B65">
        <w:rPr>
          <w:rFonts w:ascii="Arial" w:hAnsi="Arial" w:cs="Arial"/>
          <w:sz w:val="22"/>
          <w:szCs w:val="22"/>
        </w:rPr>
        <w:tab/>
      </w:r>
      <w:r w:rsidR="009B3B65">
        <w:rPr>
          <w:rFonts w:ascii="Arial" w:hAnsi="Arial" w:cs="Arial"/>
          <w:sz w:val="22"/>
          <w:szCs w:val="22"/>
        </w:rPr>
        <w:tab/>
      </w:r>
      <w:r w:rsidR="009B3B65">
        <w:rPr>
          <w:rFonts w:ascii="Arial" w:hAnsi="Arial" w:cs="Arial"/>
          <w:sz w:val="22"/>
          <w:szCs w:val="22"/>
        </w:rPr>
        <w:tab/>
        <w:t>426</w:t>
      </w:r>
      <w:r w:rsidR="009B3B65" w:rsidRPr="00180F4C">
        <w:rPr>
          <w:rFonts w:ascii="Arial" w:hAnsi="Arial" w:cs="Arial"/>
          <w:sz w:val="22"/>
          <w:szCs w:val="22"/>
        </w:rPr>
        <w:tab/>
      </w:r>
      <w:r w:rsidR="009B3B65">
        <w:rPr>
          <w:rFonts w:ascii="Arial" w:hAnsi="Arial" w:cs="Arial"/>
          <w:sz w:val="22"/>
          <w:szCs w:val="22"/>
        </w:rPr>
        <w:tab/>
      </w:r>
      <w:r w:rsidR="009B3B65" w:rsidRPr="00180F4C">
        <w:rPr>
          <w:rFonts w:ascii="Arial" w:hAnsi="Arial" w:cs="Arial"/>
          <w:sz w:val="22"/>
          <w:szCs w:val="22"/>
        </w:rPr>
        <w:t>2-</w:t>
      </w:r>
      <w:r w:rsidR="009B3B65">
        <w:rPr>
          <w:rFonts w:ascii="Arial" w:hAnsi="Arial" w:cs="Arial"/>
          <w:sz w:val="22"/>
          <w:szCs w:val="22"/>
        </w:rPr>
        <w:t>8766</w:t>
      </w:r>
      <w:r w:rsidR="009B3B65" w:rsidRPr="00180F4C">
        <w:rPr>
          <w:rFonts w:ascii="Arial" w:hAnsi="Arial" w:cs="Arial"/>
          <w:sz w:val="22"/>
          <w:szCs w:val="22"/>
        </w:rPr>
        <w:t xml:space="preserve">              </w:t>
      </w:r>
    </w:p>
    <w:p w14:paraId="43B7CA9F" w14:textId="65CF4633" w:rsidR="00C33907" w:rsidRDefault="00C33907" w:rsidP="009B3B65">
      <w:pPr>
        <w:spacing w:after="120"/>
        <w:rPr>
          <w:rFonts w:ascii="Arial" w:hAnsi="Arial" w:cs="Arial"/>
          <w:sz w:val="22"/>
          <w:szCs w:val="22"/>
        </w:rPr>
      </w:pPr>
      <w:r w:rsidRPr="00180F4C">
        <w:rPr>
          <w:rFonts w:ascii="Arial" w:hAnsi="Arial" w:cs="Arial"/>
          <w:sz w:val="22"/>
          <w:szCs w:val="22"/>
        </w:rPr>
        <w:t>Undergraduate Advisors</w:t>
      </w:r>
      <w:r w:rsidRPr="00180F4C">
        <w:rPr>
          <w:rFonts w:ascii="Arial" w:hAnsi="Arial" w:cs="Arial"/>
          <w:sz w:val="22"/>
          <w:szCs w:val="22"/>
        </w:rPr>
        <w:tab/>
      </w:r>
      <w:r w:rsidRPr="00180F4C">
        <w:rPr>
          <w:rFonts w:ascii="Arial" w:hAnsi="Arial" w:cs="Arial"/>
          <w:sz w:val="22"/>
          <w:szCs w:val="22"/>
        </w:rPr>
        <w:tab/>
      </w:r>
      <w:hyperlink r:id="rId34" w:history="1">
        <w:r w:rsidR="009B3B65">
          <w:rPr>
            <w:rStyle w:val="Hyperlink"/>
            <w:rFonts w:ascii="Arial" w:hAnsi="Arial" w:cs="Arial"/>
            <w:b/>
            <w:sz w:val="22"/>
            <w:szCs w:val="22"/>
          </w:rPr>
          <w:t>Maria Hartwig</w:t>
        </w:r>
      </w:hyperlink>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00686CD8">
        <w:rPr>
          <w:rFonts w:ascii="Arial" w:hAnsi="Arial" w:cs="Arial"/>
          <w:sz w:val="22"/>
          <w:szCs w:val="22"/>
        </w:rPr>
        <w:tab/>
      </w:r>
      <w:r w:rsidR="009B3B65">
        <w:rPr>
          <w:rFonts w:ascii="Arial" w:hAnsi="Arial" w:cs="Arial"/>
          <w:sz w:val="22"/>
          <w:szCs w:val="22"/>
        </w:rPr>
        <w:t>420</w:t>
      </w:r>
      <w:r w:rsidRPr="00180F4C">
        <w:rPr>
          <w:rFonts w:ascii="Arial" w:hAnsi="Arial" w:cs="Arial"/>
          <w:sz w:val="22"/>
          <w:szCs w:val="22"/>
        </w:rPr>
        <w:tab/>
      </w:r>
      <w:r w:rsidR="00411969">
        <w:rPr>
          <w:rFonts w:ascii="Arial" w:hAnsi="Arial" w:cs="Arial"/>
          <w:sz w:val="22"/>
          <w:szCs w:val="22"/>
        </w:rPr>
        <w:t xml:space="preserve">        890-3726</w:t>
      </w:r>
    </w:p>
    <w:p w14:paraId="7CE52195" w14:textId="77777777" w:rsidR="009B3B65" w:rsidRPr="006A337A" w:rsidRDefault="009B3B65" w:rsidP="009B3B65">
      <w:pPr>
        <w:spacing w:after="120"/>
        <w:rPr>
          <w:rFonts w:ascii="Arial" w:hAnsi="Arial" w:cs="Arial"/>
          <w:sz w:val="22"/>
          <w:szCs w:val="22"/>
          <w:lang w:val="fr-FR"/>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35" w:history="1">
        <w:proofErr w:type="spellStart"/>
        <w:r w:rsidRPr="006A337A">
          <w:rPr>
            <w:rStyle w:val="Hyperlink"/>
            <w:rFonts w:ascii="Arial" w:hAnsi="Arial" w:cs="Arial"/>
            <w:b/>
            <w:sz w:val="22"/>
            <w:szCs w:val="22"/>
            <w:lang w:val="fr-FR"/>
          </w:rPr>
          <w:t>Valerie</w:t>
        </w:r>
        <w:proofErr w:type="spellEnd"/>
        <w:r w:rsidRPr="006A337A">
          <w:rPr>
            <w:rStyle w:val="Hyperlink"/>
            <w:rFonts w:ascii="Arial" w:hAnsi="Arial" w:cs="Arial"/>
            <w:b/>
            <w:sz w:val="22"/>
            <w:szCs w:val="22"/>
            <w:lang w:val="fr-FR"/>
          </w:rPr>
          <w:t xml:space="preserve"> Johnson</w:t>
        </w:r>
      </w:hyperlink>
      <w:r w:rsidRPr="006A337A">
        <w:rPr>
          <w:rFonts w:ascii="Arial" w:hAnsi="Arial" w:cs="Arial"/>
          <w:sz w:val="22"/>
          <w:szCs w:val="22"/>
          <w:lang w:val="fr-FR"/>
        </w:rPr>
        <w:tab/>
      </w:r>
      <w:r w:rsidRPr="006A337A">
        <w:rPr>
          <w:rFonts w:ascii="Arial" w:hAnsi="Arial" w:cs="Arial"/>
          <w:sz w:val="22"/>
          <w:szCs w:val="22"/>
          <w:lang w:val="fr-FR"/>
        </w:rPr>
        <w:tab/>
      </w:r>
      <w:r w:rsidRPr="006A337A">
        <w:rPr>
          <w:rFonts w:ascii="Arial" w:hAnsi="Arial" w:cs="Arial"/>
          <w:sz w:val="22"/>
          <w:szCs w:val="22"/>
          <w:lang w:val="fr-FR"/>
        </w:rPr>
        <w:tab/>
      </w:r>
      <w:r w:rsidRPr="006A337A">
        <w:rPr>
          <w:rFonts w:ascii="Arial" w:hAnsi="Arial" w:cs="Arial"/>
          <w:sz w:val="22"/>
          <w:szCs w:val="22"/>
          <w:lang w:val="fr-FR"/>
        </w:rPr>
        <w:tab/>
        <w:t>430</w:t>
      </w:r>
      <w:r w:rsidRPr="006A337A">
        <w:rPr>
          <w:rFonts w:ascii="Arial" w:hAnsi="Arial" w:cs="Arial"/>
          <w:sz w:val="22"/>
          <w:szCs w:val="22"/>
          <w:lang w:val="fr-FR"/>
        </w:rPr>
        <w:tab/>
      </w:r>
      <w:r w:rsidRPr="006A337A">
        <w:rPr>
          <w:rFonts w:ascii="Arial" w:hAnsi="Arial" w:cs="Arial"/>
          <w:sz w:val="22"/>
          <w:szCs w:val="22"/>
          <w:lang w:val="fr-FR"/>
        </w:rPr>
        <w:tab/>
        <w:t>0-4844</w:t>
      </w:r>
    </w:p>
    <w:p w14:paraId="7D463993" w14:textId="77777777" w:rsidR="009B3B65" w:rsidRPr="009B3B65" w:rsidRDefault="009B3B65" w:rsidP="009B3B65">
      <w:pPr>
        <w:spacing w:after="1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36" w:history="1">
        <w:r w:rsidRPr="009B3B65">
          <w:rPr>
            <w:rStyle w:val="Hyperlink"/>
            <w:rFonts w:ascii="Arial" w:hAnsi="Arial" w:cs="Arial"/>
            <w:b/>
            <w:sz w:val="22"/>
            <w:szCs w:val="22"/>
          </w:rPr>
          <w:t>Kari Maas</w:t>
        </w:r>
      </w:hyperlink>
    </w:p>
    <w:p w14:paraId="0A1BC4B3" w14:textId="77777777" w:rsidR="00291CBB" w:rsidRDefault="00C33907" w:rsidP="009B3B65">
      <w:pPr>
        <w:spacing w:after="120"/>
        <w:rPr>
          <w:rFonts w:ascii="Arial" w:hAnsi="Arial" w:cs="Arial"/>
          <w:sz w:val="22"/>
          <w:szCs w:val="22"/>
        </w:rPr>
      </w:pP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r w:rsidRPr="00180F4C">
        <w:rPr>
          <w:rFonts w:ascii="Arial" w:hAnsi="Arial" w:cs="Arial"/>
          <w:sz w:val="22"/>
          <w:szCs w:val="22"/>
        </w:rPr>
        <w:tab/>
      </w:r>
      <w:r w:rsidR="00686CD8">
        <w:rPr>
          <w:rFonts w:ascii="Arial" w:hAnsi="Arial" w:cs="Arial"/>
          <w:sz w:val="22"/>
          <w:szCs w:val="22"/>
        </w:rPr>
        <w:tab/>
      </w:r>
      <w:hyperlink r:id="rId37" w:history="1">
        <w:r w:rsidRPr="007056FA">
          <w:rPr>
            <w:rStyle w:val="Hyperlink"/>
            <w:rFonts w:ascii="Arial" w:hAnsi="Arial" w:cs="Arial"/>
            <w:b/>
            <w:sz w:val="22"/>
            <w:szCs w:val="22"/>
          </w:rPr>
          <w:t>Stephanie Osborn</w:t>
        </w:r>
      </w:hyperlink>
      <w:r w:rsidR="00DC087E">
        <w:rPr>
          <w:rFonts w:ascii="Arial" w:hAnsi="Arial" w:cs="Arial"/>
          <w:b/>
          <w:sz w:val="22"/>
          <w:szCs w:val="22"/>
        </w:rPr>
        <w:tab/>
      </w:r>
      <w:r w:rsidR="00DC087E">
        <w:rPr>
          <w:rFonts w:ascii="Arial" w:hAnsi="Arial" w:cs="Arial"/>
          <w:b/>
          <w:sz w:val="22"/>
          <w:szCs w:val="22"/>
        </w:rPr>
        <w:tab/>
      </w:r>
      <w:r w:rsidR="00DC087E">
        <w:rPr>
          <w:rFonts w:ascii="Arial" w:hAnsi="Arial" w:cs="Arial"/>
          <w:b/>
          <w:sz w:val="22"/>
          <w:szCs w:val="22"/>
        </w:rPr>
        <w:tab/>
      </w:r>
      <w:r w:rsidRPr="00180F4C">
        <w:rPr>
          <w:rFonts w:ascii="Arial" w:hAnsi="Arial" w:cs="Arial"/>
          <w:sz w:val="22"/>
          <w:szCs w:val="22"/>
        </w:rPr>
        <w:tab/>
        <w:t>428</w:t>
      </w:r>
      <w:r w:rsidRPr="00180F4C">
        <w:rPr>
          <w:rFonts w:ascii="Arial" w:hAnsi="Arial" w:cs="Arial"/>
          <w:sz w:val="22"/>
          <w:szCs w:val="22"/>
        </w:rPr>
        <w:tab/>
      </w:r>
      <w:r w:rsidR="00686CD8">
        <w:rPr>
          <w:rFonts w:ascii="Arial" w:hAnsi="Arial" w:cs="Arial"/>
          <w:sz w:val="22"/>
          <w:szCs w:val="22"/>
        </w:rPr>
        <w:tab/>
      </w:r>
      <w:r w:rsidRPr="00180F4C">
        <w:rPr>
          <w:rFonts w:ascii="Arial" w:hAnsi="Arial" w:cs="Arial"/>
          <w:sz w:val="22"/>
          <w:szCs w:val="22"/>
        </w:rPr>
        <w:t>2-2077</w:t>
      </w:r>
    </w:p>
    <w:p w14:paraId="6655CA16" w14:textId="77777777" w:rsidR="009B3B65" w:rsidRDefault="009B3B65" w:rsidP="009B3B65">
      <w:pPr>
        <w:spacing w:after="12"/>
        <w:rPr>
          <w:rFonts w:ascii="Arial" w:hAnsi="Arial" w:cs="Arial"/>
          <w:sz w:val="22"/>
          <w:szCs w:val="22"/>
        </w:rPr>
      </w:pPr>
    </w:p>
    <w:p w14:paraId="04369DA4" w14:textId="77777777" w:rsidR="00A57F26" w:rsidRPr="006A337A" w:rsidRDefault="00B30A83" w:rsidP="004D065E">
      <w:pPr>
        <w:spacing w:after="120"/>
        <w:rPr>
          <w:sz w:val="20"/>
          <w:lang w:val="fr-FR"/>
        </w:rPr>
      </w:pPr>
      <w:proofErr w:type="spellStart"/>
      <w:r w:rsidRPr="006A337A">
        <w:rPr>
          <w:rFonts w:ascii="Arial" w:hAnsi="Arial" w:cs="Arial"/>
          <w:sz w:val="22"/>
          <w:szCs w:val="22"/>
          <w:lang w:val="fr-FR"/>
        </w:rPr>
        <w:t>Web</w:t>
      </w:r>
      <w:r w:rsidR="003F6C4A" w:rsidRPr="006A337A">
        <w:rPr>
          <w:rFonts w:ascii="Arial" w:hAnsi="Arial" w:cs="Arial"/>
          <w:sz w:val="22"/>
          <w:szCs w:val="22"/>
          <w:lang w:val="fr-FR"/>
        </w:rPr>
        <w:t>page</w:t>
      </w:r>
      <w:proofErr w:type="spellEnd"/>
      <w:r w:rsidRPr="006A337A">
        <w:rPr>
          <w:rFonts w:ascii="Arial" w:hAnsi="Arial" w:cs="Arial"/>
          <w:sz w:val="22"/>
          <w:szCs w:val="22"/>
          <w:lang w:val="fr-FR"/>
        </w:rPr>
        <w:tab/>
      </w:r>
      <w:r w:rsidRPr="006A337A">
        <w:rPr>
          <w:rFonts w:ascii="Arial" w:hAnsi="Arial" w:cs="Arial"/>
          <w:sz w:val="22"/>
          <w:szCs w:val="22"/>
          <w:lang w:val="fr-FR"/>
        </w:rPr>
        <w:tab/>
      </w:r>
      <w:r w:rsidRPr="006A337A">
        <w:rPr>
          <w:rFonts w:ascii="Arial" w:hAnsi="Arial" w:cs="Arial"/>
          <w:sz w:val="22"/>
          <w:szCs w:val="22"/>
          <w:lang w:val="fr-FR"/>
        </w:rPr>
        <w:tab/>
      </w:r>
      <w:r w:rsidR="00686CD8" w:rsidRPr="006A337A">
        <w:rPr>
          <w:rFonts w:ascii="Arial" w:hAnsi="Arial" w:cs="Arial"/>
          <w:sz w:val="22"/>
          <w:szCs w:val="22"/>
          <w:lang w:val="fr-FR"/>
        </w:rPr>
        <w:tab/>
      </w:r>
      <w:hyperlink r:id="rId38" w:history="1">
        <w:r w:rsidRPr="006A337A">
          <w:rPr>
            <w:rStyle w:val="Hyperlink"/>
            <w:rFonts w:ascii="Arial" w:hAnsi="Arial" w:cs="Arial"/>
            <w:b/>
            <w:sz w:val="22"/>
            <w:szCs w:val="22"/>
            <w:lang w:val="fr-FR"/>
          </w:rPr>
          <w:t xml:space="preserve">Craig </w:t>
        </w:r>
        <w:proofErr w:type="spellStart"/>
        <w:r w:rsidRPr="006A337A">
          <w:rPr>
            <w:rStyle w:val="Hyperlink"/>
            <w:rFonts w:ascii="Arial" w:hAnsi="Arial" w:cs="Arial"/>
            <w:b/>
            <w:sz w:val="22"/>
            <w:szCs w:val="22"/>
            <w:lang w:val="fr-FR"/>
          </w:rPr>
          <w:t>Rypstat</w:t>
        </w:r>
        <w:proofErr w:type="spellEnd"/>
      </w:hyperlink>
      <w:r w:rsidR="00DC087E" w:rsidRPr="006A337A">
        <w:rPr>
          <w:rFonts w:ascii="Arial" w:hAnsi="Arial" w:cs="Arial"/>
          <w:b/>
          <w:sz w:val="22"/>
          <w:szCs w:val="22"/>
          <w:lang w:val="fr-FR"/>
        </w:rPr>
        <w:tab/>
      </w:r>
      <w:r w:rsidR="00DC087E" w:rsidRPr="006A337A">
        <w:rPr>
          <w:rFonts w:ascii="Arial" w:hAnsi="Arial" w:cs="Arial"/>
          <w:b/>
          <w:sz w:val="22"/>
          <w:szCs w:val="22"/>
          <w:lang w:val="fr-FR"/>
        </w:rPr>
        <w:tab/>
      </w:r>
      <w:r w:rsidR="00DC087E" w:rsidRPr="006A337A">
        <w:rPr>
          <w:rFonts w:ascii="Arial" w:hAnsi="Arial" w:cs="Arial"/>
          <w:b/>
          <w:sz w:val="22"/>
          <w:szCs w:val="22"/>
          <w:lang w:val="fr-FR"/>
        </w:rPr>
        <w:tab/>
      </w:r>
      <w:r w:rsidRPr="006A337A">
        <w:rPr>
          <w:rFonts w:ascii="Arial" w:hAnsi="Arial" w:cs="Arial"/>
          <w:sz w:val="22"/>
          <w:szCs w:val="22"/>
          <w:lang w:val="fr-FR"/>
        </w:rPr>
        <w:tab/>
      </w:r>
      <w:r w:rsidR="00686CD8" w:rsidRPr="006A337A">
        <w:rPr>
          <w:rFonts w:ascii="Arial" w:hAnsi="Arial" w:cs="Arial"/>
          <w:sz w:val="22"/>
          <w:szCs w:val="22"/>
          <w:lang w:val="fr-FR"/>
        </w:rPr>
        <w:tab/>
      </w:r>
      <w:r w:rsidR="00C45A1B" w:rsidRPr="006A337A">
        <w:rPr>
          <w:rFonts w:ascii="Arial" w:hAnsi="Arial" w:cs="Arial"/>
          <w:sz w:val="22"/>
          <w:szCs w:val="22"/>
          <w:lang w:val="fr-FR"/>
        </w:rPr>
        <w:t>B92</w:t>
      </w:r>
      <w:r w:rsidRPr="006A337A">
        <w:rPr>
          <w:rFonts w:ascii="Arial" w:hAnsi="Arial" w:cs="Arial"/>
          <w:sz w:val="22"/>
          <w:szCs w:val="22"/>
          <w:lang w:val="fr-FR"/>
        </w:rPr>
        <w:tab/>
      </w:r>
      <w:r w:rsidR="00686CD8" w:rsidRPr="006A337A">
        <w:rPr>
          <w:rFonts w:ascii="Arial" w:hAnsi="Arial" w:cs="Arial"/>
          <w:sz w:val="22"/>
          <w:szCs w:val="22"/>
          <w:lang w:val="fr-FR"/>
        </w:rPr>
        <w:tab/>
      </w:r>
      <w:r w:rsidRPr="006A337A">
        <w:rPr>
          <w:rFonts w:ascii="Arial" w:hAnsi="Arial" w:cs="Arial"/>
          <w:sz w:val="22"/>
          <w:szCs w:val="22"/>
          <w:lang w:val="fr-FR"/>
        </w:rPr>
        <w:t>2-</w:t>
      </w:r>
      <w:r w:rsidR="00C45A1B" w:rsidRPr="006A337A">
        <w:rPr>
          <w:rFonts w:ascii="Arial" w:hAnsi="Arial" w:cs="Arial"/>
          <w:sz w:val="22"/>
          <w:szCs w:val="22"/>
          <w:lang w:val="fr-FR"/>
        </w:rPr>
        <w:t>6848</w:t>
      </w:r>
    </w:p>
    <w:p w14:paraId="3E4A426B" w14:textId="1E80CCD6" w:rsidR="00EB37C1" w:rsidRPr="00EB37C1" w:rsidRDefault="00556833" w:rsidP="00EB37C1">
      <w:pPr>
        <w:pStyle w:val="Heading1"/>
        <w:rPr>
          <w:rFonts w:ascii="Arial" w:hAnsi="Arial"/>
          <w:sz w:val="24"/>
          <w:szCs w:val="24"/>
        </w:rPr>
      </w:pPr>
      <w:r w:rsidRPr="006A337A">
        <w:br w:type="page"/>
      </w:r>
      <w:r w:rsidR="00EB37C1" w:rsidRPr="00EB37C1">
        <w:rPr>
          <w:rFonts w:ascii="Arial" w:hAnsi="Arial"/>
        </w:rPr>
        <w:lastRenderedPageBreak/>
        <w:t xml:space="preserve">Undergraduate Major Curriculum – </w:t>
      </w:r>
      <w:r w:rsidR="00EB37C1" w:rsidRPr="00EB37C1">
        <w:rPr>
          <w:rFonts w:ascii="Arial" w:hAnsi="Arial"/>
          <w:sz w:val="24"/>
          <w:szCs w:val="24"/>
        </w:rPr>
        <w:t xml:space="preserve">effective Fall </w:t>
      </w:r>
      <w:r w:rsidR="00411969">
        <w:rPr>
          <w:rFonts w:ascii="Arial" w:hAnsi="Arial"/>
          <w:sz w:val="24"/>
          <w:szCs w:val="24"/>
        </w:rPr>
        <w:t>2022</w:t>
      </w:r>
    </w:p>
    <w:p w14:paraId="41E2D24C" w14:textId="77777777" w:rsidR="00EB37C1" w:rsidRPr="00EB37C1" w:rsidRDefault="00EB37C1" w:rsidP="00EB37C1"/>
    <w:p w14:paraId="35AA75C4" w14:textId="77777777" w:rsidR="00EB37C1" w:rsidRPr="00EB37C1" w:rsidRDefault="00EB37C1" w:rsidP="00EB37C1">
      <w:pPr>
        <w:rPr>
          <w:rFonts w:ascii="Arial" w:hAnsi="Arial" w:cs="Arial"/>
          <w:b/>
        </w:rPr>
      </w:pPr>
      <w:r w:rsidRPr="00EB37C1">
        <w:rPr>
          <w:rFonts w:ascii="Arial" w:hAnsi="Arial" w:cs="Arial"/>
          <w:b/>
        </w:rPr>
        <w:t>Declaring the major</w:t>
      </w:r>
    </w:p>
    <w:p w14:paraId="6774B6F8" w14:textId="77777777" w:rsidR="00EB37C1" w:rsidRPr="00EB37C1" w:rsidRDefault="00EB37C1" w:rsidP="00EB37C1">
      <w:pPr>
        <w:rPr>
          <w:rFonts w:ascii="Arial" w:hAnsi="Arial" w:cs="Arial"/>
        </w:rPr>
      </w:pPr>
    </w:p>
    <w:p w14:paraId="039C2EF9" w14:textId="77777777" w:rsidR="00EB37C1" w:rsidRPr="00EB37C1" w:rsidRDefault="00EB37C1" w:rsidP="00EB37C1">
      <w:pPr>
        <w:rPr>
          <w:rFonts w:ascii="Arial" w:hAnsi="Arial" w:cs="Arial"/>
        </w:rPr>
      </w:pPr>
      <w:r w:rsidRPr="00EB37C1">
        <w:rPr>
          <w:rFonts w:ascii="Arial" w:hAnsi="Arial" w:cs="Arial"/>
        </w:rPr>
        <w:t>Students may declare the major at any time after taking 202: Introduction to Psychology or equivalent (201, 281), with a grade of no less than a C. Students with AP credit for Psychology need an AP score of 4 or 5 in order to declare.</w:t>
      </w:r>
    </w:p>
    <w:p w14:paraId="19C2C8FF" w14:textId="77777777" w:rsidR="00EB37C1" w:rsidRPr="00EB37C1" w:rsidRDefault="00EB37C1" w:rsidP="00EB37C1">
      <w:pPr>
        <w:rPr>
          <w:rFonts w:ascii="Arial" w:hAnsi="Arial" w:cs="Arial"/>
        </w:rPr>
      </w:pPr>
    </w:p>
    <w:p w14:paraId="60A59D80" w14:textId="77777777" w:rsidR="00EB37C1" w:rsidRPr="00EB37C1" w:rsidRDefault="00EB37C1" w:rsidP="00EB37C1">
      <w:pPr>
        <w:rPr>
          <w:rFonts w:ascii="Arial" w:hAnsi="Arial" w:cs="Arial"/>
          <w:b/>
        </w:rPr>
      </w:pPr>
      <w:r w:rsidRPr="00EB37C1">
        <w:rPr>
          <w:rFonts w:ascii="Arial" w:hAnsi="Arial" w:cs="Arial"/>
          <w:b/>
        </w:rPr>
        <w:t>Major Requirements</w:t>
      </w:r>
    </w:p>
    <w:p w14:paraId="4C98208D" w14:textId="77777777" w:rsidR="00EB37C1" w:rsidRPr="00EB37C1" w:rsidRDefault="00EB37C1" w:rsidP="00EB37C1">
      <w:pPr>
        <w:rPr>
          <w:rFonts w:ascii="Arial" w:hAnsi="Arial" w:cs="Arial"/>
        </w:rPr>
      </w:pPr>
    </w:p>
    <w:p w14:paraId="03258E07" w14:textId="77777777" w:rsidR="00EB37C1" w:rsidRPr="00EB37C1" w:rsidRDefault="00EB37C1" w:rsidP="00EB37C1">
      <w:pPr>
        <w:rPr>
          <w:rFonts w:ascii="Arial" w:hAnsi="Arial" w:cs="Arial"/>
          <w:b/>
        </w:rPr>
      </w:pPr>
      <w:r w:rsidRPr="00EB37C1">
        <w:rPr>
          <w:rFonts w:ascii="Arial" w:hAnsi="Arial" w:cs="Arial"/>
          <w:b/>
        </w:rPr>
        <w:t xml:space="preserve">I.  </w:t>
      </w:r>
      <w:r w:rsidRPr="00EB37C1">
        <w:rPr>
          <w:rFonts w:ascii="Arial" w:hAnsi="Arial" w:cs="Arial"/>
          <w:b/>
          <w:i/>
        </w:rPr>
        <w:t>Foundations</w:t>
      </w:r>
      <w:r w:rsidRPr="00EB37C1">
        <w:rPr>
          <w:rFonts w:ascii="Arial" w:hAnsi="Arial" w:cs="Arial"/>
          <w:b/>
        </w:rPr>
        <w:t xml:space="preserve"> courses</w:t>
      </w:r>
    </w:p>
    <w:p w14:paraId="52C65CFC" w14:textId="77777777" w:rsidR="00EB37C1" w:rsidRPr="00EB37C1" w:rsidRDefault="00EB37C1" w:rsidP="00EB37C1">
      <w:pPr>
        <w:rPr>
          <w:rFonts w:ascii="Arial" w:hAnsi="Arial" w:cs="Arial"/>
        </w:rPr>
      </w:pPr>
    </w:p>
    <w:p w14:paraId="1EEA2377" w14:textId="77777777" w:rsidR="00EB37C1" w:rsidRPr="00EB37C1" w:rsidRDefault="00EB37C1" w:rsidP="00EB37C1">
      <w:pPr>
        <w:rPr>
          <w:rFonts w:ascii="Arial" w:hAnsi="Arial" w:cs="Arial"/>
        </w:rPr>
      </w:pPr>
      <w:r w:rsidRPr="00EB37C1">
        <w:rPr>
          <w:rFonts w:ascii="Arial" w:hAnsi="Arial" w:cs="Arial"/>
        </w:rPr>
        <w:t>The foundation courses provide grounding in basic psychological facts and an understanding of the methodologies used to produce those facts.</w:t>
      </w:r>
    </w:p>
    <w:p w14:paraId="175F56A3" w14:textId="77777777" w:rsidR="00EB37C1" w:rsidRPr="00EB37C1" w:rsidRDefault="00EB37C1" w:rsidP="00EB37C1">
      <w:pPr>
        <w:rPr>
          <w:rFonts w:ascii="Arial" w:hAnsi="Arial" w:cs="Arial"/>
        </w:rPr>
      </w:pPr>
    </w:p>
    <w:p w14:paraId="3F8B6CDA" w14:textId="15161975" w:rsidR="00EB37C1" w:rsidRPr="00EB37C1" w:rsidRDefault="00411969" w:rsidP="00EB37C1">
      <w:pPr>
        <w:rPr>
          <w:rFonts w:ascii="Arial" w:hAnsi="Arial" w:cs="Arial"/>
        </w:rPr>
      </w:pPr>
      <w:r>
        <w:rPr>
          <w:rFonts w:ascii="Arial" w:hAnsi="Arial" w:cs="Arial"/>
        </w:rPr>
        <w:t xml:space="preserve">Psychology </w:t>
      </w:r>
      <w:r w:rsidR="00EB37C1" w:rsidRPr="00EB37C1">
        <w:rPr>
          <w:rFonts w:ascii="Arial" w:hAnsi="Arial" w:cs="Arial"/>
        </w:rPr>
        <w:t>foundational courses</w:t>
      </w:r>
      <w:r>
        <w:rPr>
          <w:rFonts w:ascii="Arial" w:hAnsi="Arial" w:cs="Arial"/>
        </w:rPr>
        <w:t xml:space="preserve"> include (C or better)</w:t>
      </w:r>
      <w:r w:rsidR="00EB37C1" w:rsidRPr="00EB37C1">
        <w:rPr>
          <w:rFonts w:ascii="Arial" w:hAnsi="Arial" w:cs="Arial"/>
        </w:rPr>
        <w:t>:</w:t>
      </w:r>
    </w:p>
    <w:p w14:paraId="62DBC587" w14:textId="77777777" w:rsidR="00EB37C1" w:rsidRPr="00EB37C1" w:rsidRDefault="00EB37C1" w:rsidP="00EB37C1">
      <w:pPr>
        <w:rPr>
          <w:rFonts w:ascii="Arial" w:hAnsi="Arial" w:cs="Arial"/>
        </w:rPr>
      </w:pPr>
    </w:p>
    <w:p w14:paraId="2435C02F" w14:textId="77777777" w:rsidR="00EB37C1" w:rsidRPr="00EB37C1" w:rsidRDefault="00EB37C1" w:rsidP="00EB37C1">
      <w:pPr>
        <w:numPr>
          <w:ilvl w:val="0"/>
          <w:numId w:val="35"/>
        </w:numPr>
        <w:rPr>
          <w:rFonts w:ascii="Arial" w:hAnsi="Arial" w:cs="Arial"/>
        </w:rPr>
      </w:pPr>
      <w:r w:rsidRPr="00EB37C1">
        <w:rPr>
          <w:rFonts w:ascii="Arial" w:hAnsi="Arial" w:cs="Arial"/>
        </w:rPr>
        <w:t>An introductory course in Psychol</w:t>
      </w:r>
      <w:r w:rsidR="00860E6E">
        <w:rPr>
          <w:rFonts w:ascii="Arial" w:hAnsi="Arial" w:cs="Arial"/>
        </w:rPr>
        <w:t xml:space="preserve">ogy: </w:t>
      </w:r>
      <w:r w:rsidR="00066759">
        <w:rPr>
          <w:rFonts w:ascii="Arial" w:hAnsi="Arial" w:cs="Arial"/>
        </w:rPr>
        <w:t>202</w:t>
      </w:r>
      <w:r w:rsidRPr="00EB37C1">
        <w:rPr>
          <w:rFonts w:ascii="Arial" w:hAnsi="Arial" w:cs="Arial"/>
        </w:rPr>
        <w:t>, or AP</w:t>
      </w:r>
      <w:r w:rsidR="00066759">
        <w:rPr>
          <w:rFonts w:ascii="Arial" w:hAnsi="Arial" w:cs="Arial"/>
        </w:rPr>
        <w:t>/IB</w:t>
      </w:r>
      <w:r w:rsidRPr="00EB37C1">
        <w:rPr>
          <w:rFonts w:ascii="Arial" w:hAnsi="Arial" w:cs="Arial"/>
        </w:rPr>
        <w:t xml:space="preserve"> credit</w:t>
      </w:r>
      <w:r w:rsidR="00066759">
        <w:rPr>
          <w:rFonts w:ascii="Arial" w:hAnsi="Arial" w:cs="Arial"/>
        </w:rPr>
        <w:t xml:space="preserve"> (score of 4 or better</w:t>
      </w:r>
      <w:r w:rsidRPr="00EB37C1">
        <w:rPr>
          <w:rFonts w:ascii="Arial" w:hAnsi="Arial" w:cs="Arial"/>
        </w:rPr>
        <w:t>)</w:t>
      </w:r>
    </w:p>
    <w:p w14:paraId="3D1A9361" w14:textId="77777777" w:rsidR="00EB37C1" w:rsidRPr="00EB37C1" w:rsidRDefault="00EB37C1" w:rsidP="00EB37C1">
      <w:pPr>
        <w:numPr>
          <w:ilvl w:val="0"/>
          <w:numId w:val="35"/>
        </w:numPr>
        <w:rPr>
          <w:rFonts w:ascii="Arial" w:hAnsi="Arial" w:cs="Arial"/>
        </w:rPr>
      </w:pPr>
      <w:r w:rsidRPr="00EB37C1">
        <w:rPr>
          <w:rFonts w:ascii="Arial" w:hAnsi="Arial" w:cs="Arial"/>
        </w:rPr>
        <w:t>Basic Statistics for Psychology</w:t>
      </w:r>
      <w:r w:rsidR="00860E6E">
        <w:rPr>
          <w:rFonts w:ascii="Arial" w:hAnsi="Arial" w:cs="Arial"/>
        </w:rPr>
        <w:t xml:space="preserve">: </w:t>
      </w:r>
      <w:r w:rsidRPr="00EB37C1">
        <w:rPr>
          <w:rFonts w:ascii="Arial" w:hAnsi="Arial" w:cs="Arial"/>
        </w:rPr>
        <w:t>210</w:t>
      </w:r>
      <w:r w:rsidR="00066759">
        <w:rPr>
          <w:rFonts w:ascii="Arial" w:hAnsi="Arial" w:cs="Arial"/>
        </w:rPr>
        <w:t xml:space="preserve"> or </w:t>
      </w:r>
      <w:r w:rsidRPr="00EB37C1">
        <w:rPr>
          <w:rFonts w:ascii="Arial" w:hAnsi="Arial" w:cs="Arial"/>
        </w:rPr>
        <w:t>equivalent</w:t>
      </w:r>
      <w:r w:rsidR="00860E6E">
        <w:rPr>
          <w:rFonts w:ascii="Arial" w:hAnsi="Arial" w:cs="Arial"/>
        </w:rPr>
        <w:t>; p</w:t>
      </w:r>
      <w:r w:rsidRPr="00EB37C1">
        <w:rPr>
          <w:rFonts w:ascii="Arial" w:hAnsi="Arial" w:cs="Arial"/>
        </w:rPr>
        <w:t xml:space="preserve">ossible substitutions include: Statistics </w:t>
      </w:r>
      <w:r w:rsidR="00066759">
        <w:rPr>
          <w:rFonts w:ascii="Arial" w:hAnsi="Arial" w:cs="Arial"/>
        </w:rPr>
        <w:t xml:space="preserve">302, 324, or </w:t>
      </w:r>
      <w:r w:rsidRPr="00EB37C1">
        <w:rPr>
          <w:rFonts w:ascii="Arial" w:hAnsi="Arial" w:cs="Arial"/>
        </w:rPr>
        <w:t>371</w:t>
      </w:r>
      <w:r w:rsidR="00066759">
        <w:rPr>
          <w:rFonts w:ascii="Arial" w:hAnsi="Arial" w:cs="Arial"/>
        </w:rPr>
        <w:t>,</w:t>
      </w:r>
      <w:r w:rsidRPr="00EB37C1">
        <w:rPr>
          <w:rFonts w:ascii="Arial" w:hAnsi="Arial" w:cs="Arial"/>
        </w:rPr>
        <w:t xml:space="preserve"> or General Business 303</w:t>
      </w:r>
    </w:p>
    <w:p w14:paraId="3F94D4F1" w14:textId="77777777" w:rsidR="00EB37C1" w:rsidRPr="00EB37C1" w:rsidRDefault="00EB37C1" w:rsidP="00EB37C1">
      <w:pPr>
        <w:numPr>
          <w:ilvl w:val="0"/>
          <w:numId w:val="35"/>
        </w:numPr>
        <w:rPr>
          <w:rFonts w:ascii="Arial" w:hAnsi="Arial" w:cs="Arial"/>
        </w:rPr>
      </w:pPr>
      <w:r w:rsidRPr="00EB37C1">
        <w:rPr>
          <w:rFonts w:ascii="Arial" w:hAnsi="Arial" w:cs="Arial"/>
        </w:rPr>
        <w:t>Research Methods</w:t>
      </w:r>
      <w:r w:rsidR="00860E6E">
        <w:rPr>
          <w:rFonts w:ascii="Arial" w:hAnsi="Arial" w:cs="Arial"/>
        </w:rPr>
        <w:t xml:space="preserve">: </w:t>
      </w:r>
      <w:r w:rsidR="00066759">
        <w:rPr>
          <w:rFonts w:ascii="Arial" w:hAnsi="Arial" w:cs="Arial"/>
        </w:rPr>
        <w:t>Psychology 225</w:t>
      </w:r>
    </w:p>
    <w:p w14:paraId="5C323384" w14:textId="77777777" w:rsidR="00411969" w:rsidRDefault="00411969" w:rsidP="00411969">
      <w:pPr>
        <w:ind w:left="720"/>
        <w:rPr>
          <w:rFonts w:ascii="Arial" w:hAnsi="Arial" w:cs="Arial"/>
        </w:rPr>
      </w:pPr>
    </w:p>
    <w:p w14:paraId="4BBA002F" w14:textId="0BDB63A4" w:rsidR="00EB37C1" w:rsidRPr="00EB37C1" w:rsidRDefault="00EB37C1" w:rsidP="00411969">
      <w:pPr>
        <w:rPr>
          <w:rFonts w:ascii="Arial" w:hAnsi="Arial" w:cs="Arial"/>
        </w:rPr>
      </w:pPr>
      <w:r w:rsidRPr="00EB37C1">
        <w:rPr>
          <w:rFonts w:ascii="Arial" w:hAnsi="Arial" w:cs="Arial"/>
        </w:rPr>
        <w:t xml:space="preserve">Biology: Zoology 101 OR Zoology 151 OR </w:t>
      </w:r>
      <w:proofErr w:type="spellStart"/>
      <w:r w:rsidRPr="00EB37C1">
        <w:rPr>
          <w:rFonts w:ascii="Arial" w:hAnsi="Arial" w:cs="Arial"/>
        </w:rPr>
        <w:t>Biocore</w:t>
      </w:r>
      <w:proofErr w:type="spellEnd"/>
      <w:r w:rsidRPr="00EB37C1">
        <w:rPr>
          <w:rFonts w:ascii="Arial" w:hAnsi="Arial" w:cs="Arial"/>
        </w:rPr>
        <w:t xml:space="preserve"> 301-304 OR AP</w:t>
      </w:r>
      <w:r w:rsidR="00066759">
        <w:rPr>
          <w:rFonts w:ascii="Arial" w:hAnsi="Arial" w:cs="Arial"/>
        </w:rPr>
        <w:t>/IB</w:t>
      </w:r>
      <w:r w:rsidRPr="00EB37C1">
        <w:rPr>
          <w:rFonts w:ascii="Arial" w:hAnsi="Arial" w:cs="Arial"/>
        </w:rPr>
        <w:t xml:space="preserve"> Biology (score of 4 or better)</w:t>
      </w:r>
    </w:p>
    <w:p w14:paraId="53B55188" w14:textId="77777777" w:rsidR="00EB37C1" w:rsidRPr="00EB37C1" w:rsidRDefault="00EB37C1" w:rsidP="00EB37C1">
      <w:pPr>
        <w:rPr>
          <w:rFonts w:ascii="Arial" w:hAnsi="Arial" w:cs="Arial"/>
        </w:rPr>
      </w:pPr>
    </w:p>
    <w:p w14:paraId="6E059EF4" w14:textId="77777777" w:rsidR="00EB37C1" w:rsidRPr="00EB37C1" w:rsidRDefault="00EB37C1" w:rsidP="00EB37C1">
      <w:pPr>
        <w:rPr>
          <w:rFonts w:ascii="Arial" w:hAnsi="Arial" w:cs="Arial"/>
          <w:b/>
        </w:rPr>
      </w:pPr>
      <w:r w:rsidRPr="00EB37C1">
        <w:rPr>
          <w:rFonts w:ascii="Arial" w:hAnsi="Arial" w:cs="Arial"/>
          <w:b/>
        </w:rPr>
        <w:t xml:space="preserve">II. </w:t>
      </w:r>
      <w:r w:rsidRPr="00EB37C1">
        <w:rPr>
          <w:rFonts w:ascii="Arial" w:hAnsi="Arial" w:cs="Arial"/>
          <w:b/>
          <w:i/>
        </w:rPr>
        <w:t>Breadth</w:t>
      </w:r>
      <w:r w:rsidRPr="00EB37C1">
        <w:rPr>
          <w:rFonts w:ascii="Arial" w:hAnsi="Arial" w:cs="Arial"/>
          <w:b/>
        </w:rPr>
        <w:t xml:space="preserve"> courses </w:t>
      </w:r>
    </w:p>
    <w:p w14:paraId="68AFDA98" w14:textId="77777777" w:rsidR="00EB37C1" w:rsidRPr="00EB37C1" w:rsidRDefault="00EB37C1" w:rsidP="00EB37C1">
      <w:pPr>
        <w:rPr>
          <w:rFonts w:ascii="Arial" w:hAnsi="Arial" w:cs="Arial"/>
          <w:b/>
        </w:rPr>
      </w:pPr>
    </w:p>
    <w:p w14:paraId="3D61DF0C" w14:textId="77777777" w:rsidR="00EB37C1" w:rsidRPr="00EB37C1" w:rsidRDefault="00EB37C1" w:rsidP="00EB37C1">
      <w:pPr>
        <w:rPr>
          <w:rFonts w:ascii="Arial" w:hAnsi="Arial" w:cs="Arial"/>
        </w:rPr>
      </w:pPr>
      <w:r w:rsidRPr="00EB37C1">
        <w:rPr>
          <w:rFonts w:ascii="Arial" w:hAnsi="Arial" w:cs="Arial"/>
        </w:rPr>
        <w:t>Breadth courses familiarize students with the breadth of psychology.</w:t>
      </w:r>
    </w:p>
    <w:p w14:paraId="6EB6A36D" w14:textId="77777777" w:rsidR="00EB37C1" w:rsidRPr="00EB37C1" w:rsidRDefault="00EB37C1" w:rsidP="00EB37C1">
      <w:pPr>
        <w:rPr>
          <w:rFonts w:ascii="Arial" w:hAnsi="Arial" w:cs="Arial"/>
          <w:b/>
        </w:rPr>
      </w:pPr>
      <w:r w:rsidRPr="00EB37C1">
        <w:rPr>
          <w:rFonts w:ascii="Arial" w:hAnsi="Arial" w:cs="Arial"/>
        </w:rPr>
        <w:t xml:space="preserve">All students must take </w:t>
      </w:r>
      <w:r w:rsidRPr="00EB37C1">
        <w:rPr>
          <w:rFonts w:ascii="Arial" w:hAnsi="Arial" w:cs="Arial"/>
          <w:b/>
        </w:rPr>
        <w:t>3 different breadth courses @ 3 credits each.</w:t>
      </w:r>
    </w:p>
    <w:p w14:paraId="6FA88528" w14:textId="77777777" w:rsidR="00EB37C1" w:rsidRPr="00EB37C1" w:rsidRDefault="00EB37C1" w:rsidP="00EB37C1">
      <w:pPr>
        <w:ind w:left="720"/>
        <w:rPr>
          <w:rFonts w:ascii="Arial" w:hAnsi="Arial" w:cs="Arial"/>
        </w:rPr>
      </w:pPr>
    </w:p>
    <w:p w14:paraId="2F093369" w14:textId="77777777" w:rsidR="00EB37C1" w:rsidRPr="00EB37C1" w:rsidRDefault="00EB37C1" w:rsidP="00EB37C1">
      <w:pPr>
        <w:keepNext/>
        <w:keepLines/>
        <w:rPr>
          <w:rFonts w:ascii="Arial" w:hAnsi="Arial" w:cs="Arial"/>
        </w:rPr>
      </w:pPr>
      <w:r w:rsidRPr="00EB37C1">
        <w:rPr>
          <w:rFonts w:ascii="Arial" w:hAnsi="Arial" w:cs="Arial"/>
        </w:rPr>
        <w:t xml:space="preserve">Students must take one breadth course from </w:t>
      </w:r>
      <w:r w:rsidRPr="00EB37C1">
        <w:rPr>
          <w:rFonts w:ascii="Arial" w:hAnsi="Arial" w:cs="Arial"/>
          <w:b/>
        </w:rPr>
        <w:t>THREE</w:t>
      </w:r>
      <w:r w:rsidRPr="00EB37C1">
        <w:rPr>
          <w:rFonts w:ascii="Arial" w:hAnsi="Arial" w:cs="Arial"/>
        </w:rPr>
        <w:t xml:space="preserve"> of the following five groups:</w:t>
      </w:r>
    </w:p>
    <w:p w14:paraId="0F0621EF" w14:textId="77777777" w:rsidR="00EB37C1" w:rsidRPr="00EB37C1" w:rsidRDefault="00EB37C1" w:rsidP="00EB37C1">
      <w:pPr>
        <w:keepNext/>
        <w:keepLines/>
        <w:ind w:left="1080" w:hanging="360"/>
        <w:rPr>
          <w:rFonts w:ascii="Arial" w:hAnsi="Arial" w:cs="Arial"/>
        </w:rPr>
      </w:pPr>
      <w:r w:rsidRPr="00EB37C1">
        <w:rPr>
          <w:rFonts w:ascii="Arial" w:hAnsi="Arial" w:cs="Arial"/>
        </w:rPr>
        <w:t>GROUP A:  414-Cognitive Psychology, 406-Psychology of Perception, 413-Language-Mind-Brain</w:t>
      </w:r>
    </w:p>
    <w:p w14:paraId="795078AE" w14:textId="77777777" w:rsidR="00EB37C1" w:rsidRPr="00EB37C1" w:rsidRDefault="00EB37C1" w:rsidP="00EB37C1">
      <w:pPr>
        <w:keepNext/>
        <w:keepLines/>
        <w:ind w:left="1080" w:hanging="360"/>
        <w:rPr>
          <w:rFonts w:ascii="Arial" w:hAnsi="Arial" w:cs="Arial"/>
        </w:rPr>
      </w:pPr>
      <w:r w:rsidRPr="00EB37C1">
        <w:rPr>
          <w:rFonts w:ascii="Arial" w:hAnsi="Arial" w:cs="Arial"/>
        </w:rPr>
        <w:t>GROUP B:  449-Animal Behavior, 450-Animal Behavior: The Primates, 454 -Behavioral Neuroscience, 523-Neurobiology, 524-Neurobiology II</w:t>
      </w:r>
    </w:p>
    <w:p w14:paraId="1F32A785" w14:textId="77777777" w:rsidR="00EB37C1" w:rsidRPr="00EB37C1" w:rsidRDefault="00EB37C1" w:rsidP="00EB37C1">
      <w:pPr>
        <w:keepNext/>
        <w:keepLines/>
        <w:ind w:left="1080" w:hanging="360"/>
        <w:rPr>
          <w:rFonts w:ascii="Arial" w:hAnsi="Arial" w:cs="Arial"/>
        </w:rPr>
      </w:pPr>
      <w:r w:rsidRPr="00EB37C1">
        <w:rPr>
          <w:rFonts w:ascii="Arial" w:hAnsi="Arial" w:cs="Arial"/>
        </w:rPr>
        <w:t xml:space="preserve">GROUP C:  </w:t>
      </w:r>
      <w:r w:rsidR="00311F77">
        <w:rPr>
          <w:rFonts w:ascii="Arial" w:hAnsi="Arial" w:cs="Arial"/>
        </w:rPr>
        <w:t>456</w:t>
      </w:r>
      <w:r w:rsidRPr="00EB37C1">
        <w:rPr>
          <w:rFonts w:ascii="Arial" w:hAnsi="Arial" w:cs="Arial"/>
        </w:rPr>
        <w:t xml:space="preserve">-Introductory Social Psychology, </w:t>
      </w:r>
      <w:r w:rsidR="00311F77">
        <w:rPr>
          <w:rFonts w:ascii="Arial" w:hAnsi="Arial" w:cs="Arial"/>
        </w:rPr>
        <w:t>403</w:t>
      </w:r>
      <w:r w:rsidRPr="00EB37C1">
        <w:rPr>
          <w:rFonts w:ascii="Arial" w:hAnsi="Arial" w:cs="Arial"/>
        </w:rPr>
        <w:t xml:space="preserve">-Psychology of Personality, </w:t>
      </w:r>
      <w:r w:rsidR="00311F77">
        <w:rPr>
          <w:rFonts w:ascii="Arial" w:hAnsi="Arial" w:cs="Arial"/>
        </w:rPr>
        <w:t>4</w:t>
      </w:r>
      <w:r w:rsidRPr="00EB37C1">
        <w:rPr>
          <w:rFonts w:ascii="Arial" w:hAnsi="Arial" w:cs="Arial"/>
        </w:rPr>
        <w:t>28-Introduction to Cultural Psychology, 522-Psychology of Women</w:t>
      </w:r>
    </w:p>
    <w:p w14:paraId="755159FA" w14:textId="77777777" w:rsidR="00EB37C1" w:rsidRPr="00EB37C1" w:rsidRDefault="00EB37C1" w:rsidP="00EB37C1">
      <w:pPr>
        <w:keepNext/>
        <w:keepLines/>
        <w:ind w:left="1080" w:hanging="360"/>
        <w:rPr>
          <w:rFonts w:ascii="Arial" w:hAnsi="Arial" w:cs="Arial"/>
        </w:rPr>
      </w:pPr>
      <w:r w:rsidRPr="00EB37C1">
        <w:rPr>
          <w:rFonts w:ascii="Arial" w:hAnsi="Arial" w:cs="Arial"/>
        </w:rPr>
        <w:t xml:space="preserve">GROUP D:  </w:t>
      </w:r>
      <w:r w:rsidR="00311F77">
        <w:rPr>
          <w:rFonts w:ascii="Arial" w:hAnsi="Arial" w:cs="Arial"/>
        </w:rPr>
        <w:t>4</w:t>
      </w:r>
      <w:r w:rsidRPr="00EB37C1">
        <w:rPr>
          <w:rFonts w:ascii="Arial" w:hAnsi="Arial" w:cs="Arial"/>
        </w:rPr>
        <w:t xml:space="preserve">60-Child, </w:t>
      </w:r>
      <w:r w:rsidR="00311F77">
        <w:rPr>
          <w:rFonts w:ascii="Arial" w:hAnsi="Arial" w:cs="Arial"/>
        </w:rPr>
        <w:t>4</w:t>
      </w:r>
      <w:r w:rsidRPr="00EB37C1">
        <w:rPr>
          <w:rFonts w:ascii="Arial" w:hAnsi="Arial" w:cs="Arial"/>
        </w:rPr>
        <w:t>64-Adult Development &amp; Aging</w:t>
      </w:r>
      <w:r w:rsidR="00FF2E95">
        <w:rPr>
          <w:rFonts w:ascii="Arial" w:hAnsi="Arial" w:cs="Arial"/>
        </w:rPr>
        <w:t>, 453-Human Sexuality</w:t>
      </w:r>
    </w:p>
    <w:p w14:paraId="4CF5C2A8" w14:textId="77777777" w:rsidR="00EB37C1" w:rsidRPr="00EB37C1" w:rsidRDefault="00EB37C1" w:rsidP="00EB37C1">
      <w:pPr>
        <w:keepNext/>
        <w:keepLines/>
        <w:ind w:left="1080" w:hanging="360"/>
        <w:rPr>
          <w:rFonts w:ascii="Arial" w:hAnsi="Arial" w:cs="Arial"/>
        </w:rPr>
      </w:pPr>
      <w:r w:rsidRPr="00EB37C1">
        <w:rPr>
          <w:rFonts w:ascii="Arial" w:hAnsi="Arial" w:cs="Arial"/>
        </w:rPr>
        <w:t xml:space="preserve">GROUP E:  </w:t>
      </w:r>
      <w:r w:rsidR="00311F77">
        <w:rPr>
          <w:rFonts w:ascii="Arial" w:hAnsi="Arial" w:cs="Arial"/>
        </w:rPr>
        <w:t>405</w:t>
      </w:r>
      <w:r w:rsidRPr="00EB37C1">
        <w:rPr>
          <w:rFonts w:ascii="Arial" w:hAnsi="Arial" w:cs="Arial"/>
        </w:rPr>
        <w:t>-Abnormal Psychology</w:t>
      </w:r>
    </w:p>
    <w:p w14:paraId="0B39842C" w14:textId="77777777" w:rsidR="00EB37C1" w:rsidRPr="00EB37C1" w:rsidRDefault="00EB37C1" w:rsidP="00EB37C1">
      <w:pPr>
        <w:rPr>
          <w:rFonts w:ascii="Arial" w:hAnsi="Arial" w:cs="Arial"/>
        </w:rPr>
      </w:pPr>
    </w:p>
    <w:p w14:paraId="389036FE" w14:textId="77777777" w:rsidR="00EB37C1" w:rsidRPr="00EB37C1" w:rsidRDefault="00EB37C1" w:rsidP="00EB37C1">
      <w:pPr>
        <w:rPr>
          <w:rFonts w:ascii="Arial" w:hAnsi="Arial" w:cs="Arial"/>
          <w:b/>
        </w:rPr>
      </w:pPr>
      <w:r w:rsidRPr="00EB37C1">
        <w:rPr>
          <w:rFonts w:ascii="Arial" w:hAnsi="Arial" w:cs="Arial"/>
          <w:b/>
        </w:rPr>
        <w:t>Course structure for breadth courses</w:t>
      </w:r>
    </w:p>
    <w:p w14:paraId="0F9A9228" w14:textId="77777777" w:rsidR="00EB37C1" w:rsidRPr="00EB37C1" w:rsidRDefault="00EB37C1" w:rsidP="00EB37C1">
      <w:pPr>
        <w:rPr>
          <w:rFonts w:ascii="Arial" w:hAnsi="Arial" w:cs="Arial"/>
        </w:rPr>
      </w:pPr>
      <w:r w:rsidRPr="00EB37C1">
        <w:rPr>
          <w:rFonts w:ascii="Arial" w:hAnsi="Arial" w:cs="Arial"/>
        </w:rPr>
        <w:t>Breadth courses are generally large, lecture-format courses that enroll ~100 – 400 students</w:t>
      </w:r>
      <w:r w:rsidR="00FF2E95">
        <w:rPr>
          <w:rFonts w:ascii="Arial" w:hAnsi="Arial" w:cs="Arial"/>
        </w:rPr>
        <w:t xml:space="preserve">. </w:t>
      </w:r>
      <w:r w:rsidRPr="00EB37C1">
        <w:rPr>
          <w:rFonts w:ascii="Arial" w:hAnsi="Arial" w:cs="Arial"/>
        </w:rPr>
        <w:t>Most currently have one 5</w:t>
      </w:r>
      <w:r w:rsidR="00FF2E95">
        <w:rPr>
          <w:rFonts w:ascii="Arial" w:hAnsi="Arial" w:cs="Arial"/>
        </w:rPr>
        <w:t>0</w:t>
      </w:r>
      <w:r w:rsidRPr="00EB37C1">
        <w:rPr>
          <w:rFonts w:ascii="Arial" w:hAnsi="Arial" w:cs="Arial"/>
        </w:rPr>
        <w:t xml:space="preserve">% TA. </w:t>
      </w:r>
    </w:p>
    <w:p w14:paraId="37E5C0E1" w14:textId="77777777" w:rsidR="00EB37C1" w:rsidRPr="00EB37C1" w:rsidRDefault="00EB37C1" w:rsidP="00EB37C1">
      <w:pPr>
        <w:rPr>
          <w:rFonts w:ascii="Arial" w:hAnsi="Arial" w:cs="Arial"/>
        </w:rPr>
      </w:pPr>
      <w:r w:rsidRPr="00EB37C1">
        <w:rPr>
          <w:rFonts w:ascii="Arial" w:hAnsi="Arial" w:cs="Arial"/>
        </w:rPr>
        <w:t>Breadth courses are open to non-majors.</w:t>
      </w:r>
    </w:p>
    <w:p w14:paraId="042541FF" w14:textId="77777777" w:rsidR="00EB37C1" w:rsidRPr="00EB37C1" w:rsidRDefault="00EB37C1" w:rsidP="00EB37C1">
      <w:pPr>
        <w:rPr>
          <w:rFonts w:ascii="Arial" w:hAnsi="Arial" w:cs="Arial"/>
          <w:b/>
        </w:rPr>
      </w:pPr>
    </w:p>
    <w:p w14:paraId="24618757" w14:textId="77777777" w:rsidR="00EB37C1" w:rsidRPr="00EB37C1" w:rsidRDefault="00EB37C1" w:rsidP="00EB37C1">
      <w:pPr>
        <w:rPr>
          <w:rFonts w:ascii="Arial" w:hAnsi="Arial" w:cs="Arial"/>
          <w:b/>
        </w:rPr>
      </w:pPr>
      <w:r w:rsidRPr="00EB37C1">
        <w:rPr>
          <w:rFonts w:ascii="Arial" w:hAnsi="Arial" w:cs="Arial"/>
          <w:b/>
        </w:rPr>
        <w:t>Honors course structure for breadth courses</w:t>
      </w:r>
    </w:p>
    <w:p w14:paraId="4C91D4D2" w14:textId="77777777" w:rsidR="00EB37C1" w:rsidRPr="00EB37C1" w:rsidRDefault="00FF2E95" w:rsidP="00EB37C1">
      <w:pPr>
        <w:rPr>
          <w:rFonts w:ascii="Arial" w:hAnsi="Arial" w:cs="Arial"/>
        </w:rPr>
      </w:pPr>
      <w:r>
        <w:rPr>
          <w:rFonts w:ascii="Arial" w:hAnsi="Arial" w:cs="Arial"/>
        </w:rPr>
        <w:t>Many</w:t>
      </w:r>
      <w:r w:rsidR="00EB37C1" w:rsidRPr="00EB37C1">
        <w:rPr>
          <w:rFonts w:ascii="Arial" w:hAnsi="Arial" w:cs="Arial"/>
        </w:rPr>
        <w:t xml:space="preserve"> breadth courses have a </w:t>
      </w:r>
      <w:r>
        <w:rPr>
          <w:rFonts w:ascii="Arial" w:hAnsi="Arial" w:cs="Arial"/>
        </w:rPr>
        <w:t>4</w:t>
      </w:r>
      <w:r w:rsidR="00EB37C1" w:rsidRPr="00EB37C1">
        <w:rPr>
          <w:rFonts w:ascii="Arial" w:hAnsi="Arial" w:cs="Arial"/>
        </w:rPr>
        <w:t xml:space="preserve">-credit honors section that </w:t>
      </w:r>
      <w:r>
        <w:rPr>
          <w:rFonts w:ascii="Arial" w:hAnsi="Arial" w:cs="Arial"/>
        </w:rPr>
        <w:t>includes a discussion section</w:t>
      </w:r>
      <w:r w:rsidR="00EB37C1" w:rsidRPr="00EB37C1">
        <w:rPr>
          <w:rFonts w:ascii="Arial" w:hAnsi="Arial" w:cs="Arial"/>
        </w:rPr>
        <w:t xml:space="preserve">. </w:t>
      </w:r>
    </w:p>
    <w:p w14:paraId="119E4952" w14:textId="77777777" w:rsidR="00EB37C1" w:rsidRPr="00EB37C1" w:rsidRDefault="00EB37C1" w:rsidP="00EB37C1">
      <w:pPr>
        <w:rPr>
          <w:rFonts w:ascii="Arial" w:hAnsi="Arial" w:cs="Arial"/>
        </w:rPr>
      </w:pPr>
    </w:p>
    <w:p w14:paraId="006F77C7" w14:textId="77777777" w:rsidR="00EB37C1" w:rsidRPr="00EB37C1" w:rsidRDefault="00EB37C1" w:rsidP="00EB37C1">
      <w:pPr>
        <w:rPr>
          <w:rFonts w:ascii="Arial" w:hAnsi="Arial" w:cs="Arial"/>
          <w:b/>
        </w:rPr>
      </w:pPr>
      <w:bookmarkStart w:id="2" w:name="DepthCourses"/>
      <w:r w:rsidRPr="00EB37C1">
        <w:rPr>
          <w:rFonts w:ascii="Arial" w:hAnsi="Arial" w:cs="Arial"/>
          <w:b/>
        </w:rPr>
        <w:t xml:space="preserve">III. </w:t>
      </w:r>
      <w:r w:rsidRPr="00EB37C1">
        <w:rPr>
          <w:rFonts w:ascii="Arial" w:hAnsi="Arial" w:cs="Arial"/>
          <w:b/>
          <w:i/>
        </w:rPr>
        <w:t>Depth</w:t>
      </w:r>
      <w:r w:rsidRPr="00EB37C1">
        <w:rPr>
          <w:rFonts w:ascii="Arial" w:hAnsi="Arial" w:cs="Arial"/>
          <w:b/>
        </w:rPr>
        <w:t xml:space="preserve"> courses</w:t>
      </w:r>
      <w:bookmarkEnd w:id="2"/>
      <w:r w:rsidRPr="00EB37C1">
        <w:rPr>
          <w:rFonts w:ascii="Arial" w:hAnsi="Arial" w:cs="Arial"/>
          <w:b/>
        </w:rPr>
        <w:t xml:space="preserve"> </w:t>
      </w:r>
    </w:p>
    <w:p w14:paraId="4F52CE7B" w14:textId="77777777" w:rsidR="00EB37C1" w:rsidRPr="00EB37C1" w:rsidRDefault="00EB37C1" w:rsidP="00EB37C1">
      <w:pPr>
        <w:rPr>
          <w:rFonts w:ascii="Arial" w:hAnsi="Arial" w:cs="Arial"/>
          <w:b/>
        </w:rPr>
      </w:pPr>
    </w:p>
    <w:p w14:paraId="36C81F93" w14:textId="77777777" w:rsidR="00EB37C1" w:rsidRPr="00EB37C1" w:rsidRDefault="00EB37C1" w:rsidP="00EB37C1">
      <w:pPr>
        <w:rPr>
          <w:rFonts w:ascii="Arial" w:hAnsi="Arial" w:cs="Arial"/>
        </w:rPr>
      </w:pPr>
      <w:r w:rsidRPr="00EB37C1">
        <w:rPr>
          <w:rFonts w:ascii="Arial" w:hAnsi="Arial" w:cs="Arial"/>
        </w:rPr>
        <w:lastRenderedPageBreak/>
        <w:t>Depth courses allow students to engage in depth with specific content areas in psychology.</w:t>
      </w:r>
    </w:p>
    <w:p w14:paraId="36701602" w14:textId="77777777" w:rsidR="00EB37C1" w:rsidRPr="00EB37C1" w:rsidRDefault="00EB37C1" w:rsidP="00EB37C1">
      <w:pPr>
        <w:rPr>
          <w:rFonts w:ascii="Arial" w:hAnsi="Arial" w:cs="Arial"/>
        </w:rPr>
      </w:pPr>
    </w:p>
    <w:p w14:paraId="050908C5" w14:textId="77777777" w:rsidR="00EB37C1" w:rsidRPr="00EB37C1" w:rsidRDefault="00EB37C1" w:rsidP="00EB37C1">
      <w:pPr>
        <w:rPr>
          <w:rFonts w:ascii="Arial" w:hAnsi="Arial" w:cs="Arial"/>
          <w:b/>
          <w:i/>
        </w:rPr>
      </w:pPr>
      <w:r w:rsidRPr="00EB37C1">
        <w:rPr>
          <w:rFonts w:ascii="Arial" w:hAnsi="Arial" w:cs="Arial"/>
        </w:rPr>
        <w:t xml:space="preserve">All students must take </w:t>
      </w:r>
      <w:r w:rsidRPr="00EB37C1">
        <w:rPr>
          <w:rFonts w:ascii="Arial" w:hAnsi="Arial" w:cs="Arial"/>
          <w:b/>
        </w:rPr>
        <w:t>2 depth courses @ 4 credits each.</w:t>
      </w:r>
    </w:p>
    <w:p w14:paraId="46A23054" w14:textId="77777777" w:rsidR="00EB37C1" w:rsidRPr="00EB37C1" w:rsidRDefault="00EB37C1" w:rsidP="00EB37C1">
      <w:pPr>
        <w:rPr>
          <w:rFonts w:ascii="Arial" w:hAnsi="Arial" w:cs="Arial"/>
          <w:b/>
          <w:i/>
        </w:rPr>
      </w:pPr>
    </w:p>
    <w:p w14:paraId="5724DA49" w14:textId="77777777" w:rsidR="00EB37C1" w:rsidRPr="00EB37C1" w:rsidRDefault="00EB37C1" w:rsidP="00EB37C1">
      <w:pPr>
        <w:rPr>
          <w:rFonts w:ascii="Arial" w:hAnsi="Arial" w:cs="Arial"/>
          <w:b/>
        </w:rPr>
      </w:pPr>
      <w:r w:rsidRPr="00EB37C1">
        <w:rPr>
          <w:rFonts w:ascii="Arial" w:hAnsi="Arial" w:cs="Arial"/>
          <w:b/>
        </w:rPr>
        <w:t>Course structure for depth courses</w:t>
      </w:r>
    </w:p>
    <w:p w14:paraId="3BD6FF35" w14:textId="77777777" w:rsidR="00EB37C1" w:rsidRPr="00EB37C1" w:rsidRDefault="00EB37C1" w:rsidP="00EB37C1">
      <w:pPr>
        <w:rPr>
          <w:rFonts w:ascii="Arial" w:hAnsi="Arial" w:cs="Arial"/>
        </w:rPr>
      </w:pPr>
      <w:r w:rsidRPr="00EB37C1">
        <w:rPr>
          <w:rFonts w:ascii="Arial" w:hAnsi="Arial" w:cs="Arial"/>
        </w:rPr>
        <w:t>Depth courses will typically be held for 2 75-min lectures + 1 discussion/lab section, or 3 50-minute lectures and 1 discussion/lab section per week.</w:t>
      </w:r>
    </w:p>
    <w:p w14:paraId="4209622E" w14:textId="77777777" w:rsidR="00EB37C1" w:rsidRPr="00EB37C1" w:rsidRDefault="00EB37C1" w:rsidP="00EB37C1">
      <w:pPr>
        <w:rPr>
          <w:rFonts w:ascii="Arial" w:hAnsi="Arial" w:cs="Arial"/>
          <w:b/>
        </w:rPr>
      </w:pPr>
    </w:p>
    <w:p w14:paraId="7D0854F3" w14:textId="77777777" w:rsidR="00EB37C1" w:rsidRPr="00EB37C1" w:rsidRDefault="00EB37C1" w:rsidP="00EB37C1">
      <w:pPr>
        <w:rPr>
          <w:rFonts w:ascii="Arial" w:hAnsi="Arial" w:cs="Arial"/>
        </w:rPr>
      </w:pPr>
      <w:r w:rsidRPr="00EB37C1">
        <w:rPr>
          <w:rFonts w:ascii="Arial" w:hAnsi="Arial" w:cs="Arial"/>
        </w:rPr>
        <w:t xml:space="preserve">For each depth course, there will be two 50% </w:t>
      </w:r>
      <w:proofErr w:type="spellStart"/>
      <w:r w:rsidRPr="00EB37C1">
        <w:rPr>
          <w:rFonts w:ascii="Arial" w:hAnsi="Arial" w:cs="Arial"/>
        </w:rPr>
        <w:t>TAs.</w:t>
      </w:r>
      <w:proofErr w:type="spellEnd"/>
      <w:r w:rsidRPr="00EB37C1">
        <w:rPr>
          <w:rFonts w:ascii="Arial" w:hAnsi="Arial" w:cs="Arial"/>
        </w:rPr>
        <w:t xml:space="preserve"> Each TA will be expected to attend lectures (and possibly give one or more lectures), develop activities for discussion/lab sections, lead 3 discussion/lab sections each week, and grade writing/lab assignments.</w:t>
      </w:r>
    </w:p>
    <w:p w14:paraId="43AFF11A" w14:textId="77777777" w:rsidR="00EB37C1" w:rsidRPr="00EB37C1" w:rsidRDefault="00EB37C1" w:rsidP="00EB37C1">
      <w:pPr>
        <w:rPr>
          <w:rFonts w:ascii="Arial" w:hAnsi="Arial" w:cs="Arial"/>
        </w:rPr>
      </w:pPr>
    </w:p>
    <w:p w14:paraId="4FC151FA" w14:textId="77777777" w:rsidR="00EB37C1" w:rsidRPr="00EB37C1" w:rsidRDefault="00EB37C1" w:rsidP="00EB37C1">
      <w:pPr>
        <w:rPr>
          <w:rFonts w:ascii="Arial" w:hAnsi="Arial" w:cs="Arial"/>
        </w:rPr>
      </w:pPr>
      <w:r w:rsidRPr="00EB37C1">
        <w:rPr>
          <w:rFonts w:ascii="Arial" w:hAnsi="Arial" w:cs="Arial"/>
        </w:rPr>
        <w:t>Each depth course will be open to at least 96 students (6 sections @ 16 students each)</w:t>
      </w:r>
    </w:p>
    <w:p w14:paraId="4672D45D" w14:textId="77777777" w:rsidR="00EB37C1" w:rsidRPr="00EB37C1" w:rsidRDefault="00EB37C1" w:rsidP="00EB37C1">
      <w:pPr>
        <w:rPr>
          <w:rFonts w:ascii="Arial" w:hAnsi="Arial" w:cs="Arial"/>
          <w:b/>
        </w:rPr>
      </w:pPr>
    </w:p>
    <w:p w14:paraId="3E49C6E2" w14:textId="77777777" w:rsidR="00EB37C1" w:rsidRPr="00EB37C1" w:rsidRDefault="00EB37C1" w:rsidP="00EB37C1">
      <w:pPr>
        <w:rPr>
          <w:rFonts w:ascii="Arial" w:hAnsi="Arial" w:cs="Arial"/>
        </w:rPr>
      </w:pPr>
      <w:r w:rsidRPr="00EB37C1">
        <w:rPr>
          <w:rFonts w:ascii="Arial" w:hAnsi="Arial" w:cs="Arial"/>
        </w:rPr>
        <w:t xml:space="preserve">Each depth course will have as prerequisite </w:t>
      </w:r>
      <w:r w:rsidRPr="00EB37C1">
        <w:rPr>
          <w:rFonts w:ascii="Arial" w:hAnsi="Arial" w:cs="Arial"/>
          <w:i/>
        </w:rPr>
        <w:t>one</w:t>
      </w:r>
      <w:r w:rsidRPr="00EB37C1">
        <w:rPr>
          <w:rFonts w:ascii="Arial" w:hAnsi="Arial" w:cs="Arial"/>
        </w:rPr>
        <w:t xml:space="preserve"> relevant breadth course (from a fairly broad set of possible breadth prerequisites). For example, for a depth course in Cognitive Development, any one of following prerequisites would be acceptable: 414-Cognitive, 406-Perception, OR 560-Child.</w:t>
      </w:r>
    </w:p>
    <w:p w14:paraId="2F5F9070" w14:textId="77777777" w:rsidR="00EB37C1" w:rsidRPr="00EB37C1" w:rsidRDefault="00EB37C1" w:rsidP="00EB37C1">
      <w:pPr>
        <w:rPr>
          <w:rFonts w:ascii="Arial" w:hAnsi="Arial" w:cs="Arial"/>
          <w:b/>
        </w:rPr>
      </w:pPr>
    </w:p>
    <w:p w14:paraId="0034E558" w14:textId="77777777" w:rsidR="00EB37C1" w:rsidRPr="00EB37C1" w:rsidRDefault="00FF2E95" w:rsidP="00EB37C1">
      <w:pPr>
        <w:rPr>
          <w:rFonts w:ascii="Arial" w:hAnsi="Arial" w:cs="Arial"/>
        </w:rPr>
      </w:pPr>
      <w:r>
        <w:rPr>
          <w:rFonts w:ascii="Arial" w:hAnsi="Arial" w:cs="Arial"/>
        </w:rPr>
        <w:t xml:space="preserve">Most </w:t>
      </w:r>
      <w:r w:rsidR="00EB37C1" w:rsidRPr="00EB37C1">
        <w:rPr>
          <w:rFonts w:ascii="Arial" w:hAnsi="Arial" w:cs="Arial"/>
        </w:rPr>
        <w:t>Depth courses will give registration priority to Psychology majors.</w:t>
      </w:r>
    </w:p>
    <w:p w14:paraId="084F0D7B" w14:textId="77777777" w:rsidR="00EB37C1" w:rsidRPr="00EB37C1" w:rsidRDefault="00EB37C1" w:rsidP="00EB37C1">
      <w:pPr>
        <w:rPr>
          <w:rFonts w:ascii="Arial" w:hAnsi="Arial" w:cs="Arial"/>
          <w:b/>
        </w:rPr>
      </w:pPr>
    </w:p>
    <w:p w14:paraId="5BC4D71D" w14:textId="77777777" w:rsidR="00EB37C1" w:rsidRPr="00EB37C1" w:rsidRDefault="00EB37C1" w:rsidP="00EB37C1">
      <w:pPr>
        <w:rPr>
          <w:rFonts w:ascii="Arial" w:hAnsi="Arial" w:cs="Arial"/>
          <w:b/>
        </w:rPr>
      </w:pPr>
      <w:r w:rsidRPr="00EB37C1">
        <w:rPr>
          <w:rFonts w:ascii="Arial" w:hAnsi="Arial" w:cs="Arial"/>
          <w:b/>
        </w:rPr>
        <w:t>Honors course structure for depth courses</w:t>
      </w:r>
    </w:p>
    <w:p w14:paraId="297D5AEE" w14:textId="77777777" w:rsidR="00EB37C1" w:rsidRPr="00EB37C1" w:rsidRDefault="00EB37C1" w:rsidP="00EB37C1">
      <w:pPr>
        <w:rPr>
          <w:rFonts w:ascii="Arial" w:hAnsi="Arial" w:cs="Arial"/>
        </w:rPr>
      </w:pPr>
      <w:r w:rsidRPr="00EB37C1">
        <w:rPr>
          <w:rFonts w:ascii="Arial" w:hAnsi="Arial" w:cs="Arial"/>
        </w:rPr>
        <w:t xml:space="preserve">Honors depth courses will have a </w:t>
      </w:r>
      <w:r w:rsidR="00FF2E95">
        <w:rPr>
          <w:rFonts w:ascii="Arial" w:hAnsi="Arial" w:cs="Arial"/>
        </w:rPr>
        <w:t>discussion section that meets with the course professor rather than led by a teaching assistant, with up to 16 students</w:t>
      </w:r>
      <w:r w:rsidRPr="00EB37C1">
        <w:rPr>
          <w:rFonts w:ascii="Arial" w:hAnsi="Arial" w:cs="Arial"/>
        </w:rPr>
        <w:t xml:space="preserve">. The lecture portions of the regular and honors courses will meet together. </w:t>
      </w:r>
    </w:p>
    <w:p w14:paraId="49161A20" w14:textId="77777777" w:rsidR="00EB37C1" w:rsidRPr="00EB37C1" w:rsidRDefault="00EB37C1" w:rsidP="00EB37C1">
      <w:pPr>
        <w:rPr>
          <w:rFonts w:ascii="Arial" w:hAnsi="Arial" w:cs="Arial"/>
        </w:rPr>
      </w:pPr>
    </w:p>
    <w:p w14:paraId="6FF52A45" w14:textId="77777777" w:rsidR="00EB37C1" w:rsidRPr="00EB37C1" w:rsidRDefault="00EB37C1" w:rsidP="00EB37C1">
      <w:pPr>
        <w:rPr>
          <w:rFonts w:ascii="Arial" w:hAnsi="Arial" w:cs="Arial"/>
        </w:rPr>
      </w:pPr>
      <w:r w:rsidRPr="00EB37C1">
        <w:rPr>
          <w:rFonts w:ascii="Arial" w:hAnsi="Arial" w:cs="Arial"/>
        </w:rPr>
        <w:t>NOTE: For a complete list of course titles and numbers for the new curriculum, see the Psychology Major Checklist (Appendix A).</w:t>
      </w:r>
    </w:p>
    <w:p w14:paraId="2B638171" w14:textId="77777777" w:rsidR="00EB37C1" w:rsidRPr="00EB37C1" w:rsidRDefault="00EB37C1" w:rsidP="00EB37C1">
      <w:pPr>
        <w:rPr>
          <w:rFonts w:ascii="Arial" w:hAnsi="Arial" w:cs="Arial"/>
        </w:rPr>
      </w:pPr>
    </w:p>
    <w:p w14:paraId="2369A6F1" w14:textId="77777777" w:rsidR="00EB37C1" w:rsidRPr="00EB37C1" w:rsidRDefault="00EB37C1" w:rsidP="00EB37C1">
      <w:pPr>
        <w:rPr>
          <w:rFonts w:ascii="Arial" w:hAnsi="Arial" w:cs="Arial"/>
          <w:b/>
        </w:rPr>
      </w:pPr>
      <w:bookmarkStart w:id="3" w:name="CapstoneCourses"/>
      <w:r w:rsidRPr="00EB37C1">
        <w:rPr>
          <w:rFonts w:ascii="Arial" w:hAnsi="Arial" w:cs="Arial"/>
          <w:b/>
        </w:rPr>
        <w:t>IV. Capstone Courses</w:t>
      </w:r>
    </w:p>
    <w:bookmarkEnd w:id="3"/>
    <w:p w14:paraId="27362BB1" w14:textId="77777777" w:rsidR="00EB37C1" w:rsidRDefault="00EB37C1" w:rsidP="00EB37C1">
      <w:pPr>
        <w:pStyle w:val="Heading1"/>
        <w:rPr>
          <w:rFonts w:ascii="Arial" w:hAnsi="Arial"/>
          <w:b w:val="0"/>
          <w:bCs w:val="0"/>
          <w:kern w:val="0"/>
          <w:sz w:val="24"/>
          <w:szCs w:val="24"/>
        </w:rPr>
      </w:pPr>
      <w:r w:rsidRPr="00EB37C1">
        <w:rPr>
          <w:rFonts w:ascii="Arial" w:hAnsi="Arial"/>
          <w:b w:val="0"/>
          <w:bCs w:val="0"/>
          <w:kern w:val="0"/>
          <w:sz w:val="24"/>
          <w:szCs w:val="24"/>
        </w:rPr>
        <w:t xml:space="preserve">These courses help students to develop a deeper understanding of particular areas of psychology in a seminar format. </w:t>
      </w:r>
      <w:r w:rsidRPr="00EB37C1">
        <w:rPr>
          <w:rFonts w:ascii="Arial" w:hAnsi="Arial"/>
          <w:b w:val="0"/>
          <w:bCs w:val="0"/>
          <w:i/>
          <w:kern w:val="0"/>
          <w:sz w:val="24"/>
          <w:szCs w:val="24"/>
        </w:rPr>
        <w:t>ONE</w:t>
      </w:r>
      <w:r w:rsidRPr="00EB37C1">
        <w:rPr>
          <w:rFonts w:ascii="Arial" w:hAnsi="Arial"/>
          <w:b w:val="0"/>
          <w:bCs w:val="0"/>
          <w:kern w:val="0"/>
          <w:sz w:val="24"/>
          <w:szCs w:val="24"/>
        </w:rPr>
        <w:t xml:space="preserve"> course is required. Capstone courses require senior standing and completion of Psychology 225; other pre-requisites vary depending on topic.  Capstone courses are small (25 - student limit), include discussion, papers, and readings from original sources. Some capstone courses may be offered periodically.</w:t>
      </w:r>
    </w:p>
    <w:p w14:paraId="6436EB5B" w14:textId="77777777" w:rsidR="00EB37C1" w:rsidRDefault="00EB37C1" w:rsidP="00EB37C1">
      <w:pPr>
        <w:pStyle w:val="Heading1"/>
        <w:rPr>
          <w:rFonts w:ascii="Arial" w:hAnsi="Arial"/>
          <w:b w:val="0"/>
          <w:bCs w:val="0"/>
          <w:kern w:val="0"/>
          <w:sz w:val="24"/>
          <w:szCs w:val="24"/>
        </w:rPr>
      </w:pPr>
    </w:p>
    <w:p w14:paraId="29EFFBE5" w14:textId="77777777" w:rsidR="00EB37C1" w:rsidRDefault="00EB37C1" w:rsidP="00EB37C1">
      <w:pPr>
        <w:pStyle w:val="Heading1"/>
        <w:rPr>
          <w:rFonts w:ascii="Arial" w:hAnsi="Arial"/>
          <w:b w:val="0"/>
          <w:bCs w:val="0"/>
          <w:kern w:val="0"/>
          <w:sz w:val="24"/>
          <w:szCs w:val="24"/>
        </w:rPr>
      </w:pPr>
    </w:p>
    <w:p w14:paraId="769F4100" w14:textId="77777777" w:rsidR="00EB37C1" w:rsidRPr="00EB37C1" w:rsidRDefault="00EB37C1" w:rsidP="00EB37C1"/>
    <w:p w14:paraId="6FBB0321" w14:textId="77777777" w:rsidR="00265B61" w:rsidRDefault="00265B61" w:rsidP="005B4ED2">
      <w:pPr>
        <w:pStyle w:val="Heading1"/>
      </w:pPr>
    </w:p>
    <w:p w14:paraId="74CD09FB" w14:textId="698D6079" w:rsidR="00556833" w:rsidRPr="00AB242B" w:rsidRDefault="00A7133F" w:rsidP="005B4ED2">
      <w:pPr>
        <w:pStyle w:val="Heading1"/>
      </w:pPr>
      <w:r>
        <w:t>THESIS REQUIREMENTS</w:t>
      </w:r>
    </w:p>
    <w:p w14:paraId="7904E3BB" w14:textId="77777777" w:rsidR="00556833" w:rsidRDefault="00556833" w:rsidP="00556833">
      <w:pPr>
        <w:jc w:val="center"/>
      </w:pPr>
    </w:p>
    <w:p w14:paraId="6727B677" w14:textId="77777777" w:rsidR="00863FA8" w:rsidRDefault="00863FA8" w:rsidP="00265B61">
      <w:pPr>
        <w:pStyle w:val="NormalWeb"/>
        <w:rPr>
          <w:rFonts w:ascii="Arial" w:hAnsi="Arial" w:cs="Arial"/>
          <w:b/>
          <w:bCs/>
          <w:sz w:val="22"/>
          <w:szCs w:val="22"/>
        </w:rPr>
      </w:pPr>
    </w:p>
    <w:p w14:paraId="1EA966F8" w14:textId="77777777" w:rsidR="00863FA8" w:rsidRDefault="00863FA8" w:rsidP="00265B61">
      <w:pPr>
        <w:pStyle w:val="NormalWeb"/>
        <w:rPr>
          <w:rFonts w:ascii="Arial" w:hAnsi="Arial" w:cs="Arial"/>
          <w:b/>
          <w:bCs/>
          <w:sz w:val="22"/>
          <w:szCs w:val="22"/>
        </w:rPr>
      </w:pPr>
    </w:p>
    <w:p w14:paraId="7FE3D9EB" w14:textId="798FD9F4" w:rsidR="00265B61" w:rsidRDefault="00265B61" w:rsidP="00265B61">
      <w:pPr>
        <w:pStyle w:val="NormalWeb"/>
      </w:pPr>
      <w:r>
        <w:rPr>
          <w:rFonts w:ascii="Arial" w:hAnsi="Arial" w:cs="Arial"/>
          <w:b/>
          <w:bCs/>
          <w:sz w:val="22"/>
          <w:szCs w:val="22"/>
        </w:rPr>
        <w:lastRenderedPageBreak/>
        <w:t xml:space="preserve">Senior Thesis Guidelines for Psychology Students </w:t>
      </w:r>
    </w:p>
    <w:p w14:paraId="632C1051" w14:textId="77777777" w:rsidR="00265B61" w:rsidRDefault="00265B61" w:rsidP="00265B61">
      <w:pPr>
        <w:pStyle w:val="NormalWeb"/>
      </w:pPr>
      <w:r>
        <w:rPr>
          <w:rFonts w:ascii="ArialMT" w:hAnsi="ArialMT"/>
          <w:sz w:val="22"/>
          <w:szCs w:val="22"/>
        </w:rPr>
        <w:t xml:space="preserve">The senior thesis is an independent research project undertaken in collaboration with a faculty advisor. The project takes place over two semesters in the senior year. The central theme and hypotheses for the thesis are typically identified in the junior year. A thesis advisor and research lab are ideally identified by the end of the sophomore year and prior to enrolling in Psych 380: Junior Honors Seminar (required for Honors in the Major students; recommended for all students completing a thesis project in Psychology) for the junior year. </w:t>
      </w:r>
    </w:p>
    <w:p w14:paraId="2C7AEEAF" w14:textId="77777777" w:rsidR="00265B61" w:rsidRDefault="00265B61" w:rsidP="00265B61">
      <w:pPr>
        <w:pStyle w:val="NormalWeb"/>
      </w:pPr>
      <w:r>
        <w:rPr>
          <w:rFonts w:ascii="ArialMT" w:hAnsi="ArialMT"/>
          <w:sz w:val="22"/>
          <w:szCs w:val="22"/>
        </w:rPr>
        <w:t xml:space="preserve">Draft proposal. A draft proposal should be written in the format used for the Hilldale and Senior Honors Thesis Fellowship proposal. The proposal is limited to 5 pages and includes description of the research topic, rationale and brief literature review, research question(s), hypotheses, methods, anticipated results, and a timeline for completion of the project. The proposal (or research plan) must be approved by the faculty advisor prior to submission for funding and prior to enrolling for thesis credit during the senior year. Students are also encouraged to apply for thesis awards (see award and scholarship information below). </w:t>
      </w:r>
    </w:p>
    <w:p w14:paraId="032381B3" w14:textId="77777777" w:rsidR="00265B61" w:rsidRDefault="00265B61" w:rsidP="00265B61">
      <w:pPr>
        <w:pStyle w:val="NormalWeb"/>
      </w:pPr>
      <w:r>
        <w:rPr>
          <w:rFonts w:ascii="ArialMT" w:hAnsi="ArialMT"/>
          <w:sz w:val="22"/>
          <w:szCs w:val="22"/>
        </w:rPr>
        <w:t xml:space="preserve">Senior year. During the senior year, the student will complete the research project and a final paper reporting the results. The student should meet with their faculty advisor on a regular basis during both semesters, providing updates on progress and drafts of the paper. The faculty advisor will provide guidance on the research and feedback on the paper. This feedback should be assimilated in revisions of the paper. In conjunction with the Senior Thesis (Psych 681/682 or 691/692), students are encouraged to enroll in Psych 686. Psych 686 is a 1 credit course intended to be taken both fall and spring semesters to assist students with the thesis process. During Psych 686 students will peer review papers, develop a wide range of communication skills (oral, poster presentations, written formats), present their research to classmates, and get additional guidance throughout the process. </w:t>
      </w:r>
    </w:p>
    <w:p w14:paraId="04336681" w14:textId="77777777" w:rsidR="00265B61" w:rsidRDefault="00265B61" w:rsidP="00265B61">
      <w:pPr>
        <w:pStyle w:val="NormalWeb"/>
      </w:pPr>
      <w:r>
        <w:rPr>
          <w:rFonts w:ascii="ArialMT" w:hAnsi="ArialMT"/>
          <w:sz w:val="22"/>
          <w:szCs w:val="22"/>
        </w:rPr>
        <w:t xml:space="preserve">Final paper and presentation. The final project will include a paper written in the format of a scientific journal within the topic area of the project. The paper </w:t>
      </w:r>
      <w:proofErr w:type="gramStart"/>
      <w:r>
        <w:rPr>
          <w:rFonts w:ascii="ArialMT" w:hAnsi="ArialMT"/>
          <w:sz w:val="22"/>
          <w:szCs w:val="22"/>
        </w:rPr>
        <w:t>includes:</w:t>
      </w:r>
      <w:proofErr w:type="gramEnd"/>
      <w:r>
        <w:rPr>
          <w:rFonts w:ascii="ArialMT" w:hAnsi="ArialMT"/>
          <w:sz w:val="22"/>
          <w:szCs w:val="22"/>
        </w:rPr>
        <w:t xml:space="preserve"> title page, abstract, introduction, methods, results, discussion, figures, tables, literature cited, and appendices (optional). The paper is due at the end of the student’s final semester. Students will also make an oral or poster presentation of the research. Venues for this include the Psychology Student Thesis and Research Showcase (</w:t>
      </w:r>
      <w:proofErr w:type="spellStart"/>
      <w:r>
        <w:rPr>
          <w:rFonts w:ascii="ArialMT" w:hAnsi="ArialMT"/>
          <w:sz w:val="22"/>
          <w:szCs w:val="22"/>
        </w:rPr>
        <w:t>S</w:t>
      </w:r>
      <w:r>
        <w:rPr>
          <w:rFonts w:ascii="Arial" w:hAnsi="Arial" w:cs="Arial"/>
          <w:sz w:val="22"/>
          <w:szCs w:val="22"/>
        </w:rPr>
        <w:t>T</w:t>
      </w:r>
      <w:r>
        <w:rPr>
          <w:rFonts w:ascii="ArialMT" w:hAnsi="ArialMT"/>
          <w:sz w:val="22"/>
          <w:szCs w:val="22"/>
        </w:rPr>
        <w:t>aRS</w:t>
      </w:r>
      <w:proofErr w:type="spellEnd"/>
      <w:r>
        <w:rPr>
          <w:rFonts w:ascii="ArialMT" w:hAnsi="ArialMT"/>
          <w:sz w:val="22"/>
          <w:szCs w:val="22"/>
        </w:rPr>
        <w:t xml:space="preserve">) (required for Honors students and students receiving departmental research awards), the UW-Madison Undergraduate Research Symposium (URS), and scientific conferences. Students are encouraged to apply for travel awards to support attendance at a scientific conference (see award and scholarship information below). </w:t>
      </w:r>
    </w:p>
    <w:p w14:paraId="42F0185D" w14:textId="77777777" w:rsidR="00265B61" w:rsidRDefault="00265B61" w:rsidP="00265B61">
      <w:pPr>
        <w:pStyle w:val="NormalWeb"/>
      </w:pPr>
      <w:r>
        <w:rPr>
          <w:rFonts w:ascii="ArialMT" w:hAnsi="ArialMT"/>
          <w:sz w:val="22"/>
          <w:szCs w:val="22"/>
        </w:rPr>
        <w:t xml:space="preserve">Thesis mentors. Students completing thesis work must have a faculty advisor with whom they register for thesis credits and who supervises the laboratory in which the student conducts their thesis research. Faculty advisors may be Psychology Department faculty or affiliate faculty. Students may also be mentored by postdoctoral fellows or graduate students. The thesis agreement form (below) should include the faculty advisor and any other members of the research team that provide primary mentoring for the student thesis project. </w:t>
      </w:r>
    </w:p>
    <w:p w14:paraId="3DBA3405" w14:textId="77777777" w:rsidR="00265B61" w:rsidRDefault="00265B61" w:rsidP="00265B61">
      <w:pPr>
        <w:pStyle w:val="NormalWeb"/>
      </w:pPr>
      <w:r>
        <w:rPr>
          <w:rFonts w:ascii="ArialMT" w:hAnsi="ArialMT"/>
          <w:sz w:val="22"/>
          <w:szCs w:val="22"/>
        </w:rPr>
        <w:t xml:space="preserve">UW-Madison Undergraduate Senior Thesis Guidelines </w:t>
      </w:r>
    </w:p>
    <w:p w14:paraId="2B6A8034" w14:textId="77777777" w:rsidR="00265B61" w:rsidRDefault="00265B61" w:rsidP="00265B61">
      <w:pPr>
        <w:pStyle w:val="NormalWeb"/>
      </w:pPr>
      <w:r>
        <w:rPr>
          <w:rFonts w:ascii="Arial" w:hAnsi="Arial" w:cs="Arial"/>
          <w:sz w:val="22"/>
          <w:szCs w:val="22"/>
        </w:rPr>
        <w:t xml:space="preserve">updated Spring 2021 </w:t>
      </w:r>
    </w:p>
    <w:p w14:paraId="2FC5234F" w14:textId="77777777" w:rsidR="00265B61" w:rsidRDefault="00265B61" w:rsidP="00265B61">
      <w:pPr>
        <w:pStyle w:val="NormalWeb"/>
      </w:pPr>
      <w:r>
        <w:rPr>
          <w:rFonts w:ascii="Arial" w:hAnsi="Arial" w:cs="Arial"/>
          <w:b/>
          <w:bCs/>
          <w:sz w:val="22"/>
          <w:szCs w:val="22"/>
        </w:rPr>
        <w:t xml:space="preserve">Timeline: </w:t>
      </w:r>
    </w:p>
    <w:p w14:paraId="38E84E10" w14:textId="77777777" w:rsidR="00265B61" w:rsidRDefault="00265B61" w:rsidP="00265B61">
      <w:pPr>
        <w:pStyle w:val="NormalWeb"/>
      </w:pPr>
      <w:r>
        <w:rPr>
          <w:rFonts w:ascii="ArialMT" w:hAnsi="ArialMT"/>
          <w:sz w:val="22"/>
          <w:szCs w:val="22"/>
        </w:rPr>
        <w:t xml:space="preserve">Sophomore year: </w:t>
      </w:r>
    </w:p>
    <w:p w14:paraId="430796C7" w14:textId="77777777" w:rsidR="00265B61" w:rsidRDefault="00265B61" w:rsidP="00265B61">
      <w:pPr>
        <w:pStyle w:val="NormalWeb"/>
        <w:numPr>
          <w:ilvl w:val="0"/>
          <w:numId w:val="37"/>
        </w:numPr>
        <w:rPr>
          <w:rFonts w:ascii="SymbolMT" w:hAnsi="SymbolMT"/>
          <w:sz w:val="22"/>
          <w:szCs w:val="22"/>
        </w:rPr>
      </w:pPr>
      <w:r>
        <w:rPr>
          <w:rFonts w:ascii="ArialMT" w:hAnsi="ArialMT"/>
          <w:sz w:val="22"/>
          <w:szCs w:val="22"/>
        </w:rPr>
        <w:t xml:space="preserve">Fall-Spring: Identify a faculty research mentor. Prior to enrollment in Psych 380 in their Junior </w:t>
      </w:r>
    </w:p>
    <w:p w14:paraId="15301767" w14:textId="77777777" w:rsidR="00265B61" w:rsidRDefault="00265B61" w:rsidP="00265B61">
      <w:pPr>
        <w:pStyle w:val="NormalWeb"/>
        <w:ind w:left="720"/>
        <w:rPr>
          <w:rFonts w:ascii="SymbolMT" w:hAnsi="SymbolMT"/>
          <w:sz w:val="22"/>
          <w:szCs w:val="22"/>
        </w:rPr>
      </w:pPr>
      <w:r>
        <w:rPr>
          <w:rFonts w:ascii="ArialMT" w:hAnsi="ArialMT"/>
          <w:sz w:val="22"/>
          <w:szCs w:val="22"/>
        </w:rPr>
        <w:lastRenderedPageBreak/>
        <w:t xml:space="preserve">year, students should be in a research lab and have a faculty advisor who has agreed to serve </w:t>
      </w:r>
    </w:p>
    <w:p w14:paraId="70FE8C5A" w14:textId="77777777" w:rsidR="00265B61" w:rsidRDefault="00265B61" w:rsidP="00265B61">
      <w:pPr>
        <w:pStyle w:val="NormalWeb"/>
        <w:ind w:left="720"/>
        <w:rPr>
          <w:rFonts w:ascii="SymbolMT" w:hAnsi="SymbolMT"/>
          <w:sz w:val="22"/>
          <w:szCs w:val="22"/>
        </w:rPr>
      </w:pPr>
      <w:r>
        <w:rPr>
          <w:rFonts w:ascii="ArialMT" w:hAnsi="ArialMT"/>
          <w:sz w:val="22"/>
          <w:szCs w:val="22"/>
        </w:rPr>
        <w:t xml:space="preserve">as the thesis mentor. </w:t>
      </w:r>
    </w:p>
    <w:p w14:paraId="705B52E7" w14:textId="77777777" w:rsidR="00265B61" w:rsidRDefault="00265B61" w:rsidP="00265B61">
      <w:pPr>
        <w:pStyle w:val="NormalWeb"/>
        <w:numPr>
          <w:ilvl w:val="0"/>
          <w:numId w:val="37"/>
        </w:numPr>
        <w:rPr>
          <w:rFonts w:ascii="SymbolMT" w:hAnsi="SymbolMT"/>
          <w:sz w:val="22"/>
          <w:szCs w:val="22"/>
        </w:rPr>
      </w:pPr>
      <w:r>
        <w:rPr>
          <w:rFonts w:ascii="ArialMT" w:hAnsi="ArialMT"/>
          <w:sz w:val="22"/>
          <w:szCs w:val="22"/>
        </w:rPr>
        <w:t xml:space="preserve">For students planning study abroad in their junior year, or planning for early graduation, the </w:t>
      </w:r>
    </w:p>
    <w:p w14:paraId="7A884BA5" w14:textId="77777777" w:rsidR="00265B61" w:rsidRDefault="00265B61" w:rsidP="00265B61">
      <w:pPr>
        <w:pStyle w:val="NormalWeb"/>
        <w:ind w:left="720"/>
        <w:rPr>
          <w:rFonts w:ascii="SymbolMT" w:hAnsi="SymbolMT"/>
          <w:sz w:val="22"/>
          <w:szCs w:val="22"/>
        </w:rPr>
      </w:pPr>
      <w:r>
        <w:rPr>
          <w:rFonts w:ascii="ArialMT" w:hAnsi="ArialMT"/>
          <w:sz w:val="22"/>
          <w:szCs w:val="22"/>
        </w:rPr>
        <w:t>timeline for the thesis is likely to include earlier identification of a mentor and earlier completion of Psych 380</w:t>
      </w:r>
      <w:r>
        <w:rPr>
          <w:rFonts w:ascii="ArialMT" w:hAnsi="ArialMT"/>
          <w:sz w:val="16"/>
          <w:szCs w:val="16"/>
        </w:rPr>
        <w:t xml:space="preserve">. </w:t>
      </w:r>
    </w:p>
    <w:p w14:paraId="59CAF027" w14:textId="77777777" w:rsidR="00265B61" w:rsidRDefault="00265B61" w:rsidP="00265B61">
      <w:pPr>
        <w:pStyle w:val="NormalWeb"/>
        <w:ind w:left="720"/>
        <w:rPr>
          <w:rFonts w:ascii="SymbolMT" w:hAnsi="SymbolMT"/>
          <w:sz w:val="22"/>
          <w:szCs w:val="22"/>
        </w:rPr>
      </w:pPr>
      <w:r>
        <w:rPr>
          <w:rFonts w:ascii="ArialMT" w:hAnsi="ArialMT"/>
          <w:sz w:val="22"/>
          <w:szCs w:val="22"/>
        </w:rPr>
        <w:t xml:space="preserve">Junior year: </w:t>
      </w:r>
    </w:p>
    <w:p w14:paraId="596BE1B5" w14:textId="77777777" w:rsidR="00265B61" w:rsidRDefault="00265B61" w:rsidP="00265B61">
      <w:pPr>
        <w:pStyle w:val="NormalWeb"/>
        <w:numPr>
          <w:ilvl w:val="1"/>
          <w:numId w:val="37"/>
        </w:numPr>
        <w:rPr>
          <w:rFonts w:ascii="SymbolMT" w:hAnsi="SymbolMT"/>
          <w:sz w:val="22"/>
          <w:szCs w:val="22"/>
        </w:rPr>
      </w:pPr>
      <w:r>
        <w:rPr>
          <w:rFonts w:ascii="ArialMT" w:hAnsi="ArialMT"/>
          <w:sz w:val="22"/>
          <w:szCs w:val="22"/>
        </w:rPr>
        <w:t xml:space="preserve">Fall: Identify research topic and work with faculty advisor to design research plan. Enrollment in </w:t>
      </w:r>
    </w:p>
    <w:p w14:paraId="1ABEB8EB" w14:textId="77777777" w:rsidR="00265B61" w:rsidRDefault="00265B61" w:rsidP="00265B61">
      <w:pPr>
        <w:pStyle w:val="NormalWeb"/>
        <w:ind w:left="1440"/>
        <w:rPr>
          <w:rFonts w:ascii="SymbolMT" w:hAnsi="SymbolMT"/>
          <w:sz w:val="22"/>
          <w:szCs w:val="22"/>
        </w:rPr>
      </w:pPr>
      <w:r>
        <w:rPr>
          <w:rFonts w:ascii="ArialMT" w:hAnsi="ArialMT"/>
          <w:sz w:val="22"/>
          <w:szCs w:val="22"/>
        </w:rPr>
        <w:t xml:space="preserve">Psych 380 will facilitate this process. To enroll in Psych 380 students must complete an initial </w:t>
      </w:r>
    </w:p>
    <w:p w14:paraId="21C8D2E2" w14:textId="77777777" w:rsidR="00265B61" w:rsidRDefault="00265B61" w:rsidP="00265B61">
      <w:pPr>
        <w:pStyle w:val="NormalWeb"/>
        <w:ind w:left="1440"/>
        <w:rPr>
          <w:rFonts w:ascii="SymbolMT" w:hAnsi="SymbolMT"/>
          <w:sz w:val="22"/>
          <w:szCs w:val="22"/>
        </w:rPr>
      </w:pPr>
      <w:r>
        <w:rPr>
          <w:rFonts w:ascii="ArialMT" w:hAnsi="ArialMT"/>
          <w:sz w:val="22"/>
          <w:szCs w:val="22"/>
        </w:rPr>
        <w:t xml:space="preserve">thesis agreement form with their faculty advisor. </w:t>
      </w:r>
    </w:p>
    <w:p w14:paraId="304EF4D4" w14:textId="77777777" w:rsidR="00265B61" w:rsidRDefault="00265B61" w:rsidP="00265B61">
      <w:pPr>
        <w:pStyle w:val="NormalWeb"/>
        <w:numPr>
          <w:ilvl w:val="1"/>
          <w:numId w:val="37"/>
        </w:numPr>
        <w:rPr>
          <w:rFonts w:ascii="SymbolMT" w:hAnsi="SymbolMT"/>
          <w:sz w:val="22"/>
          <w:szCs w:val="22"/>
        </w:rPr>
      </w:pPr>
      <w:r>
        <w:rPr>
          <w:rFonts w:ascii="ArialMT" w:hAnsi="ArialMT"/>
          <w:sz w:val="22"/>
          <w:szCs w:val="22"/>
        </w:rPr>
        <w:t xml:space="preserve">Early February: Submit Hilldale or Senior Honors Thesis proposal (optional). </w:t>
      </w:r>
    </w:p>
    <w:p w14:paraId="601342DA" w14:textId="77777777" w:rsidR="00265B61" w:rsidRDefault="00265B61" w:rsidP="00265B61">
      <w:pPr>
        <w:pStyle w:val="NormalWeb"/>
        <w:numPr>
          <w:ilvl w:val="1"/>
          <w:numId w:val="37"/>
        </w:numPr>
        <w:rPr>
          <w:rFonts w:ascii="SymbolMT" w:hAnsi="SymbolMT"/>
          <w:sz w:val="22"/>
          <w:szCs w:val="22"/>
        </w:rPr>
      </w:pPr>
      <w:r>
        <w:rPr>
          <w:rFonts w:ascii="ArialMT" w:hAnsi="ArialMT"/>
          <w:sz w:val="22"/>
          <w:szCs w:val="22"/>
        </w:rPr>
        <w:t xml:space="preserve">Literature searches and reading to inform the background (Introduction) of the thesis. </w:t>
      </w:r>
    </w:p>
    <w:p w14:paraId="5DF89D3B" w14:textId="77777777" w:rsidR="00265B61" w:rsidRDefault="00265B61" w:rsidP="00265B61">
      <w:pPr>
        <w:pStyle w:val="NormalWeb"/>
        <w:numPr>
          <w:ilvl w:val="1"/>
          <w:numId w:val="37"/>
        </w:numPr>
        <w:rPr>
          <w:rFonts w:ascii="SymbolMT" w:hAnsi="SymbolMT"/>
          <w:sz w:val="22"/>
          <w:szCs w:val="22"/>
        </w:rPr>
      </w:pPr>
      <w:r>
        <w:rPr>
          <w:rFonts w:ascii="ArialMT" w:hAnsi="ArialMT"/>
          <w:sz w:val="22"/>
          <w:szCs w:val="22"/>
        </w:rPr>
        <w:t xml:space="preserve">Training in the techniques to be used in the research (i.e., methods for data collection and </w:t>
      </w:r>
    </w:p>
    <w:p w14:paraId="25B4B9D3" w14:textId="77777777" w:rsidR="00265B61" w:rsidRDefault="00265B61" w:rsidP="00265B61">
      <w:pPr>
        <w:pStyle w:val="NormalWeb"/>
        <w:ind w:left="1440"/>
        <w:rPr>
          <w:rFonts w:ascii="SymbolMT" w:hAnsi="SymbolMT"/>
          <w:sz w:val="22"/>
          <w:szCs w:val="22"/>
        </w:rPr>
      </w:pPr>
      <w:r>
        <w:rPr>
          <w:rFonts w:ascii="ArialMT" w:hAnsi="ArialMT"/>
          <w:sz w:val="22"/>
          <w:szCs w:val="22"/>
        </w:rPr>
        <w:t xml:space="preserve">analysis). May include beginning data collection for the thesis. </w:t>
      </w:r>
    </w:p>
    <w:p w14:paraId="2149A1E1" w14:textId="77777777" w:rsidR="00265B61" w:rsidRDefault="00265B61" w:rsidP="00265B61">
      <w:pPr>
        <w:pStyle w:val="NormalWeb"/>
        <w:numPr>
          <w:ilvl w:val="1"/>
          <w:numId w:val="37"/>
        </w:numPr>
        <w:rPr>
          <w:rFonts w:ascii="SymbolMT" w:hAnsi="SymbolMT"/>
          <w:sz w:val="22"/>
          <w:szCs w:val="22"/>
        </w:rPr>
      </w:pPr>
      <w:r>
        <w:rPr>
          <w:rFonts w:ascii="ArialMT" w:hAnsi="ArialMT"/>
          <w:sz w:val="22"/>
          <w:szCs w:val="22"/>
        </w:rPr>
        <w:t xml:space="preserve">Present research proposal in lab meeting (optional). </w:t>
      </w:r>
    </w:p>
    <w:p w14:paraId="20D4007E" w14:textId="77777777" w:rsidR="00265B61" w:rsidRDefault="00265B61" w:rsidP="00265B61">
      <w:pPr>
        <w:pStyle w:val="NormalWeb"/>
        <w:numPr>
          <w:ilvl w:val="1"/>
          <w:numId w:val="37"/>
        </w:numPr>
        <w:rPr>
          <w:rFonts w:ascii="SymbolMT" w:hAnsi="SymbolMT"/>
          <w:sz w:val="22"/>
          <w:szCs w:val="22"/>
        </w:rPr>
      </w:pPr>
      <w:r>
        <w:rPr>
          <w:rFonts w:ascii="ArialMT" w:hAnsi="ArialMT"/>
          <w:sz w:val="22"/>
          <w:szCs w:val="22"/>
        </w:rPr>
        <w:t xml:space="preserve">Note - during the junior year students are typically enrolled for research credit in the laboratory </w:t>
      </w:r>
    </w:p>
    <w:p w14:paraId="0023ADC1" w14:textId="77777777" w:rsidR="00265B61" w:rsidRDefault="00265B61" w:rsidP="00265B61">
      <w:pPr>
        <w:pStyle w:val="NormalWeb"/>
        <w:ind w:left="1440"/>
        <w:rPr>
          <w:rFonts w:ascii="SymbolMT" w:hAnsi="SymbolMT"/>
          <w:sz w:val="22"/>
          <w:szCs w:val="22"/>
        </w:rPr>
      </w:pPr>
      <w:r>
        <w:rPr>
          <w:rFonts w:ascii="ArialMT" w:hAnsi="ArialMT"/>
          <w:sz w:val="22"/>
          <w:szCs w:val="22"/>
        </w:rPr>
        <w:t xml:space="preserve">in which they will conduct their senior thesis. </w:t>
      </w:r>
    </w:p>
    <w:p w14:paraId="73CD7FA1" w14:textId="77777777" w:rsidR="00265B61" w:rsidRDefault="00265B61" w:rsidP="00265B61">
      <w:pPr>
        <w:pStyle w:val="NormalWeb"/>
        <w:ind w:left="1440"/>
        <w:rPr>
          <w:rFonts w:ascii="SymbolMT" w:hAnsi="SymbolMT"/>
          <w:sz w:val="22"/>
          <w:szCs w:val="22"/>
        </w:rPr>
      </w:pPr>
      <w:r>
        <w:rPr>
          <w:rFonts w:ascii="ArialMT" w:hAnsi="ArialMT"/>
          <w:sz w:val="22"/>
          <w:szCs w:val="22"/>
        </w:rPr>
        <w:t xml:space="preserve">Senior year: </w:t>
      </w:r>
    </w:p>
    <w:p w14:paraId="2DA63E60"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Register for thesis (Psych 681/682: Senior Honors Thesis OR 691/692: Undergraduate Thesis). </w:t>
      </w:r>
    </w:p>
    <w:p w14:paraId="5DB3A68A" w14:textId="77777777" w:rsidR="00265B61" w:rsidRDefault="00265B61" w:rsidP="00265B61">
      <w:pPr>
        <w:pStyle w:val="NormalWeb"/>
        <w:ind w:left="2160"/>
        <w:rPr>
          <w:rFonts w:ascii="SymbolMT" w:hAnsi="SymbolMT"/>
          <w:sz w:val="22"/>
          <w:szCs w:val="22"/>
        </w:rPr>
      </w:pPr>
      <w:r>
        <w:rPr>
          <w:rFonts w:ascii="ArialMT" w:hAnsi="ArialMT"/>
          <w:sz w:val="22"/>
          <w:szCs w:val="22"/>
        </w:rPr>
        <w:t xml:space="preserve">You will enroll for 2 semesters. </w:t>
      </w:r>
    </w:p>
    <w:p w14:paraId="5008E8C7"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Register for Psych 686: </w:t>
      </w:r>
      <w:r>
        <w:rPr>
          <w:rFonts w:ascii="Arial" w:hAnsi="Arial" w:cs="Arial"/>
          <w:sz w:val="22"/>
          <w:szCs w:val="22"/>
        </w:rPr>
        <w:t xml:space="preserve">Senior Thesis </w:t>
      </w:r>
      <w:r>
        <w:rPr>
          <w:rFonts w:ascii="ArialMT" w:hAnsi="ArialMT"/>
          <w:sz w:val="22"/>
          <w:szCs w:val="22"/>
        </w:rPr>
        <w:t xml:space="preserve">Seminar in Psychology. You will enroll for 2 semesters. </w:t>
      </w:r>
    </w:p>
    <w:p w14:paraId="00D702AC" w14:textId="77777777" w:rsidR="00265B61" w:rsidRDefault="00265B61" w:rsidP="00265B61">
      <w:pPr>
        <w:pStyle w:val="NormalWeb"/>
        <w:ind w:left="2160"/>
        <w:rPr>
          <w:rFonts w:ascii="SymbolMT" w:hAnsi="SymbolMT"/>
          <w:sz w:val="22"/>
          <w:szCs w:val="22"/>
        </w:rPr>
      </w:pPr>
      <w:r>
        <w:rPr>
          <w:rFonts w:ascii="ArialMT" w:hAnsi="ArialMT"/>
          <w:sz w:val="22"/>
          <w:szCs w:val="22"/>
        </w:rPr>
        <w:t>(</w:t>
      </w:r>
      <w:proofErr w:type="gramStart"/>
      <w:r>
        <w:rPr>
          <w:rFonts w:ascii="ArialMT" w:hAnsi="ArialMT"/>
          <w:sz w:val="22"/>
          <w:szCs w:val="22"/>
        </w:rPr>
        <w:t>optional</w:t>
      </w:r>
      <w:proofErr w:type="gramEnd"/>
      <w:r>
        <w:rPr>
          <w:rFonts w:ascii="ArialMT" w:hAnsi="ArialMT"/>
          <w:sz w:val="22"/>
          <w:szCs w:val="22"/>
        </w:rPr>
        <w:t xml:space="preserve">, but strongly recommended). </w:t>
      </w:r>
    </w:p>
    <w:p w14:paraId="538E34EF"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Fall: </w:t>
      </w:r>
      <w:r>
        <w:rPr>
          <w:rFonts w:ascii="Arial" w:hAnsi="Arial" w:cs="Arial"/>
          <w:sz w:val="22"/>
          <w:szCs w:val="22"/>
        </w:rPr>
        <w:t xml:space="preserve">Thesis </w:t>
      </w:r>
      <w:r>
        <w:rPr>
          <w:rFonts w:ascii="ArialMT" w:hAnsi="ArialMT"/>
          <w:sz w:val="22"/>
          <w:szCs w:val="22"/>
        </w:rPr>
        <w:t xml:space="preserve">Advisor approval of final thesis proposal (if new or revised from junior year). </w:t>
      </w:r>
    </w:p>
    <w:p w14:paraId="1191945D"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Fall: Establish a specific for draft Introduction and Methods to be submitted to the thesis advisor and a specific date for the thesis advisor to provide feedback. This feedback date should be no </w:t>
      </w:r>
    </w:p>
    <w:p w14:paraId="18F56311" w14:textId="77777777" w:rsidR="00265B61" w:rsidRDefault="00265B61" w:rsidP="00265B61">
      <w:pPr>
        <w:pStyle w:val="NormalWeb"/>
        <w:ind w:left="2160"/>
        <w:rPr>
          <w:rFonts w:ascii="SymbolMT" w:hAnsi="SymbolMT"/>
          <w:sz w:val="22"/>
          <w:szCs w:val="22"/>
        </w:rPr>
      </w:pPr>
      <w:r>
        <w:rPr>
          <w:rFonts w:ascii="ArialMT" w:hAnsi="ArialMT"/>
          <w:sz w:val="22"/>
          <w:szCs w:val="22"/>
        </w:rPr>
        <w:t xml:space="preserve">less than two weeks before the last day of classes. </w:t>
      </w:r>
    </w:p>
    <w:p w14:paraId="18E64E42"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Revise and submit the final Introduction and Methods to the instructor for Psychology 686 and </w:t>
      </w:r>
    </w:p>
    <w:p w14:paraId="5654ED9A" w14:textId="77777777" w:rsidR="00265B61" w:rsidRDefault="00265B61" w:rsidP="00265B61">
      <w:pPr>
        <w:pStyle w:val="NormalWeb"/>
        <w:ind w:left="2160"/>
        <w:rPr>
          <w:rFonts w:ascii="SymbolMT" w:hAnsi="SymbolMT"/>
          <w:sz w:val="22"/>
          <w:szCs w:val="22"/>
        </w:rPr>
      </w:pPr>
      <w:r>
        <w:rPr>
          <w:rFonts w:ascii="ArialMT" w:hAnsi="ArialMT"/>
          <w:sz w:val="22"/>
          <w:szCs w:val="22"/>
        </w:rPr>
        <w:lastRenderedPageBreak/>
        <w:t xml:space="preserve">the thesis advisor. </w:t>
      </w:r>
    </w:p>
    <w:p w14:paraId="132C0C8F"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Data collection. </w:t>
      </w:r>
    </w:p>
    <w:p w14:paraId="1BEA74BC"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Spring: Data analysis, write results, and discussion. </w:t>
      </w:r>
    </w:p>
    <w:p w14:paraId="0C8D1F46"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Develop a poster to present the work and prepare a </w:t>
      </w:r>
      <w:proofErr w:type="gramStart"/>
      <w:r>
        <w:rPr>
          <w:rFonts w:ascii="ArialMT" w:hAnsi="ArialMT"/>
          <w:sz w:val="22"/>
          <w:szCs w:val="22"/>
        </w:rPr>
        <w:t>15 minute</w:t>
      </w:r>
      <w:proofErr w:type="gramEnd"/>
      <w:r>
        <w:rPr>
          <w:rFonts w:ascii="ArialMT" w:hAnsi="ArialMT"/>
          <w:sz w:val="22"/>
          <w:szCs w:val="22"/>
        </w:rPr>
        <w:t xml:space="preserve"> talk and a 2 minute flash talk (the </w:t>
      </w:r>
    </w:p>
    <w:p w14:paraId="1CF58524" w14:textId="77777777" w:rsidR="00265B61" w:rsidRDefault="00265B61" w:rsidP="00265B61">
      <w:pPr>
        <w:pStyle w:val="NormalWeb"/>
        <w:ind w:left="2160"/>
        <w:rPr>
          <w:rFonts w:ascii="SymbolMT" w:hAnsi="SymbolMT"/>
          <w:sz w:val="22"/>
          <w:szCs w:val="22"/>
        </w:rPr>
      </w:pPr>
      <w:r>
        <w:rPr>
          <w:rFonts w:ascii="ArialMT" w:hAnsi="ArialMT"/>
          <w:sz w:val="22"/>
          <w:szCs w:val="22"/>
        </w:rPr>
        <w:t xml:space="preserve">flash talk is for the </w:t>
      </w:r>
      <w:proofErr w:type="spellStart"/>
      <w:r>
        <w:rPr>
          <w:rFonts w:ascii="ArialMT" w:hAnsi="ArialMT"/>
          <w:sz w:val="22"/>
          <w:szCs w:val="22"/>
        </w:rPr>
        <w:t>StaRS</w:t>
      </w:r>
      <w:proofErr w:type="spellEnd"/>
      <w:r>
        <w:rPr>
          <w:rFonts w:ascii="ArialMT" w:hAnsi="ArialMT"/>
          <w:sz w:val="22"/>
          <w:szCs w:val="22"/>
        </w:rPr>
        <w:t xml:space="preserve"> event. </w:t>
      </w:r>
    </w:p>
    <w:p w14:paraId="12017F36"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April/May: Research presentation at </w:t>
      </w:r>
      <w:proofErr w:type="spellStart"/>
      <w:r>
        <w:rPr>
          <w:rFonts w:ascii="ArialMT" w:hAnsi="ArialMT"/>
          <w:sz w:val="22"/>
          <w:szCs w:val="22"/>
        </w:rPr>
        <w:t>StaRS</w:t>
      </w:r>
      <w:proofErr w:type="spellEnd"/>
      <w:r>
        <w:rPr>
          <w:rFonts w:ascii="ArialMT" w:hAnsi="ArialMT"/>
          <w:sz w:val="22"/>
          <w:szCs w:val="22"/>
        </w:rPr>
        <w:t xml:space="preserve"> (required for all Psychology Department thesis and </w:t>
      </w:r>
    </w:p>
    <w:p w14:paraId="5E79F8E2" w14:textId="77777777" w:rsidR="00265B61" w:rsidRDefault="00265B61" w:rsidP="00265B61">
      <w:pPr>
        <w:pStyle w:val="NormalWeb"/>
        <w:ind w:left="2160"/>
        <w:rPr>
          <w:rFonts w:ascii="SymbolMT" w:hAnsi="SymbolMT"/>
          <w:sz w:val="22"/>
          <w:szCs w:val="22"/>
        </w:rPr>
      </w:pPr>
      <w:r>
        <w:rPr>
          <w:rFonts w:ascii="ArialMT" w:hAnsi="ArialMT"/>
          <w:sz w:val="22"/>
          <w:szCs w:val="22"/>
        </w:rPr>
        <w:t xml:space="preserve">travel grant awardees. Strongly encouraged for all thesis students). Optional presentation at URS </w:t>
      </w:r>
    </w:p>
    <w:p w14:paraId="084DCDC5" w14:textId="77777777" w:rsidR="00265B61" w:rsidRDefault="00265B61" w:rsidP="00265B61">
      <w:pPr>
        <w:pStyle w:val="NormalWeb"/>
        <w:ind w:left="2160"/>
        <w:rPr>
          <w:rFonts w:ascii="SymbolMT" w:hAnsi="SymbolMT"/>
          <w:sz w:val="22"/>
          <w:szCs w:val="22"/>
        </w:rPr>
      </w:pPr>
      <w:r>
        <w:rPr>
          <w:rFonts w:ascii="ArialMT" w:hAnsi="ArialMT"/>
          <w:sz w:val="22"/>
          <w:szCs w:val="22"/>
        </w:rPr>
        <w:t xml:space="preserve">or other conference. </w:t>
      </w:r>
    </w:p>
    <w:p w14:paraId="2BDBC5FA" w14:textId="77777777" w:rsidR="00265B61" w:rsidRDefault="00265B61" w:rsidP="00265B61">
      <w:pPr>
        <w:pStyle w:val="NormalWeb"/>
        <w:numPr>
          <w:ilvl w:val="2"/>
          <w:numId w:val="37"/>
        </w:numPr>
        <w:rPr>
          <w:rFonts w:ascii="SymbolMT" w:hAnsi="SymbolMT"/>
          <w:sz w:val="22"/>
          <w:szCs w:val="22"/>
        </w:rPr>
      </w:pPr>
      <w:r>
        <w:rPr>
          <w:rFonts w:ascii="ArialMT" w:hAnsi="ArialMT"/>
          <w:sz w:val="22"/>
          <w:szCs w:val="22"/>
        </w:rPr>
        <w:t xml:space="preserve">May: Final thesis paper due. The paper will take the form of a journal article (see above). </w:t>
      </w:r>
    </w:p>
    <w:p w14:paraId="0DA0B596" w14:textId="77777777" w:rsidR="003C19F3" w:rsidRDefault="003C19F3" w:rsidP="00556833"/>
    <w:p w14:paraId="6962ECF1" w14:textId="77777777" w:rsidR="003C19F3" w:rsidRDefault="003C19F3" w:rsidP="005B4ED2">
      <w:pPr>
        <w:pStyle w:val="Heading1"/>
      </w:pPr>
      <w:r>
        <w:br w:type="page"/>
      </w:r>
      <w:bookmarkStart w:id="4" w:name="_Toc332710348"/>
      <w:r>
        <w:lastRenderedPageBreak/>
        <w:t>Special Course Requirements</w:t>
      </w:r>
      <w:bookmarkEnd w:id="4"/>
    </w:p>
    <w:p w14:paraId="1328D543" w14:textId="77777777" w:rsidR="003C19F3" w:rsidRPr="00DF17E5" w:rsidRDefault="005903CB" w:rsidP="005B4ED2">
      <w:pPr>
        <w:pStyle w:val="Heading1"/>
      </w:pPr>
      <w:bookmarkStart w:id="5" w:name="_Toc332710349"/>
      <w:r>
        <w:t xml:space="preserve">Foundation </w:t>
      </w:r>
      <w:r w:rsidR="003C19F3" w:rsidRPr="00DF17E5">
        <w:t>courses (202, 210, 225)</w:t>
      </w:r>
      <w:bookmarkEnd w:id="5"/>
    </w:p>
    <w:p w14:paraId="208A1A8C" w14:textId="77777777" w:rsidR="003C19F3" w:rsidRPr="003A6F6E" w:rsidRDefault="003C19F3" w:rsidP="003C19F3">
      <w:pPr>
        <w:rPr>
          <w:rFonts w:ascii="Arial" w:hAnsi="Arial" w:cs="Arial"/>
        </w:rPr>
      </w:pPr>
    </w:p>
    <w:p w14:paraId="6D2930F7" w14:textId="77777777" w:rsidR="003C19F3" w:rsidRPr="003A6F6E" w:rsidRDefault="003C19F3" w:rsidP="003C19F3">
      <w:pPr>
        <w:rPr>
          <w:rFonts w:ascii="Arial" w:hAnsi="Arial" w:cs="Arial"/>
        </w:rPr>
      </w:pPr>
      <w:r w:rsidRPr="003A6F6E">
        <w:rPr>
          <w:rFonts w:ascii="Arial" w:hAnsi="Arial" w:cs="Arial"/>
        </w:rPr>
        <w:t xml:space="preserve">The Department </w:t>
      </w:r>
      <w:r w:rsidR="001E7CC8" w:rsidRPr="003A6F6E">
        <w:rPr>
          <w:rFonts w:ascii="Arial" w:hAnsi="Arial" w:cs="Arial"/>
        </w:rPr>
        <w:t>specifies</w:t>
      </w:r>
      <w:r w:rsidRPr="003A6F6E">
        <w:rPr>
          <w:rFonts w:ascii="Arial" w:hAnsi="Arial" w:cs="Arial"/>
        </w:rPr>
        <w:t xml:space="preserve"> grade distribution standards for </w:t>
      </w:r>
      <w:r w:rsidR="00FF2E95">
        <w:rPr>
          <w:rFonts w:ascii="Arial" w:hAnsi="Arial" w:cs="Arial"/>
        </w:rPr>
        <w:t>Foundation</w:t>
      </w:r>
      <w:r w:rsidRPr="003A6F6E">
        <w:rPr>
          <w:rFonts w:ascii="Arial" w:hAnsi="Arial" w:cs="Arial"/>
        </w:rPr>
        <w:t xml:space="preserve"> courses. </w:t>
      </w:r>
      <w:r w:rsidR="00F43D79" w:rsidRPr="003A6F6E">
        <w:rPr>
          <w:rFonts w:ascii="Arial" w:hAnsi="Arial" w:cs="Arial"/>
        </w:rPr>
        <w:t xml:space="preserve">See </w:t>
      </w:r>
      <w:r w:rsidR="00A5379B">
        <w:rPr>
          <w:rFonts w:ascii="Arial" w:hAnsi="Arial" w:cs="Arial"/>
        </w:rPr>
        <w:t xml:space="preserve">following </w:t>
      </w:r>
      <w:r w:rsidR="00F43D79" w:rsidRPr="003A6F6E">
        <w:rPr>
          <w:rFonts w:ascii="Arial" w:hAnsi="Arial" w:cs="Arial"/>
        </w:rPr>
        <w:t>section on “Course Specific Information.”</w:t>
      </w:r>
    </w:p>
    <w:p w14:paraId="60487834" w14:textId="77777777" w:rsidR="00F43D79" w:rsidRPr="003A6F6E" w:rsidRDefault="00F43D79" w:rsidP="003C19F3">
      <w:pPr>
        <w:rPr>
          <w:rFonts w:ascii="Arial" w:hAnsi="Arial" w:cs="Arial"/>
        </w:rPr>
      </w:pPr>
    </w:p>
    <w:p w14:paraId="57384220" w14:textId="77777777" w:rsidR="003C19F3" w:rsidRPr="003A6F6E" w:rsidRDefault="003C19F3" w:rsidP="003C19F3">
      <w:pPr>
        <w:rPr>
          <w:rFonts w:ascii="Arial" w:hAnsi="Arial" w:cs="Arial"/>
        </w:rPr>
      </w:pPr>
      <w:r w:rsidRPr="003A6F6E">
        <w:rPr>
          <w:rFonts w:ascii="Arial" w:hAnsi="Arial" w:cs="Arial"/>
        </w:rPr>
        <w:t>Psychology 210 satisfies the University Quantitati</w:t>
      </w:r>
      <w:r w:rsidR="004D3758" w:rsidRPr="003A6F6E">
        <w:rPr>
          <w:rFonts w:ascii="Arial" w:hAnsi="Arial" w:cs="Arial"/>
        </w:rPr>
        <w:t xml:space="preserve">ve Reasoning B requirement. </w:t>
      </w:r>
      <w:r w:rsidR="00955C7D" w:rsidRPr="003A6F6E">
        <w:rPr>
          <w:rFonts w:ascii="Arial" w:hAnsi="Arial" w:cs="Arial"/>
        </w:rPr>
        <w:t xml:space="preserve">For </w:t>
      </w:r>
      <w:r w:rsidRPr="003A6F6E">
        <w:rPr>
          <w:rFonts w:ascii="Arial" w:hAnsi="Arial" w:cs="Arial"/>
        </w:rPr>
        <w:t>the College requirements for Quantitative Reasoning-B courses</w:t>
      </w:r>
      <w:r w:rsidR="00955C7D" w:rsidRPr="003A6F6E">
        <w:rPr>
          <w:rFonts w:ascii="Arial" w:hAnsi="Arial" w:cs="Arial"/>
        </w:rPr>
        <w:t>, see the Course-specific section for Psych 210.</w:t>
      </w:r>
    </w:p>
    <w:p w14:paraId="244D9A4C" w14:textId="77777777" w:rsidR="003C19F3" w:rsidRPr="003A6F6E" w:rsidRDefault="003C19F3" w:rsidP="003C19F3">
      <w:pPr>
        <w:rPr>
          <w:rFonts w:ascii="Arial" w:hAnsi="Arial" w:cs="Arial"/>
        </w:rPr>
      </w:pPr>
    </w:p>
    <w:p w14:paraId="502512D3" w14:textId="77777777" w:rsidR="003C19F3" w:rsidRPr="003A6F6E" w:rsidRDefault="003C19F3" w:rsidP="003C19F3">
      <w:pPr>
        <w:rPr>
          <w:rFonts w:ascii="Arial" w:hAnsi="Arial" w:cs="Arial"/>
        </w:rPr>
      </w:pPr>
      <w:r w:rsidRPr="003A6F6E">
        <w:rPr>
          <w:rFonts w:ascii="Arial" w:hAnsi="Arial" w:cs="Arial"/>
        </w:rPr>
        <w:t xml:space="preserve">Psychology 225 satisfies the University Communication-B requirement. </w:t>
      </w:r>
      <w:r w:rsidR="00955C7D" w:rsidRPr="003A6F6E">
        <w:rPr>
          <w:rFonts w:ascii="Arial" w:hAnsi="Arial" w:cs="Arial"/>
        </w:rPr>
        <w:t>Cr</w:t>
      </w:r>
      <w:r w:rsidRPr="003A6F6E">
        <w:rPr>
          <w:rFonts w:ascii="Arial" w:hAnsi="Arial" w:cs="Arial"/>
        </w:rPr>
        <w:t>ite</w:t>
      </w:r>
      <w:r w:rsidR="000E2C38" w:rsidRPr="003A6F6E">
        <w:rPr>
          <w:rFonts w:ascii="Arial" w:hAnsi="Arial" w:cs="Arial"/>
        </w:rPr>
        <w:t>ria and requirements for C</w:t>
      </w:r>
      <w:r w:rsidR="004D3758" w:rsidRPr="003A6F6E">
        <w:rPr>
          <w:rFonts w:ascii="Arial" w:hAnsi="Arial" w:cs="Arial"/>
        </w:rPr>
        <w:t xml:space="preserve">omm-B courses </w:t>
      </w:r>
      <w:r w:rsidR="00147C82" w:rsidRPr="003A6F6E">
        <w:rPr>
          <w:rFonts w:ascii="Arial" w:hAnsi="Arial" w:cs="Arial"/>
        </w:rPr>
        <w:t>are</w:t>
      </w:r>
      <w:r w:rsidR="004D3758" w:rsidRPr="003A6F6E">
        <w:rPr>
          <w:rFonts w:ascii="Arial" w:hAnsi="Arial" w:cs="Arial"/>
        </w:rPr>
        <w:t xml:space="preserve"> included in </w:t>
      </w:r>
      <w:r w:rsidR="00955C7D" w:rsidRPr="003A6F6E">
        <w:rPr>
          <w:rFonts w:ascii="Arial" w:hAnsi="Arial" w:cs="Arial"/>
        </w:rPr>
        <w:t>the Course-specific section for Psych 225.</w:t>
      </w:r>
    </w:p>
    <w:p w14:paraId="395011DA" w14:textId="77777777" w:rsidR="000E2C38" w:rsidRPr="003A6F6E" w:rsidRDefault="000E2C38" w:rsidP="003C19F3">
      <w:pPr>
        <w:rPr>
          <w:rFonts w:ascii="Arial" w:hAnsi="Arial" w:cs="Arial"/>
        </w:rPr>
      </w:pPr>
    </w:p>
    <w:p w14:paraId="4FC9B2EF" w14:textId="77777777" w:rsidR="00C47852" w:rsidRPr="00D7035C" w:rsidRDefault="00C47852" w:rsidP="005B4ED2">
      <w:pPr>
        <w:pStyle w:val="Heading1"/>
      </w:pPr>
      <w:bookmarkStart w:id="6" w:name="_Toc332710350"/>
      <w:r w:rsidRPr="00D7035C">
        <w:t>Writing Intensive Courses</w:t>
      </w:r>
      <w:bookmarkEnd w:id="6"/>
    </w:p>
    <w:p w14:paraId="07E25365" w14:textId="77777777" w:rsidR="00DF48B4" w:rsidRPr="003A6F6E" w:rsidRDefault="00DF48B4" w:rsidP="003C19F3">
      <w:pPr>
        <w:rPr>
          <w:rFonts w:ascii="Arial" w:hAnsi="Arial" w:cs="Arial"/>
          <w:b/>
          <w:u w:val="single"/>
        </w:rPr>
      </w:pPr>
    </w:p>
    <w:p w14:paraId="10A5F1A2" w14:textId="77777777" w:rsidR="00C47852" w:rsidRPr="003A6F6E" w:rsidRDefault="00C47852" w:rsidP="003C19F3">
      <w:pPr>
        <w:rPr>
          <w:rFonts w:ascii="Arial" w:hAnsi="Arial" w:cs="Arial"/>
        </w:rPr>
      </w:pPr>
      <w:r w:rsidRPr="003A6F6E">
        <w:rPr>
          <w:rFonts w:ascii="Arial" w:hAnsi="Arial" w:cs="Arial"/>
        </w:rPr>
        <w:t xml:space="preserve">The University encourages us to designate courses as “writing intensive.” To find out more about this designation, see </w:t>
      </w:r>
      <w:hyperlink r:id="rId39" w:history="1">
        <w:r w:rsidR="00BA5764" w:rsidRPr="003A6F6E">
          <w:rPr>
            <w:rStyle w:val="Hyperlink"/>
            <w:rFonts w:ascii="Arial" w:hAnsi="Arial" w:cs="Arial"/>
          </w:rPr>
          <w:t>http://www.ls.wisc.edu/handbook/ChapterFive/chV-8.htm</w:t>
        </w:r>
      </w:hyperlink>
    </w:p>
    <w:p w14:paraId="49338035" w14:textId="77777777" w:rsidR="00BA5764" w:rsidRPr="00D7035C" w:rsidRDefault="00BA5764" w:rsidP="005B4ED2">
      <w:pPr>
        <w:pStyle w:val="Heading1"/>
      </w:pPr>
      <w:bookmarkStart w:id="7" w:name="_Toc332710351"/>
      <w:r w:rsidRPr="00D7035C">
        <w:t>Writing Fellows Program</w:t>
      </w:r>
      <w:bookmarkEnd w:id="7"/>
    </w:p>
    <w:p w14:paraId="57CA5F79" w14:textId="77777777" w:rsidR="00DF48B4" w:rsidRPr="003A6F6E" w:rsidRDefault="00DF48B4" w:rsidP="003C19F3">
      <w:pPr>
        <w:rPr>
          <w:rFonts w:ascii="Arial" w:hAnsi="Arial" w:cs="Arial"/>
          <w:b/>
        </w:rPr>
      </w:pPr>
    </w:p>
    <w:p w14:paraId="09BD8638" w14:textId="77777777" w:rsidR="00556833" w:rsidRPr="003A6F6E" w:rsidRDefault="00BA5764" w:rsidP="00556833">
      <w:pPr>
        <w:rPr>
          <w:rFonts w:ascii="Arial" w:hAnsi="Arial" w:cs="Arial"/>
        </w:rPr>
      </w:pPr>
      <w:r w:rsidRPr="003A6F6E">
        <w:rPr>
          <w:rFonts w:ascii="Arial" w:hAnsi="Arial" w:cs="Arial"/>
        </w:rPr>
        <w:t xml:space="preserve">Writing fellows are trained undergraduates who serve as peer writing tutors. For more information about this see: </w:t>
      </w:r>
      <w:hyperlink r:id="rId40" w:history="1">
        <w:r w:rsidRPr="003A6F6E">
          <w:rPr>
            <w:rStyle w:val="Hyperlink"/>
            <w:rFonts w:ascii="Arial" w:hAnsi="Arial" w:cs="Arial"/>
          </w:rPr>
          <w:t>http://www.wisc.edu/writing/wf/main.html</w:t>
        </w:r>
      </w:hyperlink>
    </w:p>
    <w:p w14:paraId="46D2BCFA" w14:textId="77777777" w:rsidR="00551FFE" w:rsidRDefault="00BA5764" w:rsidP="005B4ED2">
      <w:pPr>
        <w:pStyle w:val="Heading1"/>
      </w:pPr>
      <w:r w:rsidRPr="003A6F6E">
        <w:br w:type="page"/>
      </w:r>
      <w:bookmarkStart w:id="8" w:name="_Toc332710352"/>
      <w:r w:rsidR="00551FFE">
        <w:lastRenderedPageBreak/>
        <w:t>Course-Specific Information</w:t>
      </w:r>
      <w:r w:rsidR="00F20573">
        <w:t>:</w:t>
      </w:r>
      <w:bookmarkEnd w:id="8"/>
    </w:p>
    <w:p w14:paraId="1DA8AA39" w14:textId="77777777" w:rsidR="00551FFE" w:rsidRPr="003A6F6E" w:rsidRDefault="00551FFE" w:rsidP="005B4ED2">
      <w:pPr>
        <w:pStyle w:val="Heading1"/>
      </w:pPr>
      <w:bookmarkStart w:id="9" w:name="_Toc205462092"/>
      <w:bookmarkStart w:id="10" w:name="_Toc332710353"/>
      <w:r w:rsidRPr="003A6F6E">
        <w:t xml:space="preserve">Psych </w:t>
      </w:r>
      <w:bookmarkEnd w:id="9"/>
      <w:r w:rsidR="00A7133F">
        <w:t>202</w:t>
      </w:r>
      <w:r w:rsidR="00F46EC8" w:rsidRPr="003A6F6E">
        <w:t xml:space="preserve"> – Introducti</w:t>
      </w:r>
      <w:r w:rsidR="00655A43" w:rsidRPr="003A6F6E">
        <w:t>on to Psychology (&amp; Honors</w:t>
      </w:r>
      <w:r w:rsidR="00F46EC8" w:rsidRPr="003A6F6E">
        <w:t>)</w:t>
      </w:r>
      <w:bookmarkEnd w:id="10"/>
    </w:p>
    <w:p w14:paraId="6A9719A8" w14:textId="77777777" w:rsidR="005834DB" w:rsidRDefault="00551FFE" w:rsidP="00551FFE">
      <w:bookmarkStart w:id="11" w:name="_Toc205462093"/>
      <w:r w:rsidRPr="003A6F6E">
        <w:rPr>
          <w:rFonts w:ascii="Arial" w:hAnsi="Arial" w:cs="Arial"/>
        </w:rPr>
        <w:t xml:space="preserve">Students taking any version of Introductory Psychology have the option of earning up to 15 extra credit points.  </w:t>
      </w:r>
      <w:r w:rsidR="005834DB" w:rsidRPr="005834DB">
        <w:rPr>
          <w:rFonts w:ascii="Arial" w:hAnsi="Arial" w:cs="Arial"/>
        </w:rPr>
        <w:t xml:space="preserve">The official rule is that students can earn up to 5% of the total points available for the course in extra credit.  Hence, if in your course students can earn a total of 300 points through exam performance, they can earn up to 15 extra credit points.  If the point value for exams is lower than 300, then you must apply a correction to ensure that students can earn only up to 5% of the total points (e.g., if the total points available is 240, then students can earn up to 5% of that value or 12 points in extra credit). </w:t>
      </w:r>
      <w:r w:rsidR="005834DB">
        <w:t> </w:t>
      </w:r>
    </w:p>
    <w:p w14:paraId="41C030C7" w14:textId="77777777" w:rsidR="005834DB" w:rsidRDefault="005834DB" w:rsidP="00551FFE"/>
    <w:bookmarkEnd w:id="11"/>
    <w:p w14:paraId="051C079B" w14:textId="77777777" w:rsidR="006A6FAA" w:rsidRDefault="006A6FAA" w:rsidP="006A6FAA">
      <w:pPr>
        <w:rPr>
          <w:rFonts w:ascii="Arial" w:hAnsi="Arial" w:cs="Arial"/>
        </w:rPr>
      </w:pPr>
      <w:r w:rsidRPr="005834DB">
        <w:rPr>
          <w:rFonts w:ascii="Arial" w:hAnsi="Arial" w:cs="Arial"/>
        </w:rPr>
        <w:t xml:space="preserve">Please make sure that students understand that the rule is up to 5% of the total points for the course and make sure this is clear and explicit in your syllabus.  And, of course, to ensure fairness across all sections of the course, apply the "up to 5% of total points" rule when adding extra credit scores to </w:t>
      </w:r>
      <w:proofErr w:type="gramStart"/>
      <w:r w:rsidRPr="005834DB">
        <w:rPr>
          <w:rFonts w:ascii="Arial" w:hAnsi="Arial" w:cs="Arial"/>
        </w:rPr>
        <w:t>students</w:t>
      </w:r>
      <w:proofErr w:type="gramEnd"/>
      <w:r w:rsidRPr="005834DB">
        <w:rPr>
          <w:rFonts w:ascii="Arial" w:hAnsi="Arial" w:cs="Arial"/>
        </w:rPr>
        <w:t xml:space="preserve"> final point totals for the course.</w:t>
      </w:r>
    </w:p>
    <w:p w14:paraId="1F5C7976" w14:textId="77777777" w:rsidR="006A6FAA" w:rsidRPr="005834DB" w:rsidRDefault="006A6FAA" w:rsidP="006A6FAA">
      <w:pPr>
        <w:ind w:left="432" w:firstLine="3"/>
        <w:rPr>
          <w:rFonts w:ascii="Arial" w:hAnsi="Arial" w:cs="Arial"/>
        </w:rPr>
      </w:pPr>
      <w:r>
        <w:rPr>
          <w:rFonts w:ascii="Arial" w:hAnsi="Arial" w:cs="Arial"/>
        </w:rPr>
        <w:t xml:space="preserve">Our on-line sign-up and point tracking system is located at: </w:t>
      </w:r>
      <w:hyperlink r:id="rId41" w:history="1">
        <w:r w:rsidRPr="009F3EA5">
          <w:rPr>
            <w:rStyle w:val="Hyperlink"/>
            <w:rFonts w:ascii="Arial" w:hAnsi="Arial" w:cs="Arial"/>
          </w:rPr>
          <w:t>http://uwmadison.sona-systems.com</w:t>
        </w:r>
      </w:hyperlink>
      <w:r>
        <w:rPr>
          <w:rFonts w:ascii="Arial" w:hAnsi="Arial" w:cs="Arial"/>
        </w:rPr>
        <w:t xml:space="preserve"> </w:t>
      </w:r>
    </w:p>
    <w:p w14:paraId="39AC6787" w14:textId="77777777" w:rsidR="006A6FAA" w:rsidRDefault="006A6FAA" w:rsidP="006A6FAA">
      <w:pPr>
        <w:rPr>
          <w:rFonts w:ascii="Arial" w:hAnsi="Arial" w:cs="Arial"/>
        </w:rPr>
      </w:pPr>
    </w:p>
    <w:p w14:paraId="260C80B5" w14:textId="77777777" w:rsidR="00551FFE" w:rsidRDefault="006A6FAA" w:rsidP="006A337A">
      <w:pPr>
        <w:rPr>
          <w:rFonts w:ascii="Arial" w:hAnsi="Arial" w:cs="Arial"/>
        </w:rPr>
      </w:pPr>
      <w:r w:rsidRPr="002975D3">
        <w:rPr>
          <w:rFonts w:ascii="Arial" w:hAnsi="Arial" w:cs="Arial"/>
        </w:rPr>
        <w:t xml:space="preserve">Students can either participate in Department-approved research projects or take quizzes to earn the extra credit points.  The coordinator of the Extra Credit program is Valerie Ahl (Room </w:t>
      </w:r>
      <w:r>
        <w:rPr>
          <w:rFonts w:ascii="Arial" w:hAnsi="Arial" w:cs="Arial"/>
        </w:rPr>
        <w:t>330</w:t>
      </w:r>
      <w:r w:rsidRPr="002975D3">
        <w:rPr>
          <w:rFonts w:ascii="Arial" w:hAnsi="Arial" w:cs="Arial"/>
        </w:rPr>
        <w:t xml:space="preserve">, veahl@wisc.edu, </w:t>
      </w:r>
      <w:r>
        <w:rPr>
          <w:rFonts w:ascii="Arial" w:hAnsi="Arial" w:cs="Arial"/>
          <w:sz w:val="22"/>
          <w:szCs w:val="22"/>
        </w:rPr>
        <w:t>2-1851</w:t>
      </w:r>
      <w:r w:rsidRPr="002975D3">
        <w:rPr>
          <w:rFonts w:ascii="Arial" w:hAnsi="Arial" w:cs="Arial"/>
        </w:rPr>
        <w:t xml:space="preserve">).  A handout is available from the coordinator specifying the details of the program. </w:t>
      </w:r>
      <w:r>
        <w:rPr>
          <w:rFonts w:ascii="Arial" w:hAnsi="Arial" w:cs="Arial"/>
        </w:rPr>
        <w:t xml:space="preserve">We now use an online sign-up and point tracking system located at </w:t>
      </w:r>
      <w:hyperlink r:id="rId42" w:history="1">
        <w:r w:rsidRPr="009F3EA5">
          <w:rPr>
            <w:rStyle w:val="Hyperlink"/>
            <w:rFonts w:ascii="Arial" w:hAnsi="Arial" w:cs="Arial"/>
          </w:rPr>
          <w:t>http://uwmadison.sona-systems.com</w:t>
        </w:r>
      </w:hyperlink>
      <w:r>
        <w:rPr>
          <w:rFonts w:ascii="Arial" w:hAnsi="Arial" w:cs="Arial"/>
        </w:rPr>
        <w:t xml:space="preserve">. </w:t>
      </w:r>
      <w:r w:rsidRPr="002975D3">
        <w:rPr>
          <w:rFonts w:ascii="Arial" w:hAnsi="Arial" w:cs="Arial"/>
        </w:rPr>
        <w:t xml:space="preserve">The extra credit points are awarded </w:t>
      </w:r>
      <w:r w:rsidRPr="007124C6">
        <w:rPr>
          <w:rFonts w:ascii="Arial" w:hAnsi="Arial" w:cs="Arial"/>
          <w:b/>
          <w:u w:val="single"/>
        </w:rPr>
        <w:t>after</w:t>
      </w:r>
      <w:r w:rsidRPr="002975D3">
        <w:rPr>
          <w:rFonts w:ascii="Arial" w:hAnsi="Arial" w:cs="Arial"/>
        </w:rPr>
        <w:t xml:space="preserve"> the grades have been assigned in the course.  Students can raise their grade by no more than one letter grade with the extra credit points.  The instructor of the course is not involved in administering either the extra credit points or the </w:t>
      </w:r>
      <w:proofErr w:type="gramStart"/>
      <w:r w:rsidRPr="002975D3">
        <w:rPr>
          <w:rFonts w:ascii="Arial" w:hAnsi="Arial" w:cs="Arial"/>
        </w:rPr>
        <w:t>quizzes, but</w:t>
      </w:r>
      <w:proofErr w:type="gramEnd"/>
      <w:r w:rsidRPr="002975D3">
        <w:rPr>
          <w:rFonts w:ascii="Arial" w:hAnsi="Arial" w:cs="Arial"/>
        </w:rPr>
        <w:t xml:space="preserve"> is responsible for getting the final tally of points added to each student’s grades.</w:t>
      </w:r>
    </w:p>
    <w:p w14:paraId="48B2715A" w14:textId="77777777" w:rsidR="006A337A" w:rsidRDefault="006A337A" w:rsidP="006A337A">
      <w:pPr>
        <w:rPr>
          <w:rFonts w:ascii="Arial" w:hAnsi="Arial" w:cs="Arial"/>
        </w:rPr>
      </w:pPr>
    </w:p>
    <w:p w14:paraId="00B35C1F" w14:textId="77777777" w:rsidR="006A337A" w:rsidRDefault="006A337A" w:rsidP="006A337A">
      <w:pPr>
        <w:rPr>
          <w:rFonts w:ascii="Arial" w:hAnsi="Arial" w:cs="Arial"/>
        </w:rPr>
      </w:pPr>
      <w:r>
        <w:rPr>
          <w:rFonts w:ascii="Arial" w:hAnsi="Arial" w:cs="Arial"/>
        </w:rPr>
        <w:t>The faculty committee has also made a resolution to incorporate the following into the syllabus for Psychology 202:</w:t>
      </w:r>
    </w:p>
    <w:p w14:paraId="7BE1BD3E" w14:textId="77777777" w:rsidR="006A337A" w:rsidRDefault="006A337A" w:rsidP="006A337A">
      <w:pPr>
        <w:rPr>
          <w:rFonts w:ascii="Arial" w:hAnsi="Arial" w:cs="Arial"/>
        </w:rPr>
      </w:pPr>
    </w:p>
    <w:p w14:paraId="1E25E545" w14:textId="77777777" w:rsidR="006A337A" w:rsidRPr="006A337A" w:rsidRDefault="006A337A" w:rsidP="006A337A">
      <w:pPr>
        <w:rPr>
          <w:rFonts w:ascii="Arial" w:hAnsi="Arial" w:cs="Arial"/>
        </w:rPr>
      </w:pPr>
      <w:r>
        <w:rPr>
          <w:rFonts w:ascii="Arial" w:hAnsi="Arial" w:cs="Arial"/>
        </w:rPr>
        <w:t xml:space="preserve"> </w:t>
      </w:r>
      <w:r w:rsidRPr="006A337A">
        <w:rPr>
          <w:rFonts w:ascii="Arial" w:hAnsi="Arial" w:cs="Arial"/>
        </w:rPr>
        <w:t>1) Each instructor’s syllabus will be updated to incorporate the recommendations of the APA Board of Educational Affairs Working Group on Strengthening the Common Core of the Introductory Psychology Course. These boil down to:</w:t>
      </w:r>
    </w:p>
    <w:p w14:paraId="2ED93CBE" w14:textId="77777777" w:rsidR="006A337A" w:rsidRPr="006A337A" w:rsidRDefault="006A337A" w:rsidP="00FF2E95">
      <w:pPr>
        <w:ind w:left="990" w:hanging="270"/>
        <w:rPr>
          <w:rFonts w:ascii="Arial" w:hAnsi="Arial" w:cs="Arial"/>
        </w:rPr>
      </w:pPr>
      <w:r w:rsidRPr="006A337A">
        <w:rPr>
          <w:rFonts w:ascii="Arial" w:hAnsi="Arial" w:cs="Arial"/>
        </w:rPr>
        <w:t>a) Emphasizing the scientific method as the foundation of the course</w:t>
      </w:r>
    </w:p>
    <w:p w14:paraId="5EFC1319" w14:textId="77777777" w:rsidR="006A337A" w:rsidRPr="006A337A" w:rsidRDefault="006A337A" w:rsidP="00FF2E95">
      <w:pPr>
        <w:ind w:left="990" w:hanging="270"/>
        <w:rPr>
          <w:rFonts w:ascii="Arial" w:hAnsi="Arial" w:cs="Arial"/>
        </w:rPr>
      </w:pPr>
      <w:r w:rsidRPr="006A337A">
        <w:rPr>
          <w:rFonts w:ascii="Arial" w:hAnsi="Arial" w:cs="Arial"/>
        </w:rPr>
        <w:t>b) Organizing the course around five “pillars” of content: Biological; Cognitive; Development; Social and Personality; Mental and Physical Health. (Roughly equal proportions of course will be allocated to each pillar.)</w:t>
      </w:r>
    </w:p>
    <w:p w14:paraId="07758A44" w14:textId="77777777" w:rsidR="006A337A" w:rsidRDefault="006A337A" w:rsidP="00FF2E95">
      <w:pPr>
        <w:ind w:left="990" w:hanging="270"/>
        <w:rPr>
          <w:rFonts w:ascii="Arial" w:hAnsi="Arial" w:cs="Arial"/>
        </w:rPr>
      </w:pPr>
      <w:r w:rsidRPr="006A337A">
        <w:rPr>
          <w:rFonts w:ascii="Arial" w:hAnsi="Arial" w:cs="Arial"/>
        </w:rPr>
        <w:t>c) Within each pillar, incorporate each of four cross-cutting themes: cultural and social diversity; ethics; variations in human functioning; and applications.</w:t>
      </w:r>
    </w:p>
    <w:p w14:paraId="4346008F" w14:textId="77777777" w:rsidR="006A337A" w:rsidRPr="006A337A" w:rsidRDefault="006A337A" w:rsidP="006A337A">
      <w:pPr>
        <w:rPr>
          <w:rFonts w:ascii="Arial" w:hAnsi="Arial" w:cs="Arial"/>
        </w:rPr>
      </w:pPr>
    </w:p>
    <w:p w14:paraId="6F904E14" w14:textId="77777777" w:rsidR="006A337A" w:rsidRDefault="006A337A" w:rsidP="006A337A">
      <w:pPr>
        <w:rPr>
          <w:rFonts w:ascii="Arial" w:hAnsi="Arial" w:cs="Arial"/>
        </w:rPr>
      </w:pPr>
      <w:r w:rsidRPr="006A337A">
        <w:rPr>
          <w:rFonts w:ascii="Arial" w:hAnsi="Arial" w:cs="Arial"/>
        </w:rPr>
        <w:t>2) Each instructor will advocate to students, early and often, participation in Peer Learning Association (PLA)-led study sessions. (Beginning in the Spring 2015 semester, an infrastructure of study sessions led by trained PLA discussion leaders will be in place, and able to accommodate students from all sections of Psych 202.)</w:t>
      </w:r>
    </w:p>
    <w:p w14:paraId="0E105732" w14:textId="77777777" w:rsidR="006A337A" w:rsidRPr="006A337A" w:rsidRDefault="006A337A" w:rsidP="006A337A">
      <w:pPr>
        <w:rPr>
          <w:rFonts w:ascii="Arial" w:hAnsi="Arial" w:cs="Arial"/>
        </w:rPr>
      </w:pPr>
    </w:p>
    <w:p w14:paraId="23EDCB71" w14:textId="77777777" w:rsidR="006A337A" w:rsidRDefault="006A337A" w:rsidP="006A337A">
      <w:pPr>
        <w:rPr>
          <w:rFonts w:ascii="Arial" w:hAnsi="Arial" w:cs="Arial"/>
        </w:rPr>
      </w:pPr>
      <w:r w:rsidRPr="006A337A">
        <w:rPr>
          <w:rFonts w:ascii="Arial" w:hAnsi="Arial" w:cs="Arial"/>
        </w:rPr>
        <w:t xml:space="preserve">3) The Psychology 202 instructors will institute regular meetings, at least two per semester, at which exams, and exam scores, will be compared, and if disparities between sections are identified, discuss how to reduce them. These meetings will also provide a structured setting in </w:t>
      </w:r>
      <w:r w:rsidRPr="006A337A">
        <w:rPr>
          <w:rFonts w:ascii="Arial" w:hAnsi="Arial" w:cs="Arial"/>
        </w:rPr>
        <w:lastRenderedPageBreak/>
        <w:t>which to discuss and share best-practices and pedagogical innovations that have proven to be effective in individual sections.</w:t>
      </w:r>
    </w:p>
    <w:p w14:paraId="74A28351" w14:textId="77777777" w:rsidR="006A337A" w:rsidRPr="006A337A" w:rsidRDefault="006A337A" w:rsidP="006A337A">
      <w:pPr>
        <w:rPr>
          <w:rFonts w:ascii="Arial" w:hAnsi="Arial" w:cs="Arial"/>
        </w:rPr>
      </w:pPr>
    </w:p>
    <w:p w14:paraId="1994AF64" w14:textId="77777777" w:rsidR="006A337A" w:rsidRDefault="006A337A" w:rsidP="006A337A">
      <w:bookmarkStart w:id="12" w:name="_Toc205462094"/>
      <w:bookmarkStart w:id="13" w:name="_Toc332710354"/>
    </w:p>
    <w:p w14:paraId="781957A1" w14:textId="77777777" w:rsidR="00551FFE" w:rsidRPr="006A337A" w:rsidRDefault="00551FFE" w:rsidP="006A337A">
      <w:pPr>
        <w:rPr>
          <w:rFonts w:asciiTheme="minorBidi" w:hAnsiTheme="minorBidi" w:cstheme="minorBidi"/>
          <w:b/>
          <w:bCs/>
          <w:u w:val="single"/>
        </w:rPr>
      </w:pPr>
      <w:r w:rsidRPr="006A337A">
        <w:rPr>
          <w:rFonts w:asciiTheme="minorBidi" w:hAnsiTheme="minorBidi" w:cstheme="minorBidi"/>
          <w:b/>
          <w:bCs/>
          <w:u w:val="single"/>
        </w:rPr>
        <w:t>Psych 210</w:t>
      </w:r>
      <w:bookmarkEnd w:id="12"/>
      <w:r w:rsidR="00F46EC8" w:rsidRPr="006A337A">
        <w:rPr>
          <w:rFonts w:asciiTheme="minorBidi" w:hAnsiTheme="minorBidi" w:cstheme="minorBidi"/>
          <w:b/>
          <w:bCs/>
          <w:u w:val="single"/>
        </w:rPr>
        <w:t xml:space="preserve"> – Basic Statistics for Psychology (&amp; Honors)</w:t>
      </w:r>
      <w:bookmarkEnd w:id="13"/>
    </w:p>
    <w:p w14:paraId="7F43C68D" w14:textId="77777777" w:rsidR="006A337A" w:rsidRDefault="006A337A" w:rsidP="00551FFE">
      <w:pPr>
        <w:rPr>
          <w:rFonts w:ascii="Arial" w:hAnsi="Arial" w:cs="Arial"/>
        </w:rPr>
      </w:pPr>
      <w:bookmarkStart w:id="14" w:name="_Toc205462095"/>
    </w:p>
    <w:p w14:paraId="66251438" w14:textId="77777777" w:rsidR="00FA3D91" w:rsidRPr="003A6F6E" w:rsidRDefault="00551FFE" w:rsidP="00551FFE">
      <w:pPr>
        <w:rPr>
          <w:rFonts w:ascii="Arial" w:hAnsi="Arial" w:cs="Arial"/>
        </w:rPr>
      </w:pPr>
      <w:r w:rsidRPr="003A6F6E">
        <w:rPr>
          <w:rFonts w:ascii="Arial" w:hAnsi="Arial" w:cs="Arial"/>
        </w:rPr>
        <w:t>Students enrolling in Statistics register for 3 hours of lecture per week (handled by the lecturer) and 1 hour of laboratory instruction (handled by the TA).  For the laboratory component, students are assigned both Room 210 and Room 106.  Room 106 contains 16 student computers loaded with SPSS, as well as an instructor machine with projection capabilities.  This lab is locked and is accessible via an ID-swipe pad.  Only students registered for the course are authorized to enter the lab.  The lab is booked rather tightly, so it is important for lab sessions to conclude promptly.  Students will need to be instructed when they should attend the classroom (210) or the lab (106).</w:t>
      </w:r>
      <w:bookmarkEnd w:id="14"/>
      <w:r w:rsidRPr="003A6F6E">
        <w:rPr>
          <w:rFonts w:ascii="Arial" w:hAnsi="Arial" w:cs="Arial"/>
        </w:rPr>
        <w:t xml:space="preserve"> </w:t>
      </w:r>
    </w:p>
    <w:p w14:paraId="37859212" w14:textId="77777777" w:rsidR="00FA3D91" w:rsidRPr="003A6F6E" w:rsidRDefault="00FA3D91" w:rsidP="00551FFE">
      <w:pPr>
        <w:rPr>
          <w:rFonts w:ascii="Arial" w:hAnsi="Arial" w:cs="Arial"/>
        </w:rPr>
      </w:pPr>
    </w:p>
    <w:p w14:paraId="1A417B55" w14:textId="77777777" w:rsidR="00001F6C" w:rsidRDefault="00001F6C" w:rsidP="00FA3D91">
      <w:pPr>
        <w:rPr>
          <w:rFonts w:ascii="Arial" w:hAnsi="Arial" w:cs="Arial"/>
          <w:b/>
          <w:u w:val="single"/>
        </w:rPr>
      </w:pPr>
    </w:p>
    <w:p w14:paraId="5D252798" w14:textId="77777777" w:rsidR="00551FFE" w:rsidRPr="003A6F6E" w:rsidRDefault="00E878AE" w:rsidP="00551FFE">
      <w:pPr>
        <w:rPr>
          <w:rFonts w:ascii="Arial" w:hAnsi="Arial" w:cs="Arial"/>
        </w:rPr>
      </w:pPr>
      <w:r w:rsidRPr="003A6F6E">
        <w:rPr>
          <w:rFonts w:ascii="Arial" w:hAnsi="Arial" w:cs="Arial"/>
        </w:rPr>
        <w:t>Psych 210</w:t>
      </w:r>
      <w:r w:rsidR="00551FFE" w:rsidRPr="003A6F6E">
        <w:rPr>
          <w:rFonts w:ascii="Arial" w:hAnsi="Arial" w:cs="Arial"/>
        </w:rPr>
        <w:t xml:space="preserve"> meet</w:t>
      </w:r>
      <w:r w:rsidR="00FF2E95">
        <w:rPr>
          <w:rFonts w:ascii="Arial" w:hAnsi="Arial" w:cs="Arial"/>
        </w:rPr>
        <w:t>s</w:t>
      </w:r>
      <w:r w:rsidR="00551FFE" w:rsidRPr="003A6F6E">
        <w:rPr>
          <w:rFonts w:ascii="Arial" w:hAnsi="Arial" w:cs="Arial"/>
        </w:rPr>
        <w:t xml:space="preserve"> the Quantitative Reasoning B (QR-B) requirements, which are spelled out in the memo reproduced below:</w:t>
      </w:r>
    </w:p>
    <w:p w14:paraId="756CE980" w14:textId="77777777" w:rsidR="00D7321C" w:rsidRPr="003A6F6E" w:rsidRDefault="00D7321C" w:rsidP="00551FFE">
      <w:pPr>
        <w:rPr>
          <w:rFonts w:ascii="Arial" w:hAnsi="Arial" w:cs="Arial"/>
        </w:rPr>
      </w:pPr>
    </w:p>
    <w:p w14:paraId="6E46DA4B" w14:textId="77777777" w:rsidR="00551FFE" w:rsidRPr="003A6F6E" w:rsidRDefault="009C7A44" w:rsidP="00551FFE">
      <w:pPr>
        <w:rPr>
          <w:rFonts w:ascii="Arial" w:hAnsi="Arial" w:cs="Arial"/>
        </w:rPr>
      </w:pPr>
      <w:r>
        <w:rPr>
          <w:rFonts w:ascii="Arial" w:hAnsi="Arial" w:cs="Arial"/>
        </w:rPr>
        <w:t>August 2011</w:t>
      </w:r>
    </w:p>
    <w:p w14:paraId="2F3166C2" w14:textId="77777777" w:rsidR="00551FFE" w:rsidRPr="003A6F6E" w:rsidRDefault="00551FFE" w:rsidP="00551FFE">
      <w:pPr>
        <w:rPr>
          <w:rFonts w:ascii="Arial" w:hAnsi="Arial" w:cs="Arial"/>
        </w:rPr>
      </w:pPr>
    </w:p>
    <w:p w14:paraId="153FEF87" w14:textId="77777777" w:rsidR="00551FFE" w:rsidRPr="003A6F6E" w:rsidRDefault="00551FFE" w:rsidP="00551FFE">
      <w:pPr>
        <w:rPr>
          <w:rFonts w:ascii="Arial" w:hAnsi="Arial" w:cs="Arial"/>
        </w:rPr>
      </w:pPr>
      <w:r w:rsidRPr="003A6F6E">
        <w:rPr>
          <w:rFonts w:ascii="Arial" w:hAnsi="Arial" w:cs="Arial"/>
        </w:rPr>
        <w:t xml:space="preserve">TO: </w:t>
      </w:r>
      <w:proofErr w:type="gramStart"/>
      <w:r w:rsidRPr="003A6F6E">
        <w:rPr>
          <w:rFonts w:ascii="Arial" w:hAnsi="Arial" w:cs="Arial"/>
        </w:rPr>
        <w:tab/>
        <w:t xml:space="preserve">  Chairs</w:t>
      </w:r>
      <w:proofErr w:type="gramEnd"/>
      <w:r w:rsidRPr="003A6F6E">
        <w:rPr>
          <w:rFonts w:ascii="Arial" w:hAnsi="Arial" w:cs="Arial"/>
        </w:rPr>
        <w:t xml:space="preserve"> of departments currently listed as offering Quant</w:t>
      </w:r>
      <w:r w:rsidR="006A6FAA">
        <w:rPr>
          <w:rFonts w:ascii="Arial" w:hAnsi="Arial" w:cs="Arial"/>
        </w:rPr>
        <w:t xml:space="preserve">itative Reasoning B courses </w:t>
      </w:r>
    </w:p>
    <w:p w14:paraId="50D4D9B8" w14:textId="77777777" w:rsidR="00551FFE" w:rsidRPr="003A6F6E" w:rsidRDefault="00551FFE" w:rsidP="00551FFE">
      <w:pPr>
        <w:rPr>
          <w:rFonts w:ascii="Arial" w:hAnsi="Arial" w:cs="Arial"/>
        </w:rPr>
      </w:pPr>
      <w:r w:rsidRPr="003A6F6E">
        <w:rPr>
          <w:rFonts w:ascii="Arial" w:hAnsi="Arial" w:cs="Arial"/>
        </w:rPr>
        <w:t xml:space="preserve"> </w:t>
      </w:r>
    </w:p>
    <w:p w14:paraId="10B15338" w14:textId="77777777" w:rsidR="00551FFE" w:rsidRPr="003A6F6E" w:rsidRDefault="00551FFE" w:rsidP="00551FFE">
      <w:pPr>
        <w:rPr>
          <w:rFonts w:ascii="Arial" w:hAnsi="Arial" w:cs="Arial"/>
        </w:rPr>
      </w:pPr>
      <w:r w:rsidRPr="003A6F6E">
        <w:rPr>
          <w:rFonts w:ascii="Arial" w:hAnsi="Arial" w:cs="Arial"/>
        </w:rPr>
        <w:t>COURSES FOR THE DEPARTMENT OF:</w:t>
      </w:r>
      <w:r w:rsidR="00F264D8">
        <w:rPr>
          <w:rFonts w:ascii="Arial" w:hAnsi="Arial" w:cs="Arial"/>
        </w:rPr>
        <w:t xml:space="preserve">  </w:t>
      </w:r>
      <w:r w:rsidRPr="003A6F6E">
        <w:rPr>
          <w:rFonts w:ascii="Arial" w:hAnsi="Arial" w:cs="Arial"/>
          <w:b/>
        </w:rPr>
        <w:t>Psychology</w:t>
      </w:r>
    </w:p>
    <w:p w14:paraId="7DD249FB" w14:textId="77777777" w:rsidR="00551FFE" w:rsidRPr="003A6F6E" w:rsidRDefault="00551FFE" w:rsidP="00551FFE">
      <w:pPr>
        <w:rPr>
          <w:rFonts w:ascii="Arial" w:hAnsi="Arial" w:cs="Arial"/>
          <w:b/>
        </w:rPr>
      </w:pPr>
      <w:r w:rsidRPr="003A6F6E">
        <w:rPr>
          <w:rFonts w:ascii="Arial" w:hAnsi="Arial" w:cs="Arial"/>
        </w:rPr>
        <w:tab/>
      </w:r>
      <w:r w:rsidRPr="003A6F6E">
        <w:rPr>
          <w:rFonts w:ascii="Arial" w:hAnsi="Arial" w:cs="Arial"/>
        </w:rPr>
        <w:tab/>
      </w:r>
      <w:r w:rsidRPr="003A6F6E">
        <w:rPr>
          <w:rFonts w:ascii="Arial" w:hAnsi="Arial" w:cs="Arial"/>
        </w:rPr>
        <w:tab/>
      </w:r>
      <w:r w:rsidRPr="003A6F6E">
        <w:rPr>
          <w:rFonts w:ascii="Arial" w:hAnsi="Arial" w:cs="Arial"/>
        </w:rPr>
        <w:tab/>
      </w:r>
      <w:r w:rsidRPr="003A6F6E">
        <w:rPr>
          <w:rFonts w:ascii="Arial" w:hAnsi="Arial" w:cs="Arial"/>
          <w:b/>
        </w:rPr>
        <w:t>210-Basic Statistics for Psychology</w:t>
      </w:r>
    </w:p>
    <w:p w14:paraId="076D1CB2" w14:textId="77777777" w:rsidR="00551FFE" w:rsidRPr="003A6F6E" w:rsidRDefault="00551FFE" w:rsidP="00551FFE">
      <w:pPr>
        <w:rPr>
          <w:rFonts w:ascii="Arial" w:hAnsi="Arial" w:cs="Arial"/>
        </w:rPr>
      </w:pPr>
      <w:r w:rsidRPr="003A6F6E">
        <w:rPr>
          <w:rFonts w:ascii="Arial" w:hAnsi="Arial" w:cs="Arial"/>
          <w:b/>
        </w:rPr>
        <w:tab/>
      </w:r>
      <w:r w:rsidRPr="003A6F6E">
        <w:rPr>
          <w:rFonts w:ascii="Arial" w:hAnsi="Arial" w:cs="Arial"/>
          <w:b/>
        </w:rPr>
        <w:tab/>
      </w:r>
      <w:r w:rsidRPr="003A6F6E">
        <w:rPr>
          <w:rFonts w:ascii="Arial" w:hAnsi="Arial" w:cs="Arial"/>
          <w:b/>
        </w:rPr>
        <w:tab/>
      </w:r>
      <w:r w:rsidRPr="003A6F6E">
        <w:rPr>
          <w:rFonts w:ascii="Arial" w:hAnsi="Arial" w:cs="Arial"/>
          <w:b/>
        </w:rPr>
        <w:tab/>
      </w:r>
      <w:r w:rsidRPr="003A6F6E">
        <w:rPr>
          <w:rFonts w:ascii="Arial" w:hAnsi="Arial" w:cs="Arial"/>
        </w:rPr>
        <w:tab/>
      </w:r>
    </w:p>
    <w:p w14:paraId="7FF28B89" w14:textId="77777777" w:rsidR="00551FFE" w:rsidRPr="003A6F6E" w:rsidRDefault="00551FFE" w:rsidP="00551FFE">
      <w:pPr>
        <w:rPr>
          <w:rFonts w:ascii="Arial" w:hAnsi="Arial" w:cs="Arial"/>
        </w:rPr>
      </w:pPr>
      <w:r w:rsidRPr="003A6F6E">
        <w:rPr>
          <w:rFonts w:ascii="Arial" w:hAnsi="Arial" w:cs="Arial"/>
        </w:rPr>
        <w:t>FROM:       Associate Dean Nancy Westphal-Johnson, College of Letters and Science</w:t>
      </w:r>
    </w:p>
    <w:p w14:paraId="16E013CA" w14:textId="77777777" w:rsidR="00551FFE" w:rsidRPr="003A6F6E" w:rsidRDefault="00551FFE" w:rsidP="00551FFE">
      <w:pPr>
        <w:rPr>
          <w:rFonts w:ascii="Arial" w:hAnsi="Arial" w:cs="Arial"/>
        </w:rPr>
      </w:pPr>
    </w:p>
    <w:p w14:paraId="2D63DA2A" w14:textId="77777777" w:rsidR="00551FFE" w:rsidRPr="003A6F6E" w:rsidRDefault="00551FFE" w:rsidP="00551FFE">
      <w:pPr>
        <w:rPr>
          <w:rFonts w:ascii="Arial" w:hAnsi="Arial" w:cs="Arial"/>
        </w:rPr>
      </w:pPr>
      <w:r w:rsidRPr="003A6F6E">
        <w:rPr>
          <w:rFonts w:ascii="Arial" w:hAnsi="Arial" w:cs="Arial"/>
        </w:rPr>
        <w:t>RE:</w:t>
      </w:r>
      <w:r w:rsidRPr="003A6F6E">
        <w:rPr>
          <w:rFonts w:ascii="Arial" w:hAnsi="Arial" w:cs="Arial"/>
        </w:rPr>
        <w:tab/>
        <w:t xml:space="preserve">   Information about Quantitative Reasoning B criteria</w:t>
      </w:r>
    </w:p>
    <w:p w14:paraId="6AB5566C" w14:textId="77777777" w:rsidR="00551FFE" w:rsidRPr="003A6F6E" w:rsidRDefault="00551FFE" w:rsidP="00551FFE">
      <w:pPr>
        <w:rPr>
          <w:rFonts w:ascii="Arial" w:hAnsi="Arial" w:cs="Arial"/>
        </w:rPr>
      </w:pPr>
    </w:p>
    <w:p w14:paraId="49C14CEB" w14:textId="77777777" w:rsidR="00551FFE" w:rsidRPr="003A6F6E" w:rsidRDefault="00551FFE" w:rsidP="00551FFE">
      <w:pPr>
        <w:rPr>
          <w:rFonts w:ascii="Arial" w:hAnsi="Arial" w:cs="Arial"/>
        </w:rPr>
      </w:pPr>
      <w:r w:rsidRPr="003A6F6E">
        <w:rPr>
          <w:rFonts w:ascii="Arial" w:hAnsi="Arial" w:cs="Arial"/>
        </w:rPr>
        <w:t xml:space="preserve">I am writing to remind you that Quantitative Reasoning B courses should continue to be taught in a way that meets the established criteria for such courses (the criteria are attached to this memo); please share this information with QR B course instructors in your department.  If you have questions about the current QR B listings for your department or resources available to QR B instructors, please visit the UW-Madison General Education web site </w:t>
      </w:r>
      <w:hyperlink r:id="rId43" w:history="1">
        <w:r w:rsidRPr="003A6F6E">
          <w:rPr>
            <w:rStyle w:val="Hyperlink"/>
            <w:rFonts w:ascii="Arial" w:hAnsi="Arial" w:cs="Arial"/>
          </w:rPr>
          <w:t>http://www.ls.wisc.edu/gened/</w:t>
        </w:r>
      </w:hyperlink>
      <w:r w:rsidRPr="003A6F6E">
        <w:rPr>
          <w:rFonts w:ascii="Arial" w:hAnsi="Arial" w:cs="Arial"/>
        </w:rPr>
        <w:t>) or contact me (westphal@ls.admin.wisc.edu, 3-2506).</w:t>
      </w:r>
    </w:p>
    <w:p w14:paraId="17B0AB7D" w14:textId="77777777" w:rsidR="00551FFE" w:rsidRPr="003A6F6E" w:rsidRDefault="00551FFE" w:rsidP="00551FFE">
      <w:pPr>
        <w:rPr>
          <w:rFonts w:ascii="Arial" w:hAnsi="Arial" w:cs="Arial"/>
        </w:rPr>
      </w:pPr>
    </w:p>
    <w:p w14:paraId="6FAFA543" w14:textId="77777777" w:rsidR="00551FFE" w:rsidRPr="003A6F6E" w:rsidRDefault="00551FFE" w:rsidP="00551FFE">
      <w:pPr>
        <w:rPr>
          <w:rFonts w:ascii="Arial" w:hAnsi="Arial" w:cs="Arial"/>
        </w:rPr>
      </w:pPr>
      <w:r w:rsidRPr="003A6F6E">
        <w:rPr>
          <w:rFonts w:ascii="Arial" w:hAnsi="Arial" w:cs="Arial"/>
        </w:rPr>
        <w:t>XC:       Departmental Administrators of relevant departments.</w:t>
      </w:r>
    </w:p>
    <w:p w14:paraId="4063E6CA" w14:textId="77777777" w:rsidR="00551FFE" w:rsidRPr="003A6F6E" w:rsidRDefault="00551FFE" w:rsidP="00551FFE">
      <w:pPr>
        <w:rPr>
          <w:rFonts w:ascii="Arial" w:hAnsi="Arial" w:cs="Arial"/>
        </w:rPr>
      </w:pPr>
      <w:r w:rsidRPr="003A6F6E">
        <w:rPr>
          <w:rFonts w:ascii="Arial" w:hAnsi="Arial" w:cs="Arial"/>
        </w:rPr>
        <w:t xml:space="preserve">             Professor Gloria Mari-</w:t>
      </w:r>
      <w:proofErr w:type="spellStart"/>
      <w:r w:rsidRPr="003A6F6E">
        <w:rPr>
          <w:rFonts w:ascii="Arial" w:hAnsi="Arial" w:cs="Arial"/>
        </w:rPr>
        <w:t>Beffa</w:t>
      </w:r>
      <w:proofErr w:type="spellEnd"/>
      <w:r w:rsidRPr="003A6F6E">
        <w:rPr>
          <w:rFonts w:ascii="Arial" w:hAnsi="Arial" w:cs="Arial"/>
        </w:rPr>
        <w:t>, QR-liaison</w:t>
      </w:r>
    </w:p>
    <w:p w14:paraId="53999924" w14:textId="77777777" w:rsidR="00551FFE" w:rsidRPr="003A6F6E" w:rsidRDefault="00551FFE" w:rsidP="00551FFE">
      <w:pPr>
        <w:rPr>
          <w:rFonts w:ascii="Arial" w:hAnsi="Arial" w:cs="Arial"/>
        </w:rPr>
      </w:pPr>
      <w:r w:rsidRPr="003A6F6E">
        <w:rPr>
          <w:rFonts w:ascii="Arial" w:hAnsi="Arial" w:cs="Arial"/>
        </w:rPr>
        <w:t>***</w:t>
      </w:r>
    </w:p>
    <w:p w14:paraId="4694D80A"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 xml:space="preserve">The General Education requirement in Quantitative Reasoning (QR) consists of two parts: </w:t>
      </w:r>
    </w:p>
    <w:p w14:paraId="5730C8EE"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p>
    <w:p w14:paraId="05992F60"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QR-A: 3 credits in mathematics, computer science, statistics, or formal logic.</w:t>
      </w:r>
    </w:p>
    <w:p w14:paraId="60BB3257"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p>
    <w:p w14:paraId="088723DA"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QR-B: 3 additional credits in quantitative reasoning.</w:t>
      </w:r>
    </w:p>
    <w:p w14:paraId="4377196B"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p>
    <w:p w14:paraId="4B16F2B1"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 xml:space="preserve">The QR-B course follows the QR-A course and is expected to make use of skills learned in QR-A for dealing with quantitative information.  A very important goal of every QR-A course is to increase the readiness of students to understand, process, and reason with quantitative information and relationships in many different contexts. </w:t>
      </w:r>
    </w:p>
    <w:p w14:paraId="4A693B74"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p>
    <w:p w14:paraId="421AB219"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The guidelines for a QR-B course are that they must make *significant* use of quantitative tools in the context of other course material, for example:</w:t>
      </w:r>
    </w:p>
    <w:p w14:paraId="152F4493" w14:textId="77777777" w:rsidR="00920118" w:rsidRPr="00920118" w:rsidRDefault="00920118" w:rsidP="00920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rPr>
      </w:pPr>
    </w:p>
    <w:p w14:paraId="5166668F" w14:textId="77777777" w:rsidR="00920118" w:rsidRPr="00920118" w:rsidRDefault="00920118" w:rsidP="00920118">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the recognition and construction of mathematical models and/or hypotheses that represent quantitative information,</w:t>
      </w:r>
    </w:p>
    <w:p w14:paraId="60796DC3" w14:textId="77777777" w:rsidR="00920118" w:rsidRPr="00920118" w:rsidRDefault="00920118" w:rsidP="00920118">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the evaluation of these models and hypotheses,</w:t>
      </w:r>
    </w:p>
    <w:p w14:paraId="2D74CEAC" w14:textId="77777777" w:rsidR="00920118" w:rsidRPr="00920118" w:rsidRDefault="00920118" w:rsidP="00920118">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the analysis and manipulation of mathematical models,</w:t>
      </w:r>
    </w:p>
    <w:p w14:paraId="7529677C" w14:textId="77777777" w:rsidR="00920118" w:rsidRPr="00920118" w:rsidRDefault="00920118" w:rsidP="00920118">
      <w:pPr>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20118">
        <w:rPr>
          <w:rFonts w:ascii="Arial" w:hAnsi="Arial" w:cs="Arial"/>
        </w:rPr>
        <w:t>the drawing of conclusions, predictions, or inferences, and</w:t>
      </w:r>
    </w:p>
    <w:p w14:paraId="5073F96E" w14:textId="77777777" w:rsidR="00920118" w:rsidRPr="00920118" w:rsidRDefault="00920118" w:rsidP="00920118">
      <w:pPr>
        <w:numPr>
          <w:ilvl w:val="0"/>
          <w:numId w:val="29"/>
        </w:numPr>
        <w:rPr>
          <w:rFonts w:ascii="Arial" w:hAnsi="Arial" w:cs="Arial"/>
        </w:rPr>
      </w:pPr>
      <w:r w:rsidRPr="00920118">
        <w:rPr>
          <w:rFonts w:ascii="Arial" w:hAnsi="Arial" w:cs="Arial"/>
        </w:rPr>
        <w:t>the assessment of the reasonableness of conclusions.</w:t>
      </w:r>
    </w:p>
    <w:p w14:paraId="0C34D4B2" w14:textId="77777777" w:rsidR="00551FFE" w:rsidRPr="003A6F6E" w:rsidRDefault="00551FFE" w:rsidP="00551FFE">
      <w:pPr>
        <w:rPr>
          <w:rFonts w:ascii="Arial" w:hAnsi="Arial" w:cs="Arial"/>
        </w:rPr>
      </w:pPr>
    </w:p>
    <w:p w14:paraId="61D05B12" w14:textId="77777777" w:rsidR="00551FFE" w:rsidRPr="003A6F6E" w:rsidRDefault="00551FFE" w:rsidP="005B4ED2">
      <w:pPr>
        <w:pStyle w:val="Heading1"/>
      </w:pPr>
      <w:bookmarkStart w:id="15" w:name="_Toc205462096"/>
      <w:bookmarkStart w:id="16" w:name="_Toc332710355"/>
      <w:r w:rsidRPr="003A6F6E">
        <w:t>Psych 225</w:t>
      </w:r>
      <w:bookmarkEnd w:id="15"/>
      <w:r w:rsidR="00F46EC8" w:rsidRPr="003A6F6E">
        <w:t xml:space="preserve">– </w:t>
      </w:r>
      <w:r w:rsidR="00037E36">
        <w:t>Research Methods</w:t>
      </w:r>
      <w:r w:rsidR="00F46EC8" w:rsidRPr="003A6F6E">
        <w:t xml:space="preserve"> (&amp; Honors)</w:t>
      </w:r>
      <w:bookmarkEnd w:id="16"/>
    </w:p>
    <w:p w14:paraId="1142BA67" w14:textId="77777777" w:rsidR="00551FFE" w:rsidRPr="003A6F6E" w:rsidRDefault="00551FFE" w:rsidP="00551FFE">
      <w:pPr>
        <w:rPr>
          <w:rFonts w:ascii="Arial" w:hAnsi="Arial" w:cs="Arial"/>
          <w:b/>
        </w:rPr>
      </w:pPr>
      <w:r w:rsidRPr="003A6F6E">
        <w:rPr>
          <w:rFonts w:ascii="Arial" w:hAnsi="Arial" w:cs="Arial"/>
        </w:rPr>
        <w:t xml:space="preserve">Students enrolling in </w:t>
      </w:r>
      <w:r w:rsidR="00037E36">
        <w:rPr>
          <w:rFonts w:ascii="Arial" w:hAnsi="Arial" w:cs="Arial"/>
        </w:rPr>
        <w:t>Research Methods</w:t>
      </w:r>
      <w:r w:rsidRPr="003A6F6E">
        <w:rPr>
          <w:rFonts w:ascii="Arial" w:hAnsi="Arial" w:cs="Arial"/>
        </w:rPr>
        <w:t xml:space="preserve"> register for 3 hours of lecture per week (handled by the lecturer) and </w:t>
      </w:r>
      <w:r w:rsidR="00933CEB">
        <w:rPr>
          <w:rFonts w:ascii="Arial" w:hAnsi="Arial" w:cs="Arial"/>
        </w:rPr>
        <w:t>100 minutes</w:t>
      </w:r>
      <w:r w:rsidRPr="003A6F6E">
        <w:rPr>
          <w:rFonts w:ascii="Arial" w:hAnsi="Arial" w:cs="Arial"/>
        </w:rPr>
        <w:t xml:space="preserve"> of laboratory and 1 hour of discussion (handled by the TA).  For the laboratory &amp; </w:t>
      </w:r>
      <w:r w:rsidR="00933CEB">
        <w:rPr>
          <w:rFonts w:ascii="Arial" w:hAnsi="Arial" w:cs="Arial"/>
        </w:rPr>
        <w:t>d</w:t>
      </w:r>
      <w:r w:rsidRPr="003A6F6E">
        <w:rPr>
          <w:rFonts w:ascii="Arial" w:hAnsi="Arial" w:cs="Arial"/>
        </w:rPr>
        <w:t>iscussion components, students are assigned to Room 126.  These rooms contain 8 student computers loaded with SPSS, as well as an instructor machine with projection capabilities.  This lab is locked and is accessible via an ID-swipe pad.  Only students registered for the course are authorized to enter the lab.</w:t>
      </w:r>
      <w:r w:rsidRPr="003A6F6E">
        <w:rPr>
          <w:rFonts w:ascii="Arial" w:hAnsi="Arial" w:cs="Arial"/>
          <w:b/>
        </w:rPr>
        <w:t xml:space="preserve">  </w:t>
      </w:r>
    </w:p>
    <w:p w14:paraId="47F5B45E" w14:textId="77777777" w:rsidR="00FA3D91" w:rsidRPr="003A6F6E" w:rsidRDefault="00FA3D91" w:rsidP="00551FFE">
      <w:pPr>
        <w:rPr>
          <w:rFonts w:ascii="Arial" w:hAnsi="Arial" w:cs="Arial"/>
          <w:b/>
        </w:rPr>
      </w:pPr>
    </w:p>
    <w:p w14:paraId="381567C5" w14:textId="77777777" w:rsidR="00551FFE" w:rsidRPr="003A6F6E" w:rsidRDefault="00551FFE" w:rsidP="00551FFE">
      <w:pPr>
        <w:rPr>
          <w:rFonts w:ascii="Arial" w:hAnsi="Arial" w:cs="Arial"/>
          <w:b/>
        </w:rPr>
      </w:pPr>
    </w:p>
    <w:p w14:paraId="283AC071" w14:textId="77777777" w:rsidR="00551FFE" w:rsidRPr="003A6F6E" w:rsidRDefault="00E878AE" w:rsidP="00551FFE">
      <w:pPr>
        <w:rPr>
          <w:rFonts w:ascii="Arial" w:hAnsi="Arial" w:cs="Arial"/>
        </w:rPr>
      </w:pPr>
      <w:r w:rsidRPr="003A6F6E">
        <w:rPr>
          <w:rFonts w:ascii="Arial" w:hAnsi="Arial" w:cs="Arial"/>
        </w:rPr>
        <w:t xml:space="preserve">Psych 225 </w:t>
      </w:r>
      <w:r w:rsidR="001631EC" w:rsidRPr="003A6F6E">
        <w:rPr>
          <w:rFonts w:ascii="Arial" w:hAnsi="Arial" w:cs="Arial"/>
        </w:rPr>
        <w:t>satisf</w:t>
      </w:r>
      <w:r w:rsidR="004B53C5">
        <w:rPr>
          <w:rFonts w:ascii="Arial" w:hAnsi="Arial" w:cs="Arial"/>
        </w:rPr>
        <w:t>ies</w:t>
      </w:r>
      <w:r w:rsidR="00551FFE" w:rsidRPr="003A6F6E">
        <w:rPr>
          <w:rFonts w:ascii="Arial" w:hAnsi="Arial" w:cs="Arial"/>
        </w:rPr>
        <w:t xml:space="preserve"> the requirements for the </w:t>
      </w:r>
      <w:r w:rsidR="00E02DD5">
        <w:rPr>
          <w:rFonts w:ascii="Arial" w:hAnsi="Arial" w:cs="Arial"/>
        </w:rPr>
        <w:t xml:space="preserve">University’s </w:t>
      </w:r>
      <w:r w:rsidR="00551FFE" w:rsidRPr="003A6F6E">
        <w:rPr>
          <w:rFonts w:ascii="Arial" w:hAnsi="Arial" w:cs="Arial"/>
        </w:rPr>
        <w:t>General Education Communication Part B (Comm-B). The requirements related to Comm-B courses are reproduced below:</w:t>
      </w:r>
    </w:p>
    <w:p w14:paraId="70F57AA7" w14:textId="77777777" w:rsidR="00551FFE" w:rsidRPr="003A6F6E" w:rsidRDefault="00551FFE" w:rsidP="00551FFE">
      <w:pPr>
        <w:rPr>
          <w:rFonts w:ascii="Arial" w:hAnsi="Arial" w:cs="Arial"/>
        </w:rPr>
      </w:pPr>
    </w:p>
    <w:p w14:paraId="146F3D13" w14:textId="77777777" w:rsidR="00551FFE" w:rsidRPr="003A6F6E" w:rsidRDefault="00551FFE" w:rsidP="00551FFE">
      <w:pPr>
        <w:jc w:val="center"/>
        <w:rPr>
          <w:rFonts w:ascii="Arial" w:hAnsi="Arial" w:cs="Arial"/>
        </w:rPr>
      </w:pPr>
      <w:r w:rsidRPr="003A6F6E">
        <w:rPr>
          <w:rStyle w:val="Strong"/>
          <w:rFonts w:ascii="Arial" w:hAnsi="Arial" w:cs="Arial"/>
        </w:rPr>
        <w:t>Criteria for Courses Satisfying Part B of the General Education Communication Requirement</w:t>
      </w:r>
      <w:r w:rsidRPr="003A6F6E">
        <w:rPr>
          <w:rFonts w:ascii="Arial" w:hAnsi="Arial" w:cs="Arial"/>
        </w:rPr>
        <w:br/>
        <w:t>(As updated by the Communications Implementation Committee, 1997-2000; revised by Gen Ed subcommittee, 2002-03 and approved by UAPC on 26 June 2003)</w:t>
      </w:r>
    </w:p>
    <w:p w14:paraId="0A86C4AB" w14:textId="77777777" w:rsidR="00551FFE" w:rsidRPr="003A6F6E" w:rsidRDefault="00551FFE" w:rsidP="00551FFE">
      <w:pPr>
        <w:jc w:val="center"/>
        <w:rPr>
          <w:rFonts w:ascii="Arial" w:hAnsi="Arial" w:cs="Arial"/>
          <w:i/>
        </w:rPr>
      </w:pPr>
      <w:r w:rsidRPr="003A6F6E">
        <w:rPr>
          <w:rFonts w:ascii="Arial" w:hAnsi="Arial" w:cs="Arial"/>
          <w:i/>
        </w:rPr>
        <w:t xml:space="preserve">For assistance with Comm B course approval, </w:t>
      </w:r>
      <w:r w:rsidRPr="003A6F6E">
        <w:rPr>
          <w:rFonts w:ascii="Arial" w:hAnsi="Arial" w:cs="Arial"/>
          <w:i/>
        </w:rPr>
        <w:br/>
        <w:t xml:space="preserve">please consult </w:t>
      </w:r>
      <w:r w:rsidR="00E02DD5">
        <w:rPr>
          <w:rFonts w:ascii="Arial" w:hAnsi="Arial" w:cs="Arial"/>
          <w:i/>
        </w:rPr>
        <w:t>Professor Karen Evans-Romaine</w:t>
      </w:r>
      <w:r w:rsidRPr="003A6F6E">
        <w:rPr>
          <w:rFonts w:ascii="Arial" w:hAnsi="Arial" w:cs="Arial"/>
          <w:i/>
        </w:rPr>
        <w:t xml:space="preserve"> </w:t>
      </w:r>
      <w:r w:rsidRPr="003A6F6E">
        <w:rPr>
          <w:rFonts w:ascii="Arial" w:hAnsi="Arial" w:cs="Arial"/>
          <w:i/>
        </w:rPr>
        <w:br/>
        <w:t>(</w:t>
      </w:r>
      <w:r w:rsidR="00E02DD5">
        <w:rPr>
          <w:rFonts w:ascii="Arial" w:hAnsi="Arial" w:cs="Arial"/>
          <w:i/>
        </w:rPr>
        <w:t>evansromaine</w:t>
      </w:r>
      <w:r w:rsidRPr="003A6F6E">
        <w:rPr>
          <w:rFonts w:ascii="Arial" w:hAnsi="Arial" w:cs="Arial"/>
          <w:i/>
        </w:rPr>
        <w:t xml:space="preserve">.wisc.edu). </w:t>
      </w:r>
    </w:p>
    <w:p w14:paraId="6F338186" w14:textId="77777777" w:rsidR="004A4404" w:rsidRPr="003A6F6E" w:rsidRDefault="004A4404" w:rsidP="00551FFE">
      <w:pPr>
        <w:jc w:val="center"/>
        <w:rPr>
          <w:rFonts w:ascii="Arial" w:hAnsi="Arial" w:cs="Arial"/>
          <w:i/>
        </w:rPr>
      </w:pPr>
    </w:p>
    <w:p w14:paraId="25FCF4BB" w14:textId="77777777" w:rsidR="00001F6C" w:rsidRPr="00E02DD5" w:rsidRDefault="00551FFE" w:rsidP="00551FFE">
      <w:pPr>
        <w:rPr>
          <w:rStyle w:val="Strong"/>
          <w:rFonts w:ascii="Arial" w:hAnsi="Arial" w:cs="Arial"/>
          <w:b w:val="0"/>
        </w:rPr>
      </w:pPr>
      <w:r w:rsidRPr="003A6F6E">
        <w:rPr>
          <w:rStyle w:val="Strong"/>
          <w:rFonts w:ascii="Arial" w:hAnsi="Arial" w:cs="Arial"/>
        </w:rPr>
        <w:t>Purpose:</w:t>
      </w:r>
      <w:r w:rsidRPr="003A6F6E">
        <w:rPr>
          <w:rFonts w:ascii="Arial" w:hAnsi="Arial" w:cs="Arial"/>
        </w:rPr>
        <w:t xml:space="preserve"> The second Communication course will be a low-enrollment course involving substantial instruction in the four modes of literacy (that is, speaking, reading, writing, and listening), with emphasis on speaking and writing, either in the conventions of specific fields or in more advanced courses in communication. </w:t>
      </w:r>
    </w:p>
    <w:p w14:paraId="744577EE" w14:textId="77777777" w:rsidR="00001F6C" w:rsidRDefault="00001F6C" w:rsidP="00551FFE">
      <w:pPr>
        <w:rPr>
          <w:rStyle w:val="Strong"/>
          <w:rFonts w:ascii="Arial" w:hAnsi="Arial" w:cs="Arial"/>
        </w:rPr>
      </w:pPr>
    </w:p>
    <w:p w14:paraId="2816E909" w14:textId="77777777" w:rsidR="00551FFE" w:rsidRPr="003A6F6E" w:rsidRDefault="00551FFE" w:rsidP="00551FFE">
      <w:pPr>
        <w:rPr>
          <w:rFonts w:ascii="Arial" w:hAnsi="Arial" w:cs="Arial"/>
        </w:rPr>
      </w:pPr>
      <w:r w:rsidRPr="003A6F6E">
        <w:rPr>
          <w:rStyle w:val="Strong"/>
          <w:rFonts w:ascii="Arial" w:hAnsi="Arial" w:cs="Arial"/>
        </w:rPr>
        <w:t>Objectives:</w:t>
      </w:r>
      <w:r w:rsidRPr="003A6F6E">
        <w:rPr>
          <w:rFonts w:ascii="Arial" w:hAnsi="Arial" w:cs="Arial"/>
        </w:rPr>
        <w:t xml:space="preserve"> Specific objectives will vary with each discipline, but each course is expected to develop advanced skills in </w:t>
      </w:r>
    </w:p>
    <w:p w14:paraId="11F6D69D" w14:textId="77777777" w:rsidR="00551FFE" w:rsidRPr="003A6F6E" w:rsidRDefault="00551FFE" w:rsidP="00551FFE">
      <w:pPr>
        <w:numPr>
          <w:ilvl w:val="0"/>
          <w:numId w:val="5"/>
        </w:numPr>
        <w:rPr>
          <w:rFonts w:ascii="Arial" w:hAnsi="Arial" w:cs="Arial"/>
        </w:rPr>
      </w:pPr>
      <w:r w:rsidRPr="003A6F6E">
        <w:rPr>
          <w:rFonts w:ascii="Arial" w:hAnsi="Arial" w:cs="Arial"/>
        </w:rPr>
        <w:t xml:space="preserve">critical reading, logical thinking, and the use of evidence </w:t>
      </w:r>
    </w:p>
    <w:p w14:paraId="4593FE6E" w14:textId="77777777" w:rsidR="00551FFE" w:rsidRPr="003A6F6E" w:rsidRDefault="00551FFE" w:rsidP="00551FFE">
      <w:pPr>
        <w:numPr>
          <w:ilvl w:val="0"/>
          <w:numId w:val="5"/>
        </w:numPr>
        <w:rPr>
          <w:rFonts w:ascii="Arial" w:hAnsi="Arial" w:cs="Arial"/>
        </w:rPr>
      </w:pPr>
      <w:r w:rsidRPr="003A6F6E">
        <w:rPr>
          <w:rFonts w:ascii="Arial" w:hAnsi="Arial" w:cs="Arial"/>
        </w:rPr>
        <w:t xml:space="preserve">the use of appropriate style and disciplinary conventions in writing and speaking </w:t>
      </w:r>
    </w:p>
    <w:p w14:paraId="5994A10B" w14:textId="77777777" w:rsidR="00551FFE" w:rsidRPr="003A6F6E" w:rsidRDefault="00551FFE" w:rsidP="00551FFE">
      <w:pPr>
        <w:numPr>
          <w:ilvl w:val="0"/>
          <w:numId w:val="5"/>
        </w:numPr>
        <w:rPr>
          <w:rFonts w:ascii="Arial" w:hAnsi="Arial" w:cs="Arial"/>
        </w:rPr>
      </w:pPr>
      <w:r w:rsidRPr="003A6F6E">
        <w:rPr>
          <w:rFonts w:ascii="Arial" w:hAnsi="Arial" w:cs="Arial"/>
        </w:rPr>
        <w:t xml:space="preserve">the productive use of core library resources specific to the discipline </w:t>
      </w:r>
    </w:p>
    <w:p w14:paraId="35F31018" w14:textId="77777777" w:rsidR="00FA3D91" w:rsidRPr="003A6F6E" w:rsidRDefault="00FA3D91" w:rsidP="00551FFE">
      <w:pPr>
        <w:rPr>
          <w:rStyle w:val="Strong"/>
          <w:rFonts w:ascii="Arial" w:hAnsi="Arial" w:cs="Arial"/>
        </w:rPr>
      </w:pPr>
    </w:p>
    <w:p w14:paraId="48BD2E2D" w14:textId="77777777" w:rsidR="00551FFE" w:rsidRPr="003A6F6E" w:rsidRDefault="00551FFE" w:rsidP="00551FFE">
      <w:pPr>
        <w:rPr>
          <w:rFonts w:ascii="Arial" w:hAnsi="Arial" w:cs="Arial"/>
        </w:rPr>
      </w:pPr>
      <w:r w:rsidRPr="003A6F6E">
        <w:rPr>
          <w:rStyle w:val="Strong"/>
          <w:rFonts w:ascii="Arial" w:hAnsi="Arial" w:cs="Arial"/>
        </w:rPr>
        <w:t>Requirements:</w:t>
      </w:r>
      <w:r w:rsidRPr="003A6F6E">
        <w:rPr>
          <w:rFonts w:ascii="Arial" w:hAnsi="Arial" w:cs="Arial"/>
        </w:rPr>
        <w:t xml:space="preserve"> Specific requirements will vary, but each course is expected to include:</w:t>
      </w:r>
    </w:p>
    <w:p w14:paraId="1CA15CCD" w14:textId="77777777" w:rsidR="00551FFE" w:rsidRPr="003A6F6E" w:rsidRDefault="00551FFE" w:rsidP="00551FFE">
      <w:pPr>
        <w:numPr>
          <w:ilvl w:val="0"/>
          <w:numId w:val="5"/>
        </w:numPr>
        <w:rPr>
          <w:rFonts w:ascii="Arial" w:hAnsi="Arial" w:cs="Arial"/>
        </w:rPr>
      </w:pPr>
      <w:r w:rsidRPr="003A6F6E">
        <w:rPr>
          <w:rFonts w:ascii="Arial" w:hAnsi="Arial" w:cs="Arial"/>
        </w:rPr>
        <w:t xml:space="preserve">numerous assignments [6-8 would be ideal], spaced through the semester, that culminate in oral or written presentations. The balance between oral and written presentations may vary, as appropriate to the discipline, so long as the total amount of graded communication remains reasonably consistent from course to course. In a course with a 50/50 balance, students should submit at least 20 pages of writing (in multiple </w:t>
      </w:r>
      <w:r w:rsidRPr="003A6F6E">
        <w:rPr>
          <w:rFonts w:ascii="Arial" w:hAnsi="Arial" w:cs="Arial"/>
        </w:rPr>
        <w:lastRenderedPageBreak/>
        <w:t xml:space="preserve">assignments) and give 2 or more formal oral presentations totaling at least 10 minutes. In a course with the maximum emphasis on writing (75%), students should submit at least 30 pages of writing and give 2 or more formal oral presentations totaling at least 5 minutes. Drafts count in the total number of pages. </w:t>
      </w:r>
    </w:p>
    <w:p w14:paraId="7571DFE3" w14:textId="77777777" w:rsidR="00551FFE" w:rsidRPr="003A6F6E" w:rsidRDefault="00551FFE" w:rsidP="00551FFE">
      <w:pPr>
        <w:numPr>
          <w:ilvl w:val="0"/>
          <w:numId w:val="5"/>
        </w:numPr>
        <w:rPr>
          <w:rFonts w:ascii="Arial" w:hAnsi="Arial" w:cs="Arial"/>
        </w:rPr>
      </w:pPr>
      <w:r w:rsidRPr="003A6F6E">
        <w:rPr>
          <w:rFonts w:ascii="Arial" w:hAnsi="Arial" w:cs="Arial"/>
        </w:rPr>
        <w:t xml:space="preserve">at least two opportunities for each student to be graded for oral communication as well as two or more opportunities to be graded for writing. Comm-B courses should also include informal, ungraded oral communication activities that give students further opportunities to develop and receive feedback on their speaking skills. </w:t>
      </w:r>
    </w:p>
    <w:p w14:paraId="2CA7093E" w14:textId="77777777" w:rsidR="00551FFE" w:rsidRPr="003A6F6E" w:rsidRDefault="00551FFE" w:rsidP="00551FFE">
      <w:pPr>
        <w:numPr>
          <w:ilvl w:val="0"/>
          <w:numId w:val="5"/>
        </w:numPr>
        <w:rPr>
          <w:rFonts w:ascii="Arial" w:hAnsi="Arial" w:cs="Arial"/>
        </w:rPr>
      </w:pPr>
      <w:r w:rsidRPr="003A6F6E">
        <w:rPr>
          <w:rFonts w:ascii="Arial" w:hAnsi="Arial" w:cs="Arial"/>
        </w:rPr>
        <w:t xml:space="preserve">at least two assignments that require students to submit a draft or give a practice speech, assimilate feedback on it, and then revise it. Additional opportunities for feedback and revision would be better yet. </w:t>
      </w:r>
    </w:p>
    <w:p w14:paraId="1F1A5A14" w14:textId="77777777" w:rsidR="00551FFE" w:rsidRPr="003A6F6E" w:rsidRDefault="00551FFE" w:rsidP="00551FFE">
      <w:pPr>
        <w:numPr>
          <w:ilvl w:val="0"/>
          <w:numId w:val="5"/>
        </w:numPr>
        <w:rPr>
          <w:rFonts w:ascii="Arial" w:hAnsi="Arial" w:cs="Arial"/>
        </w:rPr>
      </w:pPr>
      <w:r w:rsidRPr="003A6F6E">
        <w:rPr>
          <w:rFonts w:ascii="Arial" w:hAnsi="Arial" w:cs="Arial"/>
        </w:rPr>
        <w:t xml:space="preserve">at least one individual conference with each student, preferably early in the semester, to discuss the student's writing and/or speaking. </w:t>
      </w:r>
    </w:p>
    <w:p w14:paraId="50FE80D7" w14:textId="77777777" w:rsidR="00551FFE" w:rsidRPr="003A6F6E" w:rsidRDefault="00551FFE" w:rsidP="00551FFE">
      <w:pPr>
        <w:numPr>
          <w:ilvl w:val="0"/>
          <w:numId w:val="5"/>
        </w:numPr>
        <w:rPr>
          <w:rFonts w:ascii="Arial" w:hAnsi="Arial" w:cs="Arial"/>
        </w:rPr>
      </w:pPr>
      <w:r w:rsidRPr="003A6F6E">
        <w:rPr>
          <w:rFonts w:ascii="Arial" w:hAnsi="Arial" w:cs="Arial"/>
        </w:rPr>
        <w:t xml:space="preserve">an information-gathering component beyond a beginning level, normally involving two hours of instructional time in one of the campus libraries. Such activities should be planned in consultation with appropriate members of the library staff; contact Abbie Loomis, 443D Memorial Library, for help in getting started. </w:t>
      </w:r>
    </w:p>
    <w:p w14:paraId="4EA18E33" w14:textId="77777777" w:rsidR="003A6F6E" w:rsidRDefault="003A6F6E" w:rsidP="00551FFE">
      <w:pPr>
        <w:rPr>
          <w:rFonts w:ascii="Arial" w:hAnsi="Arial" w:cs="Arial"/>
          <w:b/>
        </w:rPr>
      </w:pPr>
    </w:p>
    <w:p w14:paraId="26D9090E" w14:textId="77777777" w:rsidR="00551FFE" w:rsidRPr="003A6F6E" w:rsidRDefault="00551FFE" w:rsidP="00551FFE">
      <w:pPr>
        <w:rPr>
          <w:rFonts w:ascii="Arial" w:hAnsi="Arial" w:cs="Arial"/>
        </w:rPr>
      </w:pPr>
      <w:r w:rsidRPr="003A6F6E">
        <w:rPr>
          <w:rFonts w:ascii="Arial" w:hAnsi="Arial" w:cs="Arial"/>
          <w:b/>
        </w:rPr>
        <w:t xml:space="preserve">Prerequisites: </w:t>
      </w:r>
      <w:r w:rsidRPr="003A6F6E">
        <w:rPr>
          <w:rFonts w:ascii="Arial" w:hAnsi="Arial" w:cs="Arial"/>
        </w:rPr>
        <w:t>Successful completion of or exemption from first communication course. Courses designated as satisfying Part A of the requirement may not be used to satisfy Part B of the requirement.</w:t>
      </w:r>
    </w:p>
    <w:p w14:paraId="6F3D1F59" w14:textId="77777777" w:rsidR="00FA3D91" w:rsidRPr="003A6F6E" w:rsidRDefault="00FA3D91" w:rsidP="00551FFE">
      <w:pPr>
        <w:rPr>
          <w:rFonts w:ascii="Arial" w:hAnsi="Arial" w:cs="Arial"/>
          <w:b/>
        </w:rPr>
      </w:pPr>
    </w:p>
    <w:p w14:paraId="16E87B31" w14:textId="77777777" w:rsidR="00551FFE" w:rsidRPr="003A6F6E" w:rsidRDefault="00551FFE" w:rsidP="00551FFE">
      <w:pPr>
        <w:rPr>
          <w:rFonts w:ascii="Arial" w:hAnsi="Arial" w:cs="Arial"/>
        </w:rPr>
      </w:pPr>
      <w:r w:rsidRPr="003A6F6E">
        <w:rPr>
          <w:rFonts w:ascii="Arial" w:hAnsi="Arial" w:cs="Arial"/>
          <w:b/>
        </w:rPr>
        <w:t xml:space="preserve">Class size: </w:t>
      </w:r>
      <w:r w:rsidRPr="003A6F6E">
        <w:rPr>
          <w:rFonts w:ascii="Arial" w:hAnsi="Arial" w:cs="Arial"/>
          <w:u w:val="single"/>
        </w:rPr>
        <w:t>Recommended</w:t>
      </w:r>
      <w:r w:rsidRPr="003A6F6E">
        <w:rPr>
          <w:rFonts w:ascii="Arial" w:hAnsi="Arial" w:cs="Arial"/>
        </w:rPr>
        <w:t xml:space="preserve"> 20 or fewer students. Those departments or individuals requesting approval for courses with larger class size must clearly demonstrate how the objectives and requirements of the course can be satisfied within the larger format.</w:t>
      </w:r>
    </w:p>
    <w:p w14:paraId="6FCAC2F7" w14:textId="77777777" w:rsidR="00FA3D91" w:rsidRPr="003A6F6E" w:rsidRDefault="00FA3D91" w:rsidP="00551FFE">
      <w:pPr>
        <w:rPr>
          <w:rFonts w:ascii="Arial" w:hAnsi="Arial" w:cs="Arial"/>
          <w:b/>
        </w:rPr>
      </w:pPr>
    </w:p>
    <w:p w14:paraId="50A67876" w14:textId="77777777" w:rsidR="00551FFE" w:rsidRPr="003A6F6E" w:rsidRDefault="00551FFE" w:rsidP="00551FFE">
      <w:pPr>
        <w:rPr>
          <w:rFonts w:ascii="Arial" w:hAnsi="Arial" w:cs="Arial"/>
        </w:rPr>
      </w:pPr>
      <w:r w:rsidRPr="003A6F6E">
        <w:rPr>
          <w:rFonts w:ascii="Arial" w:hAnsi="Arial" w:cs="Arial"/>
          <w:b/>
        </w:rPr>
        <w:t xml:space="preserve">Instructors: </w:t>
      </w:r>
      <w:r w:rsidRPr="003A6F6E">
        <w:rPr>
          <w:rFonts w:ascii="Arial" w:hAnsi="Arial" w:cs="Arial"/>
        </w:rPr>
        <w:t xml:space="preserve">Faculty and other qualified instructional staff </w:t>
      </w:r>
    </w:p>
    <w:p w14:paraId="1D683517" w14:textId="77777777" w:rsidR="00FA3D91" w:rsidRPr="003A6F6E" w:rsidRDefault="00FA3D91" w:rsidP="00551FFE">
      <w:pPr>
        <w:rPr>
          <w:rFonts w:ascii="Arial" w:hAnsi="Arial" w:cs="Arial"/>
          <w:b/>
        </w:rPr>
      </w:pPr>
    </w:p>
    <w:p w14:paraId="41C96E40" w14:textId="77777777" w:rsidR="00551FFE" w:rsidRPr="003A6F6E" w:rsidRDefault="00551FFE" w:rsidP="00551FFE">
      <w:pPr>
        <w:rPr>
          <w:rFonts w:ascii="Arial" w:hAnsi="Arial" w:cs="Arial"/>
        </w:rPr>
      </w:pPr>
      <w:r w:rsidRPr="003A6F6E">
        <w:rPr>
          <w:rFonts w:ascii="Arial" w:hAnsi="Arial" w:cs="Arial"/>
          <w:b/>
        </w:rPr>
        <w:t xml:space="preserve">Assessment: </w:t>
      </w:r>
      <w:r w:rsidRPr="003A6F6E">
        <w:rPr>
          <w:rFonts w:ascii="Arial" w:hAnsi="Arial" w:cs="Arial"/>
        </w:rPr>
        <w:t>There will be normal evaluations of student work by individual instructors. In addition, each course proposal shall include an assessment plan designed to demonstrate that the course meets the objectives and requirements stated above.</w:t>
      </w:r>
    </w:p>
    <w:p w14:paraId="67975E3F" w14:textId="77777777" w:rsidR="00551FFE" w:rsidRPr="003A6F6E" w:rsidRDefault="00551FFE" w:rsidP="00551FFE">
      <w:pPr>
        <w:pBdr>
          <w:bottom w:val="dotted" w:sz="24" w:space="1" w:color="auto"/>
        </w:pBdr>
        <w:rPr>
          <w:rFonts w:ascii="Arial" w:hAnsi="Arial" w:cs="Arial"/>
          <w:i/>
        </w:rPr>
      </w:pPr>
    </w:p>
    <w:p w14:paraId="35077E4A" w14:textId="77777777" w:rsidR="003A6F6E" w:rsidRDefault="003A6F6E" w:rsidP="00551FFE">
      <w:pPr>
        <w:pStyle w:val="Title"/>
        <w:rPr>
          <w:rFonts w:ascii="Arial" w:hAnsi="Arial" w:cs="Arial"/>
          <w:b/>
        </w:rPr>
      </w:pPr>
    </w:p>
    <w:p w14:paraId="7B84A9D5" w14:textId="77777777" w:rsidR="00E02DD5" w:rsidRDefault="00551FFE" w:rsidP="00551FFE">
      <w:pPr>
        <w:pStyle w:val="Title"/>
        <w:rPr>
          <w:rFonts w:ascii="Arial" w:hAnsi="Arial" w:cs="Arial"/>
          <w:b/>
        </w:rPr>
      </w:pPr>
      <w:r w:rsidRPr="003A6F6E">
        <w:rPr>
          <w:rFonts w:ascii="Arial" w:hAnsi="Arial" w:cs="Arial"/>
          <w:b/>
        </w:rPr>
        <w:t xml:space="preserve">Strategies for Integrating Oral Communication into the Comm-B Course </w:t>
      </w:r>
    </w:p>
    <w:p w14:paraId="2B743F20" w14:textId="77777777" w:rsidR="00551FFE" w:rsidRPr="003A6F6E" w:rsidRDefault="00551FFE" w:rsidP="00551FFE">
      <w:pPr>
        <w:pStyle w:val="Title"/>
        <w:rPr>
          <w:rFonts w:ascii="Arial" w:hAnsi="Arial" w:cs="Arial"/>
          <w:b/>
        </w:rPr>
      </w:pPr>
      <w:r w:rsidRPr="003A6F6E">
        <w:rPr>
          <w:rFonts w:ascii="Arial" w:hAnsi="Arial" w:cs="Arial"/>
          <w:b/>
        </w:rPr>
        <w:t>(</w:t>
      </w:r>
      <w:r w:rsidR="00E02DD5">
        <w:rPr>
          <w:rFonts w:ascii="Arial" w:hAnsi="Arial" w:cs="Arial"/>
          <w:b/>
        </w:rPr>
        <w:t>This document is a work in progress.</w:t>
      </w:r>
      <w:r w:rsidRPr="003A6F6E">
        <w:rPr>
          <w:rFonts w:ascii="Arial" w:hAnsi="Arial" w:cs="Arial"/>
          <w:b/>
        </w:rPr>
        <w:t>)</w:t>
      </w:r>
    </w:p>
    <w:p w14:paraId="25A67416" w14:textId="77777777" w:rsidR="00551FFE" w:rsidRPr="003A6F6E" w:rsidRDefault="00551FFE" w:rsidP="00551FFE">
      <w:pPr>
        <w:rPr>
          <w:rFonts w:ascii="Arial" w:hAnsi="Arial" w:cs="Arial"/>
        </w:rPr>
      </w:pPr>
    </w:p>
    <w:p w14:paraId="7DC03213" w14:textId="77777777" w:rsidR="00E02DD5" w:rsidRPr="00E02DD5" w:rsidRDefault="00E02DD5" w:rsidP="00E02DD5">
      <w:pPr>
        <w:spacing w:before="100" w:beforeAutospacing="1" w:after="100" w:afterAutospacing="1"/>
      </w:pPr>
      <w:r w:rsidRPr="00E02DD5">
        <w:rPr>
          <w:rFonts w:ascii="Calibri" w:hAnsi="Calibri" w:cs="Calibri"/>
        </w:rPr>
        <w:t xml:space="preserve">Speaking‐intensive courses make oral communication a significant means for developing course material. In the tradition of the Comm‐B course, most speaking‐intensive Comm‐B courses will make oral communication part of the course methodology, as opposed to the subject matter of the course. In other words, the course will most likely focus on teaching the content of the course and not on teaching oral communication skills. </w:t>
      </w:r>
    </w:p>
    <w:p w14:paraId="514E0B0C" w14:textId="77777777" w:rsidR="00E02DD5" w:rsidRPr="00E02DD5" w:rsidRDefault="00E02DD5" w:rsidP="00E02DD5">
      <w:pPr>
        <w:spacing w:before="100" w:beforeAutospacing="1" w:after="100" w:afterAutospacing="1"/>
      </w:pPr>
      <w:r w:rsidRPr="00E02DD5">
        <w:rPr>
          <w:rFonts w:ascii="Calibri" w:hAnsi="Calibri" w:cs="Calibri"/>
        </w:rPr>
        <w:t xml:space="preserve">At the same time, the speaking‐intensive Comm‐B course should include both preparation for oral communication activities and regular evaluation and feedback related to students’ oral work. As with any skill, oral communication competence is enhanced by a developmental learning strategy in which students receive guidance as they prepare for oral communication activities and are offered more than one speaking opportunity. Instructors must articulate guidelines for effective oral communication, </w:t>
      </w:r>
      <w:r w:rsidRPr="00E02DD5">
        <w:rPr>
          <w:rFonts w:ascii="Calibri" w:hAnsi="Calibri" w:cs="Calibri"/>
        </w:rPr>
        <w:lastRenderedPageBreak/>
        <w:t xml:space="preserve">evaluate oral communication performance with respect to those guidelines, and provide opportunities for repeating activities and improving performance. </w:t>
      </w:r>
    </w:p>
    <w:p w14:paraId="3A0AA6D9" w14:textId="77777777" w:rsidR="00E02DD5" w:rsidRPr="00E02DD5" w:rsidRDefault="00E02DD5" w:rsidP="00E02DD5">
      <w:pPr>
        <w:spacing w:before="100" w:beforeAutospacing="1" w:after="100" w:afterAutospacing="1"/>
      </w:pPr>
      <w:r w:rsidRPr="00E02DD5">
        <w:rPr>
          <w:rFonts w:ascii="Calibri" w:hAnsi="Calibri" w:cs="Calibri"/>
        </w:rPr>
        <w:t xml:space="preserve">Oral communication activities in the Comm‐B course can take many forms. The purpose of this document is to provide examples of oral communication activities that can be used as a series of assignments or in combination to enhance oral communication outcomes in the Comm‐B course. This list is intended only to suggest alternatives; other kinds of oral communication activities or assignments are certainly possible. </w:t>
      </w:r>
    </w:p>
    <w:p w14:paraId="45AFA45B" w14:textId="77777777" w:rsidR="00E02DD5" w:rsidRPr="00E02DD5" w:rsidRDefault="00E02DD5" w:rsidP="00E02DD5">
      <w:pPr>
        <w:spacing w:before="100" w:beforeAutospacing="1" w:after="100" w:afterAutospacing="1"/>
        <w:rPr>
          <w:b/>
        </w:rPr>
      </w:pPr>
      <w:r w:rsidRPr="00E02DD5">
        <w:rPr>
          <w:rFonts w:ascii="Calibri" w:hAnsi="Calibri" w:cs="Calibri"/>
          <w:b/>
        </w:rPr>
        <w:t xml:space="preserve">Oral Presentations </w:t>
      </w:r>
    </w:p>
    <w:p w14:paraId="7E410282" w14:textId="77777777" w:rsidR="00E02DD5" w:rsidRPr="00E02DD5" w:rsidRDefault="00E02DD5" w:rsidP="00E02DD5">
      <w:pPr>
        <w:spacing w:before="100" w:beforeAutospacing="1" w:after="100" w:afterAutospacing="1"/>
      </w:pPr>
      <w:r w:rsidRPr="00E02DD5">
        <w:rPr>
          <w:rFonts w:ascii="Calibri" w:hAnsi="Calibri" w:cs="Calibri"/>
        </w:rPr>
        <w:t xml:space="preserve">The oral presentation encourages students to understand course material well enough to communicate it to others. In general, this category of assignment gives students an opportunity to speak to an audience from a position of expertise. Although the most familiar form of the oral presentation is the formal speech, some creative variations can make oral presentations a more feasible part of the Comm‐B course. In all cases, instructors should communicate expectations to students, evaluate oral presentations with respect to clearly articulated criteria, and provide multiple performance opportunities. </w:t>
      </w:r>
    </w:p>
    <w:p w14:paraId="1F0A320F"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Course content presentations, short form: </w:t>
      </w:r>
      <w:r w:rsidRPr="00E02DD5">
        <w:rPr>
          <w:rFonts w:ascii="Calibri" w:hAnsi="Calibri" w:cs="Calibri"/>
        </w:rPr>
        <w:t xml:space="preserve">To start a class meeting, one or two students are asked to review the theme, content, or conclusions of the previous class session. These presentations can be kept to a couple of minutes each, and they function to reorient the class for the day’s meeting. </w:t>
      </w:r>
    </w:p>
    <w:p w14:paraId="652F349A"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Course content presentations, long form: </w:t>
      </w:r>
      <w:r w:rsidRPr="00E02DD5">
        <w:rPr>
          <w:rFonts w:ascii="Calibri" w:hAnsi="Calibri" w:cs="Calibri"/>
        </w:rPr>
        <w:t xml:space="preserve">Students, perhaps working in pairs, are assigned the task of leading the class through some of the assigned material. This activity reduces the tension between devoting time to class content and allowing oral communication opportunities. </w:t>
      </w:r>
    </w:p>
    <w:p w14:paraId="5F01D8E7" w14:textId="77777777" w:rsidR="00E02DD5" w:rsidRPr="00E02DD5" w:rsidRDefault="00E02DD5" w:rsidP="00E02DD5">
      <w:pPr>
        <w:spacing w:before="100" w:beforeAutospacing="1" w:after="100" w:afterAutospacing="1"/>
        <w:ind w:left="720"/>
      </w:pPr>
      <w:r w:rsidRPr="00E02DD5">
        <w:rPr>
          <w:rFonts w:ascii="Calibri" w:hAnsi="Calibri" w:cs="Calibri"/>
          <w:i/>
          <w:iCs/>
        </w:rPr>
        <w:t>Debates</w:t>
      </w:r>
      <w:r w:rsidRPr="00E02DD5">
        <w:rPr>
          <w:rFonts w:ascii="Calibri" w:hAnsi="Calibri" w:cs="Calibri"/>
        </w:rPr>
        <w:t xml:space="preserve">: Students typically working in groups develop arguments for opposing positions on an issue related to course content. This assignment is particularly well‐suited to illuminating different sides of complex issues. </w:t>
      </w:r>
    </w:p>
    <w:p w14:paraId="64EAF167"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Role‐playing: </w:t>
      </w:r>
      <w:r w:rsidRPr="00E02DD5">
        <w:rPr>
          <w:rFonts w:ascii="Calibri" w:hAnsi="Calibri" w:cs="Calibri"/>
        </w:rPr>
        <w:t xml:space="preserve">Students are asked to adopt the perspective of a scholar, character, or other persona relevant to the course content and to represent that person’s point of view on the topic within the class period devoted to the relevant material. </w:t>
      </w:r>
    </w:p>
    <w:p w14:paraId="243BF44E" w14:textId="77777777" w:rsidR="00E02DD5" w:rsidRPr="00E02DD5" w:rsidRDefault="00E02DD5" w:rsidP="00E02DD5">
      <w:pPr>
        <w:spacing w:before="100" w:beforeAutospacing="1" w:after="100" w:afterAutospacing="1"/>
        <w:rPr>
          <w:b/>
        </w:rPr>
      </w:pPr>
      <w:r w:rsidRPr="00E02DD5">
        <w:rPr>
          <w:rFonts w:ascii="Calibri" w:hAnsi="Calibri" w:cs="Calibri"/>
          <w:b/>
        </w:rPr>
        <w:t xml:space="preserve">Learning Groups </w:t>
      </w:r>
    </w:p>
    <w:p w14:paraId="2B181FCA" w14:textId="77777777" w:rsidR="00E02DD5" w:rsidRPr="00E02DD5" w:rsidRDefault="00E02DD5" w:rsidP="00E02DD5">
      <w:pPr>
        <w:spacing w:before="100" w:beforeAutospacing="1" w:after="100" w:afterAutospacing="1"/>
      </w:pPr>
      <w:r w:rsidRPr="00E02DD5">
        <w:rPr>
          <w:rFonts w:ascii="Calibri" w:hAnsi="Calibri" w:cs="Calibri"/>
        </w:rPr>
        <w:t xml:space="preserve">Learning group activities involve creating a context in which communication with others is integral to mastering course material, gaining new insights, and critical thinking. A speaking‐intensive approach to learning groups and class discussion involves more than merely having discussion and using groups in class. Effective use of learning groups requires clearly articulated guidelines for good discussions, an assessment of how interactions are contributing to the achievement of learning objectives, and multiple opportunities for participation. Although the most familiar form of the learning group is the full class discussion, variations on that format can enhance the educational benefits of communicating with others in groups. </w:t>
      </w:r>
    </w:p>
    <w:p w14:paraId="57885ED9" w14:textId="77777777" w:rsidR="00E02DD5" w:rsidRPr="00E02DD5" w:rsidRDefault="00E02DD5" w:rsidP="00E02DD5">
      <w:pPr>
        <w:spacing w:before="100" w:beforeAutospacing="1" w:after="100" w:afterAutospacing="1"/>
        <w:ind w:left="720"/>
      </w:pPr>
      <w:r w:rsidRPr="00E02DD5">
        <w:rPr>
          <w:rFonts w:ascii="Calibri" w:hAnsi="Calibri" w:cs="Calibri"/>
          <w:i/>
          <w:iCs/>
        </w:rPr>
        <w:lastRenderedPageBreak/>
        <w:t xml:space="preserve">Class discussion with feedback: </w:t>
      </w:r>
      <w:r w:rsidRPr="00E02DD5">
        <w:rPr>
          <w:rFonts w:ascii="Calibri" w:hAnsi="Calibri" w:cs="Calibri"/>
        </w:rPr>
        <w:t xml:space="preserve">Supplementing the traditional class discussion format with written evaluations of students’ contributions provides the feedback essential to oral communication skill development. As with any assignment students complete regularly throughout the semester, evaluation should be frequent, periodic, and related to clearly articulated performance criteria. </w:t>
      </w:r>
    </w:p>
    <w:p w14:paraId="25AB9C33"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Unstructured study groups: </w:t>
      </w:r>
      <w:r w:rsidRPr="00E02DD5">
        <w:rPr>
          <w:rFonts w:ascii="Calibri" w:hAnsi="Calibri" w:cs="Calibri"/>
        </w:rPr>
        <w:t xml:space="preserve">Students working in small groups spend class time analyzing course content or identifying unresolved issues. This smaller group venue can provide a valuable context for developing ideas and exploring thoughts in a collaborative environment. As a final step, groups should reflect on how their communication with each other contributed to gaining new insights. </w:t>
      </w:r>
    </w:p>
    <w:p w14:paraId="4394238C"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Structured study groups: </w:t>
      </w:r>
      <w:r w:rsidRPr="00E02DD5">
        <w:rPr>
          <w:rFonts w:ascii="Calibri" w:hAnsi="Calibri" w:cs="Calibri"/>
        </w:rPr>
        <w:t xml:space="preserve">Students working in small groups are each assigned a role to play in the group deliberations (e.g., leader, facilitator, informant). The group then spends class time analyzing course content or identifying unresolved issues. As a final step, groups reflect on how their roles influenced their communication and their performance on the task. </w:t>
      </w:r>
    </w:p>
    <w:p w14:paraId="25249597" w14:textId="77777777" w:rsidR="00E02DD5" w:rsidRPr="00E02DD5" w:rsidRDefault="00E02DD5" w:rsidP="00E02DD5">
      <w:pPr>
        <w:spacing w:before="100" w:beforeAutospacing="1" w:after="100" w:afterAutospacing="1"/>
        <w:rPr>
          <w:b/>
        </w:rPr>
      </w:pPr>
      <w:r w:rsidRPr="00E02DD5">
        <w:rPr>
          <w:rFonts w:ascii="Calibri" w:hAnsi="Calibri" w:cs="Calibri"/>
          <w:b/>
        </w:rPr>
        <w:t xml:space="preserve">Task Groups </w:t>
      </w:r>
    </w:p>
    <w:p w14:paraId="078B92A2" w14:textId="77777777" w:rsidR="00E02DD5" w:rsidRPr="00E02DD5" w:rsidRDefault="00E02DD5" w:rsidP="00E02DD5">
      <w:pPr>
        <w:spacing w:before="100" w:beforeAutospacing="1" w:after="100" w:afterAutospacing="1"/>
      </w:pPr>
      <w:r w:rsidRPr="00E02DD5">
        <w:rPr>
          <w:rFonts w:ascii="Calibri" w:hAnsi="Calibri" w:cs="Calibri"/>
        </w:rPr>
        <w:t xml:space="preserve">Task group activities require students to work together, usually outside of class, to accomplish a task together. Beyond using communication with others to gain insight, the task group also creates a product that reflects their collective expertise and effort. Because task groups typically meet outside of class time to work on projects, they can offer important opportunities for oral communication practice without competing with time devoted to class content. As with any oral communication activity, however, instructors must devote time to articulating guidelines for effective group communication and provide periodic performance evaluations. </w:t>
      </w:r>
    </w:p>
    <w:p w14:paraId="1084FCFD"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Research groups: </w:t>
      </w:r>
      <w:r w:rsidRPr="00E02DD5">
        <w:rPr>
          <w:rFonts w:ascii="Calibri" w:hAnsi="Calibri" w:cs="Calibri"/>
        </w:rPr>
        <w:t xml:space="preserve">Students working in groups collaboratively prepare a research paper or case analysis. The assignment should be sufficiently complex that students can distribute parts of the task and must share responsibility for the final product. Periodic review and guidance with respect to communication and the group process is essential to keep research groups on track. </w:t>
      </w:r>
    </w:p>
    <w:p w14:paraId="58EA28DC"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Task‐forces: </w:t>
      </w:r>
      <w:r w:rsidRPr="00E02DD5">
        <w:rPr>
          <w:rFonts w:ascii="Calibri" w:hAnsi="Calibri" w:cs="Calibri"/>
        </w:rPr>
        <w:t xml:space="preserve">Students working in groups design and implement a plan to accomplish some goal. One example is CA 368: Theory and Practice of Persuasion, in which student groups mount persuasion campaigns to accomplish an influence goal that relates to the theme selected by the class as a whole (e.g., promoting healthy behavior). </w:t>
      </w:r>
    </w:p>
    <w:p w14:paraId="2A2E6D8B" w14:textId="77777777" w:rsidR="00E02DD5" w:rsidRPr="00E02DD5" w:rsidRDefault="00E02DD5" w:rsidP="00E02DD5">
      <w:pPr>
        <w:spacing w:before="100" w:beforeAutospacing="1" w:after="100" w:afterAutospacing="1"/>
        <w:rPr>
          <w:b/>
        </w:rPr>
      </w:pPr>
      <w:r w:rsidRPr="00E02DD5">
        <w:rPr>
          <w:rFonts w:ascii="Calibri" w:hAnsi="Calibri" w:cs="Calibri"/>
          <w:b/>
        </w:rPr>
        <w:t xml:space="preserve">Interpersonal Interactions </w:t>
      </w:r>
    </w:p>
    <w:p w14:paraId="522D3D5E" w14:textId="77777777" w:rsidR="00E02DD5" w:rsidRPr="00E02DD5" w:rsidRDefault="00E02DD5" w:rsidP="00E02DD5">
      <w:pPr>
        <w:spacing w:before="100" w:beforeAutospacing="1" w:after="100" w:afterAutospacing="1"/>
      </w:pPr>
      <w:r w:rsidRPr="00E02DD5">
        <w:rPr>
          <w:rFonts w:ascii="Calibri" w:hAnsi="Calibri" w:cs="Calibri"/>
        </w:rPr>
        <w:t xml:space="preserve">Interpersonal communication activities involve two students communicating together to convey information, explore and develop their ideas, or accomplish a goal. In other words, this venue complements the functions of oral communication activities achieved by presentations, learning groups, or task groups. Interpersonal communication learning activities are also particularly well‐ suited to promoting interviewing and listening skills. If opportunities for interpersonal interaction are to enhance students’ communication competence, instructors must articulate guidelines for effective face‐to‐face interaction, assess students’ communication performance, and provide opportunities for practice and improvement. </w:t>
      </w:r>
    </w:p>
    <w:p w14:paraId="2C98311E" w14:textId="77777777" w:rsidR="00E02DD5" w:rsidRPr="00E02DD5" w:rsidRDefault="00E02DD5" w:rsidP="00E02DD5">
      <w:pPr>
        <w:spacing w:before="100" w:beforeAutospacing="1" w:after="100" w:afterAutospacing="1"/>
        <w:ind w:left="720"/>
      </w:pPr>
      <w:r w:rsidRPr="00E02DD5">
        <w:rPr>
          <w:rFonts w:ascii="Calibri" w:hAnsi="Calibri" w:cs="Calibri"/>
          <w:i/>
          <w:iCs/>
        </w:rPr>
        <w:lastRenderedPageBreak/>
        <w:t xml:space="preserve">Role‐playing in dyads: </w:t>
      </w:r>
      <w:r w:rsidRPr="00E02DD5">
        <w:rPr>
          <w:rFonts w:ascii="Calibri" w:hAnsi="Calibri" w:cs="Calibri"/>
        </w:rPr>
        <w:t xml:space="preserve">Students working in pairs are assigned to particular roles and conduct a simulation relevant to class material. The activity might involve simulating an employee‐ employer interaction, a clinical interview, a conflict resolution episode, etc. In this way, the role‐play provides opportunities both to apply course material and to practice communication skills. </w:t>
      </w:r>
    </w:p>
    <w:p w14:paraId="65A109F0"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Interviews: </w:t>
      </w:r>
      <w:r w:rsidRPr="00E02DD5">
        <w:rPr>
          <w:rFonts w:ascii="Calibri" w:hAnsi="Calibri" w:cs="Calibri"/>
        </w:rPr>
        <w:t xml:space="preserve">Students working in pairs interview each other on some topic related to class material. This might involve quizzing each other on course content or seeking information about each other relevant to the topic of the day. As a final step, dyads should reflect on the effectiveness of interviewing techniques for both gaining information and establishing rapport. </w:t>
      </w:r>
    </w:p>
    <w:p w14:paraId="6E07254F" w14:textId="77777777" w:rsidR="00E02DD5" w:rsidRPr="00E02DD5" w:rsidRDefault="00E02DD5" w:rsidP="00E02DD5">
      <w:pPr>
        <w:spacing w:before="100" w:beforeAutospacing="1" w:after="100" w:afterAutospacing="1"/>
        <w:ind w:left="720"/>
      </w:pPr>
      <w:r w:rsidRPr="00E02DD5">
        <w:rPr>
          <w:rFonts w:ascii="Calibri" w:hAnsi="Calibri" w:cs="Calibri"/>
          <w:i/>
          <w:iCs/>
        </w:rPr>
        <w:t xml:space="preserve">Learning dyads: </w:t>
      </w:r>
      <w:r w:rsidRPr="00E02DD5">
        <w:rPr>
          <w:rFonts w:ascii="Calibri" w:hAnsi="Calibri" w:cs="Calibri"/>
        </w:rPr>
        <w:t xml:space="preserve">Students working in dyads spend class time sharing their points of view on a topic and/or identifying unresolved issues. This venue gives students an opportunity to develop their thinking and practice expressing their ideas without the pressure of the full class audience. Used in combination with class discussion, the learning dyads can help students formulate ideas that they can then more easily express to the class. </w:t>
      </w:r>
    </w:p>
    <w:p w14:paraId="232F41D6" w14:textId="77777777" w:rsidR="00551FFE" w:rsidRPr="003A6F6E" w:rsidRDefault="00551FFE" w:rsidP="00E02DD5">
      <w:pPr>
        <w:ind w:left="720"/>
        <w:rPr>
          <w:rFonts w:ascii="Arial" w:hAnsi="Arial" w:cs="Arial"/>
        </w:rPr>
      </w:pPr>
    </w:p>
    <w:p w14:paraId="66FD6537" w14:textId="77777777" w:rsidR="00861D7D" w:rsidRDefault="00861D7D" w:rsidP="005B4ED2">
      <w:pPr>
        <w:pStyle w:val="Heading1"/>
      </w:pPr>
      <w:r>
        <w:br w:type="page"/>
      </w:r>
      <w:bookmarkStart w:id="17" w:name="_Toc332710356"/>
      <w:r>
        <w:lastRenderedPageBreak/>
        <w:t>Syllabus</w:t>
      </w:r>
      <w:bookmarkEnd w:id="17"/>
    </w:p>
    <w:p w14:paraId="2220CAD8" w14:textId="77777777" w:rsidR="00861D7D" w:rsidRPr="005C3E36" w:rsidRDefault="00861D7D" w:rsidP="00861D7D">
      <w:pPr>
        <w:jc w:val="center"/>
        <w:rPr>
          <w:b/>
          <w:sz w:val="16"/>
          <w:szCs w:val="16"/>
        </w:rPr>
      </w:pPr>
    </w:p>
    <w:p w14:paraId="5F128E78" w14:textId="2AD2EA2C" w:rsidR="00861D7D" w:rsidRDefault="00861D7D" w:rsidP="00861D7D">
      <w:pPr>
        <w:rPr>
          <w:rFonts w:ascii="Arial" w:hAnsi="Arial" w:cs="Arial"/>
          <w:b/>
        </w:rPr>
      </w:pPr>
      <w:r w:rsidRPr="003A6F6E">
        <w:rPr>
          <w:rFonts w:ascii="Arial" w:hAnsi="Arial" w:cs="Arial"/>
        </w:rPr>
        <w:t xml:space="preserve">Courses do not have standard syllabi. Nonetheless, there are several expectations the Department has for a good syllabus. It should </w:t>
      </w:r>
      <w:r w:rsidRPr="00067ADA">
        <w:rPr>
          <w:rFonts w:ascii="Arial" w:hAnsi="Arial" w:cs="Arial"/>
          <w:b/>
        </w:rPr>
        <w:t xml:space="preserve">clearly specify the goals of the course and the method of grading. </w:t>
      </w:r>
    </w:p>
    <w:p w14:paraId="786E5E17" w14:textId="3D1C9CD4" w:rsidR="00474A30" w:rsidRDefault="00474A30" w:rsidP="00861D7D">
      <w:pPr>
        <w:rPr>
          <w:rFonts w:ascii="Arial" w:hAnsi="Arial" w:cs="Arial"/>
          <w:b/>
        </w:rPr>
      </w:pPr>
    </w:p>
    <w:p w14:paraId="0DB95041" w14:textId="1961D9EE" w:rsidR="00474A30" w:rsidRDefault="00474A30" w:rsidP="00861D7D">
      <w:pPr>
        <w:rPr>
          <w:rFonts w:ascii="Arial" w:hAnsi="Arial" w:cs="Arial"/>
          <w:b/>
        </w:rPr>
      </w:pPr>
      <w:r>
        <w:rPr>
          <w:rFonts w:ascii="Arial" w:hAnsi="Arial" w:cs="Arial"/>
          <w:b/>
        </w:rPr>
        <w:t>University legislation has required syllabi components. Please see this link:</w:t>
      </w:r>
    </w:p>
    <w:p w14:paraId="59F24631" w14:textId="3EE44A3F" w:rsidR="00474A30" w:rsidRPr="00067ADA" w:rsidRDefault="00000000" w:rsidP="00861D7D">
      <w:pPr>
        <w:rPr>
          <w:rFonts w:ascii="Arial" w:hAnsi="Arial" w:cs="Arial"/>
          <w:b/>
        </w:rPr>
      </w:pPr>
      <w:hyperlink r:id="rId44" w:history="1">
        <w:r w:rsidR="00474A30" w:rsidRPr="00474A30">
          <w:rPr>
            <w:rStyle w:val="Hyperlink"/>
            <w:rFonts w:ascii="Arial" w:hAnsi="Arial" w:cs="Arial"/>
            <w:b/>
          </w:rPr>
          <w:t>https://teachlearn.provost.wisc.edu/course-syllabi/</w:t>
        </w:r>
      </w:hyperlink>
    </w:p>
    <w:p w14:paraId="65F06ECD" w14:textId="77777777" w:rsidR="00861D7D" w:rsidRDefault="00861D7D" w:rsidP="00861D7D">
      <w:pPr>
        <w:rPr>
          <w:rFonts w:ascii="Arial" w:hAnsi="Arial" w:cs="Arial"/>
        </w:rPr>
      </w:pPr>
    </w:p>
    <w:p w14:paraId="53D7AD2D" w14:textId="77777777" w:rsidR="00861D7D" w:rsidRDefault="00861D7D" w:rsidP="00861D7D">
      <w:pPr>
        <w:rPr>
          <w:rFonts w:ascii="Arial" w:hAnsi="Arial" w:cs="Arial"/>
        </w:rPr>
      </w:pPr>
      <w:r w:rsidRPr="00290E74">
        <w:rPr>
          <w:rFonts w:ascii="Arial" w:hAnsi="Arial" w:cs="Arial"/>
          <w:b/>
        </w:rPr>
        <w:t>In addition,</w:t>
      </w:r>
      <w:r w:rsidRPr="003A6F6E">
        <w:rPr>
          <w:rFonts w:ascii="Arial" w:hAnsi="Arial" w:cs="Arial"/>
        </w:rPr>
        <w:t xml:space="preserve"> </w:t>
      </w:r>
      <w:r w:rsidRPr="00290E74">
        <w:rPr>
          <w:rFonts w:ascii="Arial" w:hAnsi="Arial" w:cs="Arial"/>
          <w:b/>
        </w:rPr>
        <w:t>University legislation specifies that the following must appear on the syllabus</w:t>
      </w:r>
      <w:r w:rsidRPr="003A6F6E">
        <w:rPr>
          <w:rFonts w:ascii="Arial" w:hAnsi="Arial" w:cs="Arial"/>
        </w:rPr>
        <w:t>:</w:t>
      </w:r>
    </w:p>
    <w:p w14:paraId="141B771C" w14:textId="77777777" w:rsidR="00E4170A" w:rsidRPr="003A6F6E" w:rsidRDefault="00E4170A" w:rsidP="00861D7D">
      <w:pPr>
        <w:rPr>
          <w:rFonts w:ascii="Arial" w:hAnsi="Arial" w:cs="Arial"/>
        </w:rPr>
      </w:pPr>
    </w:p>
    <w:p w14:paraId="5F7C8958" w14:textId="77777777" w:rsidR="00474A30" w:rsidRPr="0068548D" w:rsidRDefault="00474A30" w:rsidP="00474A30">
      <w:r w:rsidRPr="0068548D">
        <w:t>UNDERGRAD CLASSES:</w:t>
      </w:r>
    </w:p>
    <w:p w14:paraId="47ADDDB8" w14:textId="77777777" w:rsidR="00474A30" w:rsidRPr="0068548D" w:rsidRDefault="00474A30" w:rsidP="00474A30"/>
    <w:p w14:paraId="741FB322" w14:textId="77777777" w:rsidR="00474A30" w:rsidRPr="0068548D" w:rsidRDefault="00474A30" w:rsidP="00474A30">
      <w:pPr>
        <w:rPr>
          <w:caps/>
        </w:rPr>
      </w:pPr>
      <w:r w:rsidRPr="0068548D">
        <w:rPr>
          <w:b/>
          <w:bCs/>
          <w:iCs/>
          <w:caps/>
        </w:rPr>
        <w:t>Ethics of being a student in the Department of Psychology</w:t>
      </w:r>
    </w:p>
    <w:p w14:paraId="7F2810A4" w14:textId="77777777" w:rsidR="00474A30" w:rsidRPr="0068548D" w:rsidRDefault="00474A30" w:rsidP="00474A30">
      <w:r w:rsidRPr="0068548D">
        <w:t xml:space="preserve">The members of the faculty of the Department of Psychology at UW-Madison uphold the highest ethical standards of teaching and research.  They expect their students to uphold the same standards of ethical conduct. By registering for this course, you are implicitly agreeing to conduct yourself with the utmost integrity throughout the semester.  </w:t>
      </w:r>
    </w:p>
    <w:p w14:paraId="3F1355FE" w14:textId="77777777" w:rsidR="00474A30" w:rsidRPr="0068548D" w:rsidRDefault="00474A30" w:rsidP="00474A30"/>
    <w:p w14:paraId="63D6D932" w14:textId="77777777" w:rsidR="00474A30" w:rsidRPr="0068548D" w:rsidRDefault="00474A30" w:rsidP="00474A30">
      <w:r w:rsidRPr="0068548D">
        <w:t xml:space="preserve">In the Department of Psychology, acts of academic misconduct are taken very seriously.  Such acts diminish the educational experience for all involved – students who commit the acts, classmates who would never consider engaging in such behaviors, and instructors.  Academic misconduct includes, but is not limited to, cheating on assignments and exams, stealing exams, sabotaging the work of classmates, submitting fraudulent data, plagiarizing the work of </w:t>
      </w:r>
      <w:proofErr w:type="gramStart"/>
      <w:r w:rsidRPr="0068548D">
        <w:t>classmates</w:t>
      </w:r>
      <w:proofErr w:type="gramEnd"/>
      <w:r w:rsidRPr="0068548D">
        <w:t xml:space="preserve"> or published and/or online sources, acquiring previously written papers and submitting them (altered or unaltered) for course assignments, collaborating with classmates when such collaboration is not authorized, and assisting fellow students in acts of misconduct.  Students who have knowledge that classmates have engaged in academic misconduct should report this to the instructor.</w:t>
      </w:r>
    </w:p>
    <w:p w14:paraId="445750E5" w14:textId="77777777" w:rsidR="00474A30" w:rsidRPr="0068548D" w:rsidRDefault="00474A30" w:rsidP="00474A30"/>
    <w:p w14:paraId="64C73316" w14:textId="77777777" w:rsidR="00474A30" w:rsidRPr="0068548D" w:rsidRDefault="00474A30" w:rsidP="00474A30">
      <w:pPr>
        <w:spacing w:after="120"/>
        <w:rPr>
          <w:b/>
          <w:color w:val="000000" w:themeColor="text1"/>
        </w:rPr>
      </w:pPr>
      <w:r w:rsidRPr="0068548D">
        <w:rPr>
          <w:b/>
          <w:color w:val="000000" w:themeColor="text1"/>
        </w:rPr>
        <w:t>ACADEMIC INTEGRITY</w:t>
      </w:r>
    </w:p>
    <w:p w14:paraId="48FFC149" w14:textId="77777777" w:rsidR="00474A30" w:rsidRPr="0068548D" w:rsidRDefault="00474A30" w:rsidP="00474A30">
      <w:r w:rsidRPr="0068548D">
        <w:rPr>
          <w:rFonts w:eastAsia="Calibri"/>
        </w:rPr>
        <w:t>By</w:t>
      </w:r>
      <w:r w:rsidRPr="0068548D">
        <w:t xml:space="preserve"> </w:t>
      </w:r>
      <w:r w:rsidRPr="0068548D">
        <w:rPr>
          <w:rFonts w:eastAsia="Calibri"/>
        </w:rPr>
        <w:t>enrolling</w:t>
      </w:r>
      <w:r w:rsidRPr="0068548D">
        <w:t xml:space="preserve"> </w:t>
      </w:r>
      <w:r w:rsidRPr="0068548D">
        <w:rPr>
          <w:rFonts w:eastAsia="Calibri"/>
        </w:rPr>
        <w:t>in</w:t>
      </w:r>
      <w:r w:rsidRPr="0068548D">
        <w:t xml:space="preserve"> </w:t>
      </w:r>
      <w:r w:rsidRPr="0068548D">
        <w:rPr>
          <w:rFonts w:eastAsia="Calibri"/>
        </w:rPr>
        <w:t>this</w:t>
      </w:r>
      <w:r w:rsidRPr="0068548D">
        <w:t xml:space="preserve"> </w:t>
      </w:r>
      <w:r w:rsidRPr="0068548D">
        <w:rPr>
          <w:rFonts w:eastAsia="Calibri"/>
        </w:rPr>
        <w:t>course</w:t>
      </w:r>
      <w:r w:rsidRPr="0068548D">
        <w:t xml:space="preserve">, </w:t>
      </w:r>
      <w:r w:rsidRPr="0068548D">
        <w:rPr>
          <w:rFonts w:eastAsia="Calibri"/>
        </w:rPr>
        <w:t>each</w:t>
      </w:r>
      <w:r w:rsidRPr="0068548D">
        <w:t xml:space="preserve"> </w:t>
      </w:r>
      <w:r w:rsidRPr="0068548D">
        <w:rPr>
          <w:rFonts w:eastAsia="Calibri"/>
        </w:rPr>
        <w:t>student</w:t>
      </w:r>
      <w:r w:rsidRPr="0068548D">
        <w:t xml:space="preserve"> </w:t>
      </w:r>
      <w:r w:rsidRPr="0068548D">
        <w:rPr>
          <w:rFonts w:eastAsia="Calibri"/>
        </w:rPr>
        <w:t>assumes</w:t>
      </w:r>
      <w:r w:rsidRPr="0068548D">
        <w:t xml:space="preserve"> </w:t>
      </w:r>
      <w:r w:rsidRPr="0068548D">
        <w:rPr>
          <w:rFonts w:eastAsia="Calibri"/>
        </w:rPr>
        <w:t>the</w:t>
      </w:r>
      <w:r w:rsidRPr="0068548D">
        <w:t xml:space="preserve"> </w:t>
      </w:r>
      <w:r w:rsidRPr="0068548D">
        <w:rPr>
          <w:rFonts w:eastAsia="Calibri"/>
        </w:rPr>
        <w:t>responsibilities</w:t>
      </w:r>
      <w:r w:rsidRPr="0068548D">
        <w:t xml:space="preserve"> </w:t>
      </w:r>
      <w:r w:rsidRPr="0068548D">
        <w:rPr>
          <w:rFonts w:eastAsia="Calibri"/>
        </w:rPr>
        <w:t>of</w:t>
      </w:r>
      <w:r w:rsidRPr="0068548D">
        <w:t xml:space="preserve"> </w:t>
      </w:r>
      <w:r w:rsidRPr="0068548D">
        <w:rPr>
          <w:rFonts w:eastAsia="Calibri"/>
        </w:rPr>
        <w:t>an</w:t>
      </w:r>
      <w:r w:rsidRPr="0068548D">
        <w:t xml:space="preserve"> </w:t>
      </w:r>
      <w:r w:rsidRPr="0068548D">
        <w:rPr>
          <w:rFonts w:eastAsia="Calibri"/>
        </w:rPr>
        <w:t>active</w:t>
      </w:r>
      <w:r w:rsidRPr="0068548D">
        <w:t xml:space="preserve"> </w:t>
      </w:r>
      <w:r w:rsidRPr="0068548D">
        <w:rPr>
          <w:rFonts w:eastAsia="Calibri"/>
        </w:rPr>
        <w:t>participant</w:t>
      </w:r>
      <w:r w:rsidRPr="0068548D">
        <w:t xml:space="preserve"> </w:t>
      </w:r>
      <w:r w:rsidRPr="0068548D">
        <w:rPr>
          <w:rFonts w:eastAsia="Calibri"/>
        </w:rPr>
        <w:t>in</w:t>
      </w:r>
      <w:r w:rsidRPr="0068548D">
        <w:t xml:space="preserve"> </w:t>
      </w:r>
      <w:r w:rsidRPr="0068548D">
        <w:rPr>
          <w:rFonts w:eastAsia="Calibri"/>
        </w:rPr>
        <w:t>UW</w:t>
      </w:r>
      <w:r w:rsidRPr="0068548D">
        <w:t>-</w:t>
      </w:r>
      <w:r w:rsidRPr="0068548D">
        <w:rPr>
          <w:rFonts w:eastAsia="Calibri"/>
        </w:rPr>
        <w:t>Madison</w:t>
      </w:r>
      <w:r w:rsidRPr="0068548D">
        <w:t>’</w:t>
      </w:r>
      <w:r w:rsidRPr="0068548D">
        <w:rPr>
          <w:rFonts w:eastAsia="Calibri"/>
        </w:rPr>
        <w:t>s</w:t>
      </w:r>
      <w:r w:rsidRPr="0068548D">
        <w:t xml:space="preserve"> </w:t>
      </w:r>
      <w:r w:rsidRPr="0068548D">
        <w:rPr>
          <w:rFonts w:eastAsia="Calibri"/>
        </w:rPr>
        <w:t>community</w:t>
      </w:r>
      <w:r w:rsidRPr="0068548D">
        <w:t xml:space="preserve"> </w:t>
      </w:r>
      <w:r w:rsidRPr="0068548D">
        <w:rPr>
          <w:rFonts w:eastAsia="Calibri"/>
        </w:rPr>
        <w:t>of</w:t>
      </w:r>
      <w:r w:rsidRPr="0068548D">
        <w:t xml:space="preserve"> </w:t>
      </w:r>
      <w:r w:rsidRPr="0068548D">
        <w:rPr>
          <w:rFonts w:eastAsia="Calibri"/>
        </w:rPr>
        <w:t>scholars</w:t>
      </w:r>
      <w:r w:rsidRPr="0068548D">
        <w:t xml:space="preserve"> </w:t>
      </w:r>
      <w:r w:rsidRPr="0068548D">
        <w:rPr>
          <w:rFonts w:eastAsia="Calibri"/>
        </w:rPr>
        <w:t>in</w:t>
      </w:r>
      <w:r w:rsidRPr="0068548D">
        <w:t xml:space="preserve"> </w:t>
      </w:r>
      <w:r w:rsidRPr="0068548D">
        <w:rPr>
          <w:rFonts w:eastAsia="Calibri"/>
        </w:rPr>
        <w:t>which</w:t>
      </w:r>
      <w:r w:rsidRPr="0068548D">
        <w:t xml:space="preserve"> </w:t>
      </w:r>
      <w:r w:rsidRPr="0068548D">
        <w:rPr>
          <w:rFonts w:eastAsia="Calibri"/>
        </w:rPr>
        <w:t>everyone</w:t>
      </w:r>
      <w:r w:rsidRPr="0068548D">
        <w:t>’</w:t>
      </w:r>
      <w:r w:rsidRPr="0068548D">
        <w:rPr>
          <w:rFonts w:eastAsia="Calibri"/>
        </w:rPr>
        <w:t>s</w:t>
      </w:r>
      <w:r w:rsidRPr="0068548D">
        <w:t xml:space="preserve"> </w:t>
      </w:r>
      <w:r w:rsidRPr="0068548D">
        <w:rPr>
          <w:rFonts w:eastAsia="Calibri"/>
        </w:rPr>
        <w:t>academic</w:t>
      </w:r>
      <w:r w:rsidRPr="0068548D">
        <w:t xml:space="preserve"> </w:t>
      </w:r>
      <w:r w:rsidRPr="0068548D">
        <w:rPr>
          <w:rFonts w:eastAsia="Calibri"/>
        </w:rPr>
        <w:t>work</w:t>
      </w:r>
      <w:r w:rsidRPr="0068548D">
        <w:t xml:space="preserve"> </w:t>
      </w:r>
      <w:r w:rsidRPr="0068548D">
        <w:rPr>
          <w:rFonts w:eastAsia="Calibri"/>
        </w:rPr>
        <w:t>and</w:t>
      </w:r>
      <w:r w:rsidRPr="0068548D">
        <w:t xml:space="preserve"> </w:t>
      </w:r>
      <w:r w:rsidRPr="0068548D">
        <w:rPr>
          <w:rFonts w:eastAsia="Calibri"/>
        </w:rPr>
        <w:t>behavior</w:t>
      </w:r>
      <w:r w:rsidRPr="0068548D">
        <w:t xml:space="preserve"> </w:t>
      </w:r>
      <w:r w:rsidRPr="0068548D">
        <w:rPr>
          <w:rFonts w:eastAsia="Calibri"/>
        </w:rPr>
        <w:t>are</w:t>
      </w:r>
      <w:r w:rsidRPr="0068548D">
        <w:t xml:space="preserve"> </w:t>
      </w:r>
      <w:r w:rsidRPr="0068548D">
        <w:rPr>
          <w:rFonts w:eastAsia="Calibri"/>
        </w:rPr>
        <w:t>held</w:t>
      </w:r>
      <w:r w:rsidRPr="0068548D">
        <w:t xml:space="preserve"> </w:t>
      </w:r>
      <w:r w:rsidRPr="0068548D">
        <w:rPr>
          <w:rFonts w:eastAsia="Calibri"/>
        </w:rPr>
        <w:t>to</w:t>
      </w:r>
      <w:r w:rsidRPr="0068548D">
        <w:t xml:space="preserve"> </w:t>
      </w:r>
      <w:r w:rsidRPr="0068548D">
        <w:rPr>
          <w:rFonts w:eastAsia="Calibri"/>
        </w:rPr>
        <w:t>the</w:t>
      </w:r>
      <w:r w:rsidRPr="0068548D">
        <w:t xml:space="preserve"> </w:t>
      </w:r>
      <w:r w:rsidRPr="0068548D">
        <w:rPr>
          <w:rFonts w:eastAsia="Calibri"/>
        </w:rPr>
        <w:t>highest</w:t>
      </w:r>
      <w:r w:rsidRPr="0068548D">
        <w:t xml:space="preserve"> </w:t>
      </w:r>
      <w:r w:rsidRPr="0068548D">
        <w:rPr>
          <w:rFonts w:eastAsia="Calibri"/>
        </w:rPr>
        <w:t>academic</w:t>
      </w:r>
      <w:r w:rsidRPr="0068548D">
        <w:t xml:space="preserve"> </w:t>
      </w:r>
      <w:r w:rsidRPr="0068548D">
        <w:rPr>
          <w:rFonts w:eastAsia="Calibri"/>
        </w:rPr>
        <w:t>integrity</w:t>
      </w:r>
      <w:r w:rsidRPr="0068548D">
        <w:t xml:space="preserve"> </w:t>
      </w:r>
      <w:r w:rsidRPr="0068548D">
        <w:rPr>
          <w:rFonts w:eastAsia="Calibri"/>
        </w:rPr>
        <w:t>standards</w:t>
      </w:r>
      <w:r w:rsidRPr="0068548D">
        <w:t xml:space="preserve">. </w:t>
      </w:r>
      <w:r w:rsidRPr="0068548D">
        <w:rPr>
          <w:rFonts w:eastAsia="Calibri"/>
        </w:rPr>
        <w:t>Academic</w:t>
      </w:r>
      <w:r w:rsidRPr="0068548D">
        <w:t xml:space="preserve"> </w:t>
      </w:r>
      <w:r w:rsidRPr="0068548D">
        <w:rPr>
          <w:rFonts w:eastAsia="Calibri"/>
        </w:rPr>
        <w:t>misconduct</w:t>
      </w:r>
      <w:r w:rsidRPr="0068548D">
        <w:t xml:space="preserve"> </w:t>
      </w:r>
      <w:r w:rsidRPr="0068548D">
        <w:rPr>
          <w:rFonts w:eastAsia="Calibri"/>
        </w:rPr>
        <w:t>compromises</w:t>
      </w:r>
      <w:r w:rsidRPr="0068548D">
        <w:t xml:space="preserve"> </w:t>
      </w:r>
      <w:r w:rsidRPr="0068548D">
        <w:rPr>
          <w:rFonts w:eastAsia="Calibri"/>
        </w:rPr>
        <w:t>the</w:t>
      </w:r>
      <w:r w:rsidRPr="0068548D">
        <w:t xml:space="preserve"> </w:t>
      </w:r>
      <w:r w:rsidRPr="0068548D">
        <w:rPr>
          <w:rFonts w:eastAsia="Calibri"/>
        </w:rPr>
        <w:t>integrity</w:t>
      </w:r>
      <w:r w:rsidRPr="0068548D">
        <w:t xml:space="preserve"> </w:t>
      </w:r>
      <w:r w:rsidRPr="0068548D">
        <w:rPr>
          <w:rFonts w:eastAsia="Calibri"/>
        </w:rPr>
        <w:t>of</w:t>
      </w:r>
      <w:r w:rsidRPr="0068548D">
        <w:t xml:space="preserve"> </w:t>
      </w:r>
      <w:r w:rsidRPr="0068548D">
        <w:rPr>
          <w:rFonts w:eastAsia="Calibri"/>
        </w:rPr>
        <w:t>the</w:t>
      </w:r>
      <w:r w:rsidRPr="0068548D">
        <w:t xml:space="preserve"> </w:t>
      </w:r>
      <w:r w:rsidRPr="0068548D">
        <w:rPr>
          <w:rFonts w:eastAsia="Calibri"/>
        </w:rPr>
        <w:t>university</w:t>
      </w:r>
      <w:r w:rsidRPr="0068548D">
        <w:t xml:space="preserve">. </w:t>
      </w:r>
      <w:r w:rsidRPr="0068548D">
        <w:rPr>
          <w:rFonts w:eastAsia="Calibri"/>
        </w:rPr>
        <w:t>Cheating</w:t>
      </w:r>
      <w:r w:rsidRPr="0068548D">
        <w:t xml:space="preserve">, </w:t>
      </w:r>
      <w:r w:rsidRPr="0068548D">
        <w:rPr>
          <w:rFonts w:eastAsia="Calibri"/>
        </w:rPr>
        <w:t>fabrication</w:t>
      </w:r>
      <w:r w:rsidRPr="0068548D">
        <w:t xml:space="preserve">, </w:t>
      </w:r>
      <w:r w:rsidRPr="0068548D">
        <w:rPr>
          <w:rFonts w:eastAsia="Calibri"/>
        </w:rPr>
        <w:t>plagiarism</w:t>
      </w:r>
      <w:r w:rsidRPr="0068548D">
        <w:t xml:space="preserve">, </w:t>
      </w:r>
      <w:r w:rsidRPr="0068548D">
        <w:rPr>
          <w:rFonts w:eastAsia="Calibri"/>
        </w:rPr>
        <w:t>unauthorized</w:t>
      </w:r>
      <w:r w:rsidRPr="0068548D">
        <w:t xml:space="preserve"> </w:t>
      </w:r>
      <w:r w:rsidRPr="0068548D">
        <w:rPr>
          <w:rFonts w:eastAsia="Calibri"/>
        </w:rPr>
        <w:t>collaboration</w:t>
      </w:r>
      <w:r w:rsidRPr="0068548D">
        <w:t xml:space="preserve">, </w:t>
      </w:r>
      <w:r w:rsidRPr="0068548D">
        <w:rPr>
          <w:rFonts w:eastAsia="Calibri"/>
        </w:rPr>
        <w:t>and</w:t>
      </w:r>
      <w:r w:rsidRPr="0068548D">
        <w:t xml:space="preserve"> </w:t>
      </w:r>
      <w:r w:rsidRPr="0068548D">
        <w:rPr>
          <w:rFonts w:eastAsia="Calibri"/>
        </w:rPr>
        <w:t>helping</w:t>
      </w:r>
      <w:r w:rsidRPr="0068548D">
        <w:t xml:space="preserve"> </w:t>
      </w:r>
      <w:r w:rsidRPr="0068548D">
        <w:rPr>
          <w:rFonts w:eastAsia="Calibri"/>
        </w:rPr>
        <w:t>others</w:t>
      </w:r>
      <w:r w:rsidRPr="0068548D">
        <w:t xml:space="preserve"> </w:t>
      </w:r>
      <w:r w:rsidRPr="0068548D">
        <w:rPr>
          <w:rFonts w:eastAsia="Calibri"/>
        </w:rPr>
        <w:t>commit</w:t>
      </w:r>
      <w:r w:rsidRPr="0068548D">
        <w:t xml:space="preserve"> </w:t>
      </w:r>
      <w:r w:rsidRPr="0068548D">
        <w:rPr>
          <w:rFonts w:eastAsia="Calibri"/>
        </w:rPr>
        <w:t>these</w:t>
      </w:r>
      <w:r w:rsidRPr="0068548D">
        <w:t xml:space="preserve"> </w:t>
      </w:r>
      <w:r w:rsidRPr="0068548D">
        <w:rPr>
          <w:rFonts w:eastAsia="Calibri"/>
        </w:rPr>
        <w:t>acts</w:t>
      </w:r>
      <w:r w:rsidRPr="0068548D">
        <w:t xml:space="preserve"> </w:t>
      </w:r>
      <w:r w:rsidRPr="0068548D">
        <w:rPr>
          <w:rFonts w:eastAsia="Calibri"/>
        </w:rPr>
        <w:t>are</w:t>
      </w:r>
      <w:r w:rsidRPr="0068548D">
        <w:t xml:space="preserve"> </w:t>
      </w:r>
      <w:r w:rsidRPr="0068548D">
        <w:rPr>
          <w:rFonts w:eastAsia="Calibri"/>
        </w:rPr>
        <w:t>examples</w:t>
      </w:r>
      <w:r w:rsidRPr="0068548D">
        <w:t xml:space="preserve"> </w:t>
      </w:r>
      <w:r w:rsidRPr="0068548D">
        <w:rPr>
          <w:rFonts w:eastAsia="Calibri"/>
        </w:rPr>
        <w:t>of</w:t>
      </w:r>
      <w:r w:rsidRPr="0068548D">
        <w:t xml:space="preserve"> </w:t>
      </w:r>
      <w:r w:rsidRPr="0068548D">
        <w:rPr>
          <w:rFonts w:eastAsia="Calibri"/>
        </w:rPr>
        <w:t>academic</w:t>
      </w:r>
      <w:r w:rsidRPr="0068548D">
        <w:t xml:space="preserve"> </w:t>
      </w:r>
      <w:r w:rsidRPr="0068548D">
        <w:rPr>
          <w:rFonts w:eastAsia="Calibri"/>
        </w:rPr>
        <w:t>misconduct</w:t>
      </w:r>
      <w:r w:rsidRPr="0068548D">
        <w:t xml:space="preserve">, </w:t>
      </w:r>
      <w:r w:rsidRPr="0068548D">
        <w:rPr>
          <w:rFonts w:eastAsia="Calibri"/>
        </w:rPr>
        <w:t>which</w:t>
      </w:r>
      <w:r w:rsidRPr="0068548D">
        <w:t xml:space="preserve"> </w:t>
      </w:r>
      <w:r w:rsidRPr="0068548D">
        <w:rPr>
          <w:rFonts w:eastAsia="Calibri"/>
        </w:rPr>
        <w:t>can</w:t>
      </w:r>
      <w:r w:rsidRPr="0068548D">
        <w:t xml:space="preserve"> </w:t>
      </w:r>
      <w:r w:rsidRPr="0068548D">
        <w:rPr>
          <w:rFonts w:eastAsia="Calibri"/>
        </w:rPr>
        <w:t>result</w:t>
      </w:r>
      <w:r w:rsidRPr="0068548D">
        <w:t xml:space="preserve"> </w:t>
      </w:r>
      <w:r w:rsidRPr="0068548D">
        <w:rPr>
          <w:rFonts w:eastAsia="Calibri"/>
        </w:rPr>
        <w:t>in</w:t>
      </w:r>
      <w:r w:rsidRPr="0068548D">
        <w:t xml:space="preserve"> </w:t>
      </w:r>
      <w:r w:rsidRPr="0068548D">
        <w:rPr>
          <w:rFonts w:eastAsia="Calibri"/>
        </w:rPr>
        <w:t>disciplinary</w:t>
      </w:r>
      <w:r w:rsidRPr="0068548D">
        <w:t xml:space="preserve"> </w:t>
      </w:r>
      <w:r w:rsidRPr="0068548D">
        <w:rPr>
          <w:rFonts w:eastAsia="Calibri"/>
        </w:rPr>
        <w:t>action</w:t>
      </w:r>
      <w:r w:rsidRPr="0068548D">
        <w:t xml:space="preserve">. </w:t>
      </w:r>
      <w:r w:rsidRPr="0068548D">
        <w:rPr>
          <w:rFonts w:eastAsia="Calibri"/>
        </w:rPr>
        <w:t>This</w:t>
      </w:r>
      <w:r w:rsidRPr="0068548D">
        <w:t xml:space="preserve"> </w:t>
      </w:r>
      <w:r w:rsidRPr="0068548D">
        <w:rPr>
          <w:rFonts w:eastAsia="Calibri"/>
        </w:rPr>
        <w:t>includes</w:t>
      </w:r>
      <w:r w:rsidRPr="0068548D">
        <w:t xml:space="preserve"> </w:t>
      </w:r>
      <w:r w:rsidRPr="0068548D">
        <w:rPr>
          <w:rFonts w:eastAsia="Calibri"/>
        </w:rPr>
        <w:t>but</w:t>
      </w:r>
      <w:r w:rsidRPr="0068548D">
        <w:t xml:space="preserve"> </w:t>
      </w:r>
      <w:r w:rsidRPr="0068548D">
        <w:rPr>
          <w:rFonts w:eastAsia="Calibri"/>
        </w:rPr>
        <w:t>is</w:t>
      </w:r>
      <w:r w:rsidRPr="0068548D">
        <w:t xml:space="preserve"> </w:t>
      </w:r>
      <w:r w:rsidRPr="0068548D">
        <w:rPr>
          <w:rFonts w:eastAsia="Calibri"/>
        </w:rPr>
        <w:t>not</w:t>
      </w:r>
      <w:r w:rsidRPr="0068548D">
        <w:t xml:space="preserve"> </w:t>
      </w:r>
      <w:r w:rsidRPr="0068548D">
        <w:rPr>
          <w:rFonts w:eastAsia="Calibri"/>
        </w:rPr>
        <w:t>limited</w:t>
      </w:r>
      <w:r w:rsidRPr="0068548D">
        <w:t xml:space="preserve"> </w:t>
      </w:r>
      <w:r w:rsidRPr="0068548D">
        <w:rPr>
          <w:rFonts w:eastAsia="Calibri"/>
        </w:rPr>
        <w:t>to</w:t>
      </w:r>
      <w:r w:rsidRPr="0068548D">
        <w:t xml:space="preserve"> </w:t>
      </w:r>
      <w:r w:rsidRPr="0068548D">
        <w:rPr>
          <w:rFonts w:eastAsia="Calibri"/>
        </w:rPr>
        <w:t>failure</w:t>
      </w:r>
      <w:r w:rsidRPr="0068548D">
        <w:t xml:space="preserve"> </w:t>
      </w:r>
      <w:r w:rsidRPr="0068548D">
        <w:rPr>
          <w:rFonts w:eastAsia="Calibri"/>
        </w:rPr>
        <w:t>on</w:t>
      </w:r>
      <w:r w:rsidRPr="0068548D">
        <w:t xml:space="preserve"> </w:t>
      </w:r>
      <w:r w:rsidRPr="0068548D">
        <w:rPr>
          <w:rFonts w:eastAsia="Calibri"/>
        </w:rPr>
        <w:t>the</w:t>
      </w:r>
      <w:r w:rsidRPr="0068548D">
        <w:t xml:space="preserve"> </w:t>
      </w:r>
      <w:r w:rsidRPr="0068548D">
        <w:rPr>
          <w:rFonts w:eastAsia="Calibri"/>
        </w:rPr>
        <w:t>assignment</w:t>
      </w:r>
      <w:r w:rsidRPr="0068548D">
        <w:t>/</w:t>
      </w:r>
      <w:r w:rsidRPr="0068548D">
        <w:rPr>
          <w:rFonts w:eastAsia="Calibri"/>
        </w:rPr>
        <w:t>course</w:t>
      </w:r>
      <w:r w:rsidRPr="0068548D">
        <w:t xml:space="preserve">, </w:t>
      </w:r>
      <w:r w:rsidRPr="0068548D">
        <w:rPr>
          <w:rFonts w:eastAsia="Calibri"/>
        </w:rPr>
        <w:t>disciplinary</w:t>
      </w:r>
      <w:r w:rsidRPr="0068548D">
        <w:t xml:space="preserve"> </w:t>
      </w:r>
      <w:r w:rsidRPr="0068548D">
        <w:rPr>
          <w:rFonts w:eastAsia="Calibri"/>
        </w:rPr>
        <w:t>probation</w:t>
      </w:r>
      <w:r w:rsidRPr="0068548D">
        <w:t xml:space="preserve">, </w:t>
      </w:r>
      <w:r w:rsidRPr="0068548D">
        <w:rPr>
          <w:rFonts w:eastAsia="Calibri"/>
        </w:rPr>
        <w:t>or</w:t>
      </w:r>
      <w:r w:rsidRPr="0068548D">
        <w:t xml:space="preserve"> </w:t>
      </w:r>
      <w:r w:rsidRPr="0068548D">
        <w:rPr>
          <w:rFonts w:eastAsia="Calibri"/>
        </w:rPr>
        <w:t>suspension</w:t>
      </w:r>
      <w:r w:rsidRPr="0068548D">
        <w:t xml:space="preserve">. </w:t>
      </w:r>
      <w:r w:rsidRPr="0068548D">
        <w:rPr>
          <w:rFonts w:eastAsia="Calibri"/>
        </w:rPr>
        <w:t>Substantial</w:t>
      </w:r>
      <w:r w:rsidRPr="0068548D">
        <w:t xml:space="preserve"> </w:t>
      </w:r>
      <w:r w:rsidRPr="0068548D">
        <w:rPr>
          <w:rFonts w:eastAsia="Calibri"/>
        </w:rPr>
        <w:t>or</w:t>
      </w:r>
      <w:r w:rsidRPr="0068548D">
        <w:t xml:space="preserve"> </w:t>
      </w:r>
      <w:r w:rsidRPr="0068548D">
        <w:rPr>
          <w:rFonts w:eastAsia="Calibri"/>
        </w:rPr>
        <w:t>repeated</w:t>
      </w:r>
      <w:r w:rsidRPr="0068548D">
        <w:t xml:space="preserve"> </w:t>
      </w:r>
      <w:r w:rsidRPr="0068548D">
        <w:rPr>
          <w:rFonts w:eastAsia="Calibri"/>
        </w:rPr>
        <w:t>cases</w:t>
      </w:r>
      <w:r w:rsidRPr="0068548D">
        <w:t xml:space="preserve"> </w:t>
      </w:r>
      <w:r w:rsidRPr="0068548D">
        <w:rPr>
          <w:rFonts w:eastAsia="Calibri"/>
        </w:rPr>
        <w:t>of</w:t>
      </w:r>
      <w:r w:rsidRPr="0068548D">
        <w:t xml:space="preserve"> </w:t>
      </w:r>
      <w:r w:rsidRPr="0068548D">
        <w:rPr>
          <w:rFonts w:eastAsia="Calibri"/>
        </w:rPr>
        <w:t>misconduct</w:t>
      </w:r>
      <w:r w:rsidRPr="0068548D">
        <w:t xml:space="preserve"> </w:t>
      </w:r>
      <w:r w:rsidRPr="0068548D">
        <w:rPr>
          <w:rFonts w:eastAsia="Calibri"/>
        </w:rPr>
        <w:t>will</w:t>
      </w:r>
      <w:r w:rsidRPr="0068548D">
        <w:t xml:space="preserve"> </w:t>
      </w:r>
      <w:r w:rsidRPr="0068548D">
        <w:rPr>
          <w:rFonts w:eastAsia="Calibri"/>
        </w:rPr>
        <w:t>be</w:t>
      </w:r>
      <w:r w:rsidRPr="0068548D">
        <w:t xml:space="preserve"> </w:t>
      </w:r>
      <w:r w:rsidRPr="0068548D">
        <w:rPr>
          <w:rFonts w:eastAsia="Calibri"/>
        </w:rPr>
        <w:t>forwarded</w:t>
      </w:r>
      <w:r w:rsidRPr="0068548D">
        <w:t xml:space="preserve"> </w:t>
      </w:r>
      <w:r w:rsidRPr="0068548D">
        <w:rPr>
          <w:rFonts w:eastAsia="Calibri"/>
        </w:rPr>
        <w:t>to</w:t>
      </w:r>
      <w:r w:rsidRPr="0068548D">
        <w:t xml:space="preserve"> </w:t>
      </w:r>
      <w:r w:rsidRPr="0068548D">
        <w:rPr>
          <w:rFonts w:eastAsia="Calibri"/>
        </w:rPr>
        <w:t>the</w:t>
      </w:r>
      <w:r w:rsidRPr="0068548D">
        <w:t xml:space="preserve"> </w:t>
      </w:r>
      <w:r w:rsidRPr="0068548D">
        <w:rPr>
          <w:rFonts w:eastAsia="Calibri"/>
        </w:rPr>
        <w:t>Office</w:t>
      </w:r>
      <w:r w:rsidRPr="0068548D">
        <w:t xml:space="preserve"> </w:t>
      </w:r>
      <w:r w:rsidRPr="0068548D">
        <w:rPr>
          <w:rFonts w:eastAsia="Calibri"/>
        </w:rPr>
        <w:t>of</w:t>
      </w:r>
      <w:r w:rsidRPr="0068548D">
        <w:t xml:space="preserve"> </w:t>
      </w:r>
      <w:r w:rsidRPr="0068548D">
        <w:rPr>
          <w:rFonts w:eastAsia="Calibri"/>
        </w:rPr>
        <w:t>Student</w:t>
      </w:r>
      <w:r w:rsidRPr="0068548D">
        <w:t xml:space="preserve"> </w:t>
      </w:r>
      <w:r w:rsidRPr="0068548D">
        <w:rPr>
          <w:rFonts w:eastAsia="Calibri"/>
        </w:rPr>
        <w:t>Conduct</w:t>
      </w:r>
      <w:r w:rsidRPr="0068548D">
        <w:t xml:space="preserve"> </w:t>
      </w:r>
      <w:r w:rsidRPr="0068548D">
        <w:rPr>
          <w:rFonts w:eastAsia="Calibri"/>
        </w:rPr>
        <w:t>&amp;</w:t>
      </w:r>
      <w:r w:rsidRPr="0068548D">
        <w:t xml:space="preserve"> </w:t>
      </w:r>
      <w:r w:rsidRPr="0068548D">
        <w:rPr>
          <w:rFonts w:eastAsia="Calibri"/>
        </w:rPr>
        <w:t>Community</w:t>
      </w:r>
      <w:r w:rsidRPr="0068548D">
        <w:t xml:space="preserve"> </w:t>
      </w:r>
      <w:r w:rsidRPr="0068548D">
        <w:rPr>
          <w:rFonts w:eastAsia="Calibri"/>
        </w:rPr>
        <w:t>Standards</w:t>
      </w:r>
      <w:r w:rsidRPr="0068548D">
        <w:t xml:space="preserve"> </w:t>
      </w:r>
      <w:r w:rsidRPr="0068548D">
        <w:rPr>
          <w:rFonts w:eastAsia="Calibri"/>
        </w:rPr>
        <w:t>for</w:t>
      </w:r>
      <w:r w:rsidRPr="0068548D">
        <w:t xml:space="preserve"> </w:t>
      </w:r>
      <w:r w:rsidRPr="0068548D">
        <w:rPr>
          <w:rFonts w:eastAsia="Calibri"/>
        </w:rPr>
        <w:t>additional</w:t>
      </w:r>
      <w:r w:rsidRPr="0068548D">
        <w:t xml:space="preserve"> </w:t>
      </w:r>
      <w:r w:rsidRPr="0068548D">
        <w:rPr>
          <w:rFonts w:eastAsia="Calibri"/>
        </w:rPr>
        <w:t>review</w:t>
      </w:r>
      <w:r w:rsidRPr="0068548D">
        <w:t xml:space="preserve">. </w:t>
      </w:r>
      <w:r w:rsidRPr="0068548D">
        <w:rPr>
          <w:rFonts w:eastAsia="Calibri"/>
        </w:rPr>
        <w:t>For</w:t>
      </w:r>
      <w:r w:rsidRPr="0068548D">
        <w:t xml:space="preserve"> </w:t>
      </w:r>
      <w:r w:rsidRPr="0068548D">
        <w:rPr>
          <w:rFonts w:eastAsia="Calibri"/>
        </w:rPr>
        <w:t>more</w:t>
      </w:r>
      <w:r w:rsidRPr="0068548D">
        <w:t xml:space="preserve"> </w:t>
      </w:r>
      <w:r w:rsidRPr="0068548D">
        <w:rPr>
          <w:rFonts w:eastAsia="Calibri"/>
        </w:rPr>
        <w:t>information</w:t>
      </w:r>
      <w:r w:rsidRPr="0068548D">
        <w:t xml:space="preserve">, </w:t>
      </w:r>
      <w:r w:rsidRPr="0068548D">
        <w:rPr>
          <w:rFonts w:eastAsia="Calibri"/>
        </w:rPr>
        <w:t>refer</w:t>
      </w:r>
      <w:r w:rsidRPr="0068548D">
        <w:t xml:space="preserve"> </w:t>
      </w:r>
      <w:r w:rsidRPr="0068548D">
        <w:rPr>
          <w:rFonts w:eastAsia="Calibri"/>
        </w:rPr>
        <w:t>to</w:t>
      </w:r>
      <w:r w:rsidRPr="0068548D">
        <w:t xml:space="preserve"> </w:t>
      </w:r>
      <w:hyperlink r:id="rId45" w:history="1">
        <w:r w:rsidRPr="0068548D">
          <w:rPr>
            <w:rStyle w:val="Hyperlink"/>
            <w:rFonts w:eastAsia="Calibri"/>
          </w:rPr>
          <w:t>studentconduct</w:t>
        </w:r>
        <w:r w:rsidRPr="0068548D">
          <w:rPr>
            <w:rStyle w:val="Hyperlink"/>
          </w:rPr>
          <w:t>.</w:t>
        </w:r>
        <w:r w:rsidRPr="0068548D">
          <w:rPr>
            <w:rStyle w:val="Hyperlink"/>
            <w:rFonts w:eastAsia="Calibri"/>
          </w:rPr>
          <w:t>wiscweb</w:t>
        </w:r>
        <w:r w:rsidRPr="0068548D">
          <w:rPr>
            <w:rStyle w:val="Hyperlink"/>
          </w:rPr>
          <w:t>.</w:t>
        </w:r>
        <w:r w:rsidRPr="0068548D">
          <w:rPr>
            <w:rStyle w:val="Hyperlink"/>
            <w:rFonts w:eastAsia="Calibri"/>
          </w:rPr>
          <w:t>wisc</w:t>
        </w:r>
        <w:r w:rsidRPr="0068548D">
          <w:rPr>
            <w:rStyle w:val="Hyperlink"/>
          </w:rPr>
          <w:t>.</w:t>
        </w:r>
        <w:r w:rsidRPr="0068548D">
          <w:rPr>
            <w:rStyle w:val="Hyperlink"/>
            <w:rFonts w:eastAsia="Calibri"/>
          </w:rPr>
          <w:t>edu</w:t>
        </w:r>
        <w:r w:rsidRPr="0068548D">
          <w:rPr>
            <w:rStyle w:val="Hyperlink"/>
          </w:rPr>
          <w:t>/</w:t>
        </w:r>
        <w:r w:rsidRPr="0068548D">
          <w:rPr>
            <w:rStyle w:val="Hyperlink"/>
            <w:rFonts w:eastAsia="Calibri"/>
          </w:rPr>
          <w:t>academic</w:t>
        </w:r>
        <w:r w:rsidRPr="0068548D">
          <w:rPr>
            <w:rStyle w:val="Hyperlink"/>
          </w:rPr>
          <w:t>-</w:t>
        </w:r>
        <w:r w:rsidRPr="0068548D">
          <w:rPr>
            <w:rStyle w:val="Hyperlink"/>
            <w:rFonts w:eastAsia="Calibri"/>
          </w:rPr>
          <w:t>integrity</w:t>
        </w:r>
        <w:r w:rsidRPr="0068548D">
          <w:rPr>
            <w:rStyle w:val="Hyperlink"/>
          </w:rPr>
          <w:t>/</w:t>
        </w:r>
      </w:hyperlink>
      <w:r w:rsidRPr="0068548D">
        <w:t>.</w:t>
      </w:r>
    </w:p>
    <w:p w14:paraId="16A6F5BF" w14:textId="77777777" w:rsidR="00474A30" w:rsidRPr="0068548D" w:rsidRDefault="00474A30" w:rsidP="00474A30"/>
    <w:p w14:paraId="1E2E6D44" w14:textId="77777777" w:rsidR="00474A30" w:rsidRPr="0068548D" w:rsidRDefault="00474A30" w:rsidP="00474A30">
      <w:r w:rsidRPr="0068548D">
        <w:t> </w:t>
      </w:r>
    </w:p>
    <w:p w14:paraId="76228B1D" w14:textId="77777777" w:rsidR="00474A30" w:rsidRPr="004F016D" w:rsidRDefault="00474A30" w:rsidP="00474A30">
      <w:pPr>
        <w:pStyle w:val="m-5255349678438111373xmsonormal"/>
        <w:shd w:val="clear" w:color="auto" w:fill="FFFFFF"/>
        <w:spacing w:before="0" w:beforeAutospacing="0" w:after="0" w:afterAutospacing="0"/>
        <w:rPr>
          <w:color w:val="222222"/>
        </w:rPr>
      </w:pPr>
      <w:r w:rsidRPr="004F016D">
        <w:rPr>
          <w:b/>
          <w:bCs/>
          <w:color w:val="222222"/>
        </w:rPr>
        <w:t>COMPLAINTS</w:t>
      </w:r>
    </w:p>
    <w:p w14:paraId="263FC754" w14:textId="77777777" w:rsidR="00474A30" w:rsidRPr="0068548D" w:rsidRDefault="00474A30" w:rsidP="00474A30">
      <w:pPr>
        <w:pStyle w:val="m-5255349678438111373xmsonormal"/>
        <w:shd w:val="clear" w:color="auto" w:fill="FFFFFF"/>
        <w:spacing w:before="0" w:beforeAutospacing="0" w:after="0" w:afterAutospacing="0"/>
        <w:rPr>
          <w:color w:val="222222"/>
        </w:rPr>
      </w:pPr>
      <w:r w:rsidRPr="0068548D">
        <w:rPr>
          <w:color w:val="222222"/>
        </w:rPr>
        <w:t xml:space="preserve">Occasionally, a student may have a complaint about a TA or course instructor. If that happens, you should feel free to discuss the matter directly with the TA or instructor. If the complaint is about the TA and you do not feel comfortable discussing it with him or her, you should discuss it with the course instructor. Complaints about mistakes in grading should be resolved with the TA and/or instructor in the great majority of cases. If the complaint is about the instructor (other than ordinary grading questions) and you do not feel comfortable discussing it with him or her, make an appointment to speak to the Associate Chair for Undergraduate Studies, Professor </w:t>
      </w:r>
      <w:r>
        <w:rPr>
          <w:color w:val="222222"/>
        </w:rPr>
        <w:t>Anthony Auger</w:t>
      </w:r>
      <w:r w:rsidRPr="0068548D">
        <w:rPr>
          <w:color w:val="222222"/>
        </w:rPr>
        <w:t>, </w:t>
      </w:r>
      <w:hyperlink r:id="rId46" w:history="1">
        <w:r w:rsidRPr="00D47EE4">
          <w:rPr>
            <w:rStyle w:val="Hyperlink"/>
          </w:rPr>
          <w:t>apauger@wisc.edu</w:t>
        </w:r>
      </w:hyperlink>
      <w:r w:rsidRPr="0068548D">
        <w:rPr>
          <w:color w:val="222222"/>
        </w:rPr>
        <w:t>.</w:t>
      </w:r>
    </w:p>
    <w:p w14:paraId="77CEBBA7" w14:textId="77777777" w:rsidR="00474A30" w:rsidRPr="0068548D" w:rsidRDefault="00474A30" w:rsidP="00474A30">
      <w:pPr>
        <w:pStyle w:val="m-5255349678438111373xmsonormal"/>
        <w:shd w:val="clear" w:color="auto" w:fill="FFFFFF"/>
        <w:spacing w:before="0" w:beforeAutospacing="0" w:after="0" w:afterAutospacing="0"/>
        <w:rPr>
          <w:color w:val="222222"/>
        </w:rPr>
      </w:pPr>
    </w:p>
    <w:p w14:paraId="7CC7AB3E" w14:textId="77777777" w:rsidR="00863FA8" w:rsidRPr="0068548D" w:rsidRDefault="00863FA8" w:rsidP="00474A30">
      <w:pPr>
        <w:pStyle w:val="m-5255349678438111373xmsonormal"/>
        <w:shd w:val="clear" w:color="auto" w:fill="FFFFFF"/>
        <w:spacing w:before="0" w:beforeAutospacing="0" w:after="0" w:afterAutospacing="0"/>
        <w:rPr>
          <w:color w:val="222222"/>
        </w:rPr>
      </w:pPr>
    </w:p>
    <w:p w14:paraId="6A38F2B9" w14:textId="77777777" w:rsidR="00863FA8" w:rsidRDefault="00863FA8" w:rsidP="00863FA8">
      <w:pPr>
        <w:pStyle w:val="m-5255349678438111373xmsonormal"/>
        <w:shd w:val="clear" w:color="auto" w:fill="FFFFFF"/>
        <w:spacing w:before="0" w:beforeAutospacing="0" w:after="0" w:afterAutospacing="0"/>
        <w:rPr>
          <w:color w:val="222222"/>
        </w:rPr>
      </w:pPr>
      <w:r w:rsidRPr="00B607A9">
        <w:rPr>
          <w:color w:val="222222"/>
        </w:rPr>
        <w:t xml:space="preserve">If you have concerns about climate or bias in this class, or if you wish to report an incident of bias or hate that has occurred in class, you may contact the Chair of the Department, Professor </w:t>
      </w:r>
      <w:r>
        <w:rPr>
          <w:color w:val="222222"/>
        </w:rPr>
        <w:t>Allyson Bennett</w:t>
      </w:r>
      <w:r w:rsidRPr="00B607A9">
        <w:rPr>
          <w:color w:val="222222"/>
        </w:rPr>
        <w:t xml:space="preserve"> (</w:t>
      </w:r>
      <w:hyperlink r:id="rId47" w:history="1">
        <w:r w:rsidRPr="004A380D">
          <w:rPr>
            <w:rStyle w:val="Hyperlink"/>
          </w:rPr>
          <w:t>allyson.j.bennett@wisc.edu</w:t>
        </w:r>
      </w:hyperlink>
      <w:r w:rsidRPr="00B607A9">
        <w:rPr>
          <w:color w:val="222222"/>
        </w:rPr>
        <w:t xml:space="preserve">) or the Chair of the Psychology Department Climate &amp; Diversity Committee, </w:t>
      </w:r>
      <w:r>
        <w:rPr>
          <w:color w:val="222222"/>
        </w:rPr>
        <w:t xml:space="preserve">Martha </w:t>
      </w:r>
      <w:proofErr w:type="spellStart"/>
      <w:r>
        <w:rPr>
          <w:color w:val="222222"/>
        </w:rPr>
        <w:t>Alibali</w:t>
      </w:r>
      <w:proofErr w:type="spellEnd"/>
      <w:r w:rsidRPr="00B607A9">
        <w:rPr>
          <w:color w:val="222222"/>
        </w:rPr>
        <w:t xml:space="preserve"> (</w:t>
      </w:r>
      <w:hyperlink r:id="rId48" w:history="1">
        <w:r w:rsidRPr="004A380D">
          <w:rPr>
            <w:rStyle w:val="Hyperlink"/>
          </w:rPr>
          <w:t>martha.alibali@wisc.edu</w:t>
        </w:r>
      </w:hyperlink>
      <w:r>
        <w:rPr>
          <w:color w:val="222222"/>
        </w:rPr>
        <w:t>)</w:t>
      </w:r>
      <w:r w:rsidRPr="00B607A9">
        <w:rPr>
          <w:color w:val="222222"/>
        </w:rPr>
        <w:t>. You may also use the University’s bias incident reporting system, which you can reach at the following link: </w:t>
      </w:r>
      <w:hyperlink r:id="rId49" w:tgtFrame="_blank" w:history="1">
        <w:r w:rsidRPr="00B607A9">
          <w:rPr>
            <w:rStyle w:val="Hyperlink"/>
          </w:rPr>
          <w:t>https://doso.students.wisc.edu/services/bias-reporting-process/</w:t>
        </w:r>
      </w:hyperlink>
      <w:r w:rsidRPr="00B607A9">
        <w:rPr>
          <w:color w:val="222222"/>
        </w:rPr>
        <w:t>. </w:t>
      </w:r>
    </w:p>
    <w:p w14:paraId="356D1240" w14:textId="3F8E5AD9" w:rsidR="00474A30" w:rsidRDefault="00474A30" w:rsidP="00474A30">
      <w:pPr>
        <w:rPr>
          <w:b/>
          <w:bCs/>
          <w:i/>
          <w:iCs/>
        </w:rPr>
      </w:pPr>
      <w:r w:rsidRPr="0068548D">
        <w:rPr>
          <w:b/>
          <w:bCs/>
          <w:i/>
          <w:iCs/>
        </w:rPr>
        <w:t> </w:t>
      </w:r>
    </w:p>
    <w:p w14:paraId="5BEC06BB" w14:textId="77777777" w:rsidR="00863FA8" w:rsidRPr="00B607A9" w:rsidRDefault="00863FA8" w:rsidP="00863FA8">
      <w:pPr>
        <w:rPr>
          <w:b/>
          <w:bCs/>
        </w:rPr>
      </w:pPr>
      <w:r w:rsidRPr="00B607A9">
        <w:rPr>
          <w:b/>
          <w:bCs/>
          <w:color w:val="000000"/>
        </w:rPr>
        <w:t>Concerns about Sexual Misconduct</w:t>
      </w:r>
    </w:p>
    <w:p w14:paraId="08CB2CB9" w14:textId="77777777" w:rsidR="00863FA8" w:rsidRPr="00B607A9" w:rsidRDefault="00863FA8" w:rsidP="00863FA8">
      <w:pPr>
        <w:rPr>
          <w:color w:val="000000"/>
        </w:rPr>
      </w:pPr>
    </w:p>
    <w:p w14:paraId="757F6130" w14:textId="77777777" w:rsidR="00863FA8" w:rsidRPr="00B607A9" w:rsidRDefault="00863FA8" w:rsidP="00863FA8">
      <w:pPr>
        <w:rPr>
          <w:color w:val="000000"/>
        </w:rPr>
      </w:pPr>
      <w:r w:rsidRPr="00B607A9">
        <w:rPr>
          <w:color w:val="000000"/>
        </w:rPr>
        <w:t>All students deserve to be safe and respected at UW-Madison. Unfortunately, we know that sexual and relationship violence do happen here. Free, confidential resources are available on and off campus for students impacted by sexual assault, sexual harassment, dating violence, and stalking (regardless of when the violence occurred). You don’t have to label your experience to seek help. Friends of survivors can reach out for support too. A list of resources can be found at</w:t>
      </w:r>
      <w:r w:rsidRPr="00B607A9">
        <w:rPr>
          <w:rStyle w:val="apple-converted-space"/>
          <w:color w:val="000000"/>
        </w:rPr>
        <w:t> </w:t>
      </w:r>
      <w:hyperlink r:id="rId50" w:history="1">
        <w:r w:rsidRPr="00B607A9">
          <w:rPr>
            <w:rStyle w:val="Hyperlink"/>
          </w:rPr>
          <w:t>https://www.uhs.wisc.edu/survivor-resources/</w:t>
        </w:r>
      </w:hyperlink>
    </w:p>
    <w:p w14:paraId="32C0602E" w14:textId="77777777" w:rsidR="00863FA8" w:rsidRPr="00B607A9" w:rsidRDefault="00863FA8" w:rsidP="00863FA8">
      <w:pPr>
        <w:rPr>
          <w:color w:val="000000"/>
        </w:rPr>
      </w:pPr>
    </w:p>
    <w:p w14:paraId="1936945D" w14:textId="77777777" w:rsidR="00863FA8" w:rsidRPr="00B607A9" w:rsidRDefault="00863FA8" w:rsidP="00863FA8">
      <w:r w:rsidRPr="00B607A9">
        <w:rPr>
          <w:color w:val="000000"/>
        </w:rPr>
        <w:t>If you wish to speak to someone in the Department of Psychology about your concerns, you may contact the Chair or any of the Associate Chairs (</w:t>
      </w:r>
      <w:hyperlink r:id="rId51" w:history="1">
        <w:r w:rsidRPr="00B607A9">
          <w:rPr>
            <w:rStyle w:val="Hyperlink"/>
          </w:rPr>
          <w:t>https://psych.wisc.edu/people/staff-2/</w:t>
        </w:r>
      </w:hyperlink>
      <w:r w:rsidRPr="00B607A9">
        <w:rPr>
          <w:color w:val="000000"/>
        </w:rPr>
        <w:t>). Please note that all of these individuals are Responsible Employees (</w:t>
      </w:r>
      <w:hyperlink r:id="rId52" w:anchor="responsible-employees" w:history="1">
        <w:r w:rsidRPr="00B607A9">
          <w:rPr>
            <w:rStyle w:val="Hyperlink"/>
          </w:rPr>
          <w:t>https://compliance.wisc.edu/titleix/mandatory-reporting/#responsible-employees</w:t>
        </w:r>
      </w:hyperlink>
      <w:r w:rsidRPr="00B607A9">
        <w:rPr>
          <w:color w:val="000000"/>
        </w:rPr>
        <w:t>).</w:t>
      </w:r>
    </w:p>
    <w:p w14:paraId="5340117F" w14:textId="77777777" w:rsidR="00863FA8" w:rsidRPr="0068548D" w:rsidRDefault="00863FA8" w:rsidP="00474A30"/>
    <w:p w14:paraId="3461E85C" w14:textId="77777777" w:rsidR="00474A30" w:rsidRPr="0068548D" w:rsidRDefault="00474A30" w:rsidP="00474A30">
      <w:pPr>
        <w:spacing w:after="120"/>
      </w:pPr>
      <w:r w:rsidRPr="0068548D">
        <w:rPr>
          <w:rFonts w:eastAsia="Calibri"/>
          <w:b/>
        </w:rPr>
        <w:t>ACCOMMODATIONS</w:t>
      </w:r>
      <w:r w:rsidRPr="0068548D">
        <w:rPr>
          <w:b/>
        </w:rPr>
        <w:t xml:space="preserve"> </w:t>
      </w:r>
      <w:r>
        <w:rPr>
          <w:rFonts w:eastAsia="Calibri"/>
          <w:b/>
        </w:rPr>
        <w:t>POLICIES</w:t>
      </w:r>
    </w:p>
    <w:p w14:paraId="2B1BD35C" w14:textId="77777777" w:rsidR="00474A30" w:rsidRPr="0068548D" w:rsidRDefault="00474A30" w:rsidP="00474A30">
      <w:pPr>
        <w:rPr>
          <w:color w:val="222222"/>
        </w:rPr>
      </w:pPr>
      <w:r w:rsidRPr="0068548D">
        <w:t>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is a shared faculty and student responsibility.  Students are expected to inform faculty [me] of their need for instructional accommodations by the end of the third week of the semester, or as soon as possible after a disability has been incurred or recognized.  Faculty [I], will work either directly with the student [you] or in coordination with the McBurney Center to identify and provide reasonable instructional accommodations.  Disability information, including instructional accommodations, as part of a student’s educational record is confidential and protected under FERPA</w:t>
      </w:r>
      <w:r w:rsidRPr="0068548D">
        <w:rPr>
          <w:color w:val="222222"/>
        </w:rPr>
        <w:t>.</w:t>
      </w:r>
    </w:p>
    <w:p w14:paraId="65884444" w14:textId="77777777" w:rsidR="00474A30" w:rsidRPr="0068548D" w:rsidRDefault="00474A30" w:rsidP="00474A30">
      <w:pPr>
        <w:rPr>
          <w:color w:val="222222"/>
        </w:rPr>
      </w:pPr>
    </w:p>
    <w:p w14:paraId="37AFC85C" w14:textId="77777777" w:rsidR="00474A30" w:rsidRPr="0068548D" w:rsidRDefault="00474A30" w:rsidP="00474A30">
      <w:r w:rsidRPr="0068548D">
        <w:rPr>
          <w:i/>
          <w:iCs/>
        </w:rPr>
        <w:t xml:space="preserve">UW-Madison students who have experienced sexual misconduct (which can include sexual harassment, sexual assault, dating violence and/or stalking) also have the right to request academic accommodations. This right </w:t>
      </w:r>
      <w:proofErr w:type="gramStart"/>
      <w:r w:rsidRPr="0068548D">
        <w:rPr>
          <w:i/>
          <w:iCs/>
        </w:rPr>
        <w:t>is</w:t>
      </w:r>
      <w:proofErr w:type="gramEnd"/>
      <w:r w:rsidRPr="0068548D">
        <w:rPr>
          <w:i/>
          <w:iCs/>
        </w:rPr>
        <w:t> afforded them under Federal legislation (Title IX). Information about services and resources (including information about how to request accommodations) is available through Survivor Services, a part of University Health Services: </w:t>
      </w:r>
      <w:hyperlink r:id="rId53" w:tgtFrame="_blank" w:history="1">
        <w:r w:rsidRPr="0068548D">
          <w:rPr>
            <w:i/>
            <w:iCs/>
            <w:color w:val="0000FF"/>
            <w:u w:val="single"/>
          </w:rPr>
          <w:t>https://www.uhs.wisc.edu/survivor-services/</w:t>
        </w:r>
      </w:hyperlink>
      <w:r w:rsidRPr="0068548D">
        <w:rPr>
          <w:i/>
          <w:iCs/>
        </w:rPr>
        <w:t> .</w:t>
      </w:r>
    </w:p>
    <w:p w14:paraId="6DA63B39" w14:textId="77777777" w:rsidR="00474A30" w:rsidRPr="0068548D" w:rsidRDefault="00474A30" w:rsidP="00474A30">
      <w:pPr>
        <w:rPr>
          <w:color w:val="222222"/>
        </w:rPr>
      </w:pPr>
    </w:p>
    <w:p w14:paraId="1D3AF6B1" w14:textId="77777777" w:rsidR="00474A30" w:rsidRPr="0068548D" w:rsidRDefault="00474A30" w:rsidP="00474A30">
      <w:pPr>
        <w:rPr>
          <w:b/>
        </w:rPr>
      </w:pPr>
    </w:p>
    <w:p w14:paraId="7A1696E0" w14:textId="77777777" w:rsidR="00474A30" w:rsidRPr="004F016D" w:rsidRDefault="00474A30" w:rsidP="00474A30">
      <w:pPr>
        <w:shd w:val="clear" w:color="auto" w:fill="FFFFFF"/>
        <w:rPr>
          <w:color w:val="333333"/>
        </w:rPr>
      </w:pPr>
      <w:r w:rsidRPr="004F016D">
        <w:rPr>
          <w:b/>
          <w:bCs/>
          <w:color w:val="333333"/>
        </w:rPr>
        <w:t>DIVERSITY &amp; INCLUSION</w:t>
      </w:r>
    </w:p>
    <w:p w14:paraId="4FA70084" w14:textId="77777777" w:rsidR="00474A30" w:rsidRPr="0068548D" w:rsidRDefault="00474A30" w:rsidP="00474A30">
      <w:pPr>
        <w:shd w:val="clear" w:color="auto" w:fill="FFFFFF"/>
        <w:rPr>
          <w:color w:val="333333"/>
          <w:u w:val="single"/>
        </w:rPr>
      </w:pPr>
      <w:r w:rsidRPr="0068548D">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54CBAC95" w14:textId="77777777" w:rsidR="00474A30" w:rsidRPr="0068548D" w:rsidRDefault="00474A30" w:rsidP="00474A30">
      <w:pPr>
        <w:shd w:val="clear" w:color="auto" w:fill="FFFFFF"/>
        <w:spacing w:after="150"/>
        <w:rPr>
          <w:color w:val="000000" w:themeColor="text1"/>
        </w:rPr>
      </w:pPr>
      <w:r w:rsidRPr="0068548D">
        <w:rPr>
          <w:color w:val="000000" w:themeColor="text1"/>
        </w:rPr>
        <w:br/>
        <w:t xml:space="preserve">The University of Wisconsin-Madison fulfills its public mission by creating a welcoming and inclusive </w:t>
      </w:r>
      <w:r w:rsidRPr="0068548D">
        <w:rPr>
          <w:color w:val="000000" w:themeColor="text1"/>
        </w:rPr>
        <w:lastRenderedPageBreak/>
        <w:t>community for people from every background – people who as students, faculty, and staff serve Wisconsin and the world.”</w:t>
      </w:r>
    </w:p>
    <w:p w14:paraId="24A8A7CC" w14:textId="77777777" w:rsidR="00474A30" w:rsidRPr="0068548D" w:rsidRDefault="00474A30" w:rsidP="00474A30">
      <w:pPr>
        <w:shd w:val="clear" w:color="auto" w:fill="FFFFFF"/>
        <w:spacing w:after="150"/>
        <w:rPr>
          <w:color w:val="000000" w:themeColor="text1"/>
        </w:rPr>
      </w:pPr>
    </w:p>
    <w:p w14:paraId="753A0483" w14:textId="77777777" w:rsidR="00474A30" w:rsidRPr="0068548D" w:rsidRDefault="00474A30" w:rsidP="00474A30">
      <w:pPr>
        <w:shd w:val="clear" w:color="auto" w:fill="FFFFFF"/>
        <w:spacing w:after="150"/>
        <w:rPr>
          <w:color w:val="000000" w:themeColor="text1"/>
        </w:rPr>
      </w:pPr>
    </w:p>
    <w:p w14:paraId="4DCC19C3" w14:textId="77777777" w:rsidR="00474A30" w:rsidRPr="0068548D" w:rsidRDefault="00474A30" w:rsidP="00474A30">
      <w:pPr>
        <w:shd w:val="clear" w:color="auto" w:fill="FFFFFF"/>
        <w:spacing w:after="150"/>
        <w:rPr>
          <w:color w:val="000000" w:themeColor="text1"/>
        </w:rPr>
      </w:pPr>
    </w:p>
    <w:p w14:paraId="2A053791" w14:textId="77777777" w:rsidR="00474A30" w:rsidRPr="0068548D" w:rsidRDefault="00474A30" w:rsidP="00474A30">
      <w:pPr>
        <w:rPr>
          <w:color w:val="000000" w:themeColor="text1"/>
        </w:rPr>
      </w:pPr>
      <w:r w:rsidRPr="0068548D">
        <w:rPr>
          <w:color w:val="000000" w:themeColor="text1"/>
        </w:rPr>
        <w:br w:type="page"/>
      </w:r>
    </w:p>
    <w:p w14:paraId="25317478" w14:textId="77777777" w:rsidR="00474A30" w:rsidRPr="0068548D" w:rsidRDefault="00474A30" w:rsidP="00474A30">
      <w:pPr>
        <w:shd w:val="clear" w:color="auto" w:fill="FFFFFF"/>
        <w:spacing w:after="150"/>
        <w:rPr>
          <w:color w:val="000000" w:themeColor="text1"/>
        </w:rPr>
      </w:pPr>
      <w:r w:rsidRPr="0068548D">
        <w:rPr>
          <w:color w:val="000000" w:themeColor="text1"/>
        </w:rPr>
        <w:lastRenderedPageBreak/>
        <w:t>GRADUATE CLASSES:</w:t>
      </w:r>
    </w:p>
    <w:p w14:paraId="754DDB4F" w14:textId="77777777" w:rsidR="00474A30" w:rsidRPr="0068548D" w:rsidRDefault="00474A30" w:rsidP="00474A30">
      <w:pPr>
        <w:rPr>
          <w:caps/>
        </w:rPr>
      </w:pPr>
      <w:r w:rsidRPr="0068548D">
        <w:rPr>
          <w:b/>
          <w:bCs/>
          <w:iCs/>
          <w:caps/>
        </w:rPr>
        <w:t>Ethics of being a student in the Department of Psychology</w:t>
      </w:r>
    </w:p>
    <w:p w14:paraId="46E35CFC" w14:textId="77777777" w:rsidR="00474A30" w:rsidRPr="0068548D" w:rsidRDefault="00474A30" w:rsidP="00474A30">
      <w:r w:rsidRPr="0068548D">
        <w:t xml:space="preserve">The members of the faculty of the Department of Psychology at UW-Madison uphold the highest ethical standards of teaching and research.  They expect their students to uphold the same standards of ethical conduct. By registering for this course, you are implicitly agreeing to conduct yourself with the utmost integrity throughout the semester.  </w:t>
      </w:r>
    </w:p>
    <w:p w14:paraId="1B730FFB" w14:textId="77777777" w:rsidR="00474A30" w:rsidRPr="0068548D" w:rsidRDefault="00474A30" w:rsidP="00474A30"/>
    <w:p w14:paraId="2838E142" w14:textId="77777777" w:rsidR="00474A30" w:rsidRPr="0068548D" w:rsidRDefault="00474A30" w:rsidP="00474A30">
      <w:r w:rsidRPr="0068548D">
        <w:t xml:space="preserve">In the Department of Psychology, acts of academic misconduct are taken very seriously.  Such acts diminish the educational experience for all involved – students who commit the acts, classmates who would never consider engaging in such behaviors, and instructors.  Academic misconduct includes, but is not limited to, cheating on assignments and exams, stealing exams, sabotaging the work of classmates, submitting fraudulent data, plagiarizing the work of </w:t>
      </w:r>
      <w:proofErr w:type="gramStart"/>
      <w:r w:rsidRPr="0068548D">
        <w:t>classmates</w:t>
      </w:r>
      <w:proofErr w:type="gramEnd"/>
      <w:r w:rsidRPr="0068548D">
        <w:t xml:space="preserve"> or published and/or online sources, acquiring previously written papers and submitting them (altered or unaltered) for course assignments, collaborating with classmates when such collaboration is not authorized, and assisting fellow students in acts of misconduct.  Students who have knowledge that classmates have engaged in academic misconduct should report this to the instructor.</w:t>
      </w:r>
    </w:p>
    <w:p w14:paraId="292668FC" w14:textId="77777777" w:rsidR="00474A30" w:rsidRPr="0068548D" w:rsidRDefault="00474A30" w:rsidP="00474A30"/>
    <w:p w14:paraId="41965461" w14:textId="77777777" w:rsidR="00474A30" w:rsidRPr="0068548D" w:rsidRDefault="00474A30" w:rsidP="00474A30">
      <w:pPr>
        <w:spacing w:after="120"/>
        <w:rPr>
          <w:b/>
          <w:color w:val="000000" w:themeColor="text1"/>
        </w:rPr>
      </w:pPr>
      <w:r w:rsidRPr="0068548D">
        <w:rPr>
          <w:b/>
          <w:color w:val="000000" w:themeColor="text1"/>
        </w:rPr>
        <w:t>ACADEMIC INTEGRITY</w:t>
      </w:r>
    </w:p>
    <w:p w14:paraId="3F2FD5FE" w14:textId="77777777" w:rsidR="00474A30" w:rsidRPr="0068548D" w:rsidRDefault="00474A30" w:rsidP="00474A30">
      <w:r w:rsidRPr="0068548D">
        <w:rPr>
          <w:rFonts w:eastAsia="Calibri"/>
        </w:rPr>
        <w:t>By</w:t>
      </w:r>
      <w:r w:rsidRPr="0068548D">
        <w:t xml:space="preserve"> </w:t>
      </w:r>
      <w:r w:rsidRPr="0068548D">
        <w:rPr>
          <w:rFonts w:eastAsia="Calibri"/>
        </w:rPr>
        <w:t>enrolling</w:t>
      </w:r>
      <w:r w:rsidRPr="0068548D">
        <w:t xml:space="preserve"> </w:t>
      </w:r>
      <w:r w:rsidRPr="0068548D">
        <w:rPr>
          <w:rFonts w:eastAsia="Calibri"/>
        </w:rPr>
        <w:t>in</w:t>
      </w:r>
      <w:r w:rsidRPr="0068548D">
        <w:t xml:space="preserve"> </w:t>
      </w:r>
      <w:r w:rsidRPr="0068548D">
        <w:rPr>
          <w:rFonts w:eastAsia="Calibri"/>
        </w:rPr>
        <w:t>this</w:t>
      </w:r>
      <w:r w:rsidRPr="0068548D">
        <w:t xml:space="preserve"> </w:t>
      </w:r>
      <w:r w:rsidRPr="0068548D">
        <w:rPr>
          <w:rFonts w:eastAsia="Calibri"/>
        </w:rPr>
        <w:t>course</w:t>
      </w:r>
      <w:r w:rsidRPr="0068548D">
        <w:t xml:space="preserve">, </w:t>
      </w:r>
      <w:r w:rsidRPr="0068548D">
        <w:rPr>
          <w:rFonts w:eastAsia="Calibri"/>
        </w:rPr>
        <w:t>each</w:t>
      </w:r>
      <w:r w:rsidRPr="0068548D">
        <w:t xml:space="preserve"> </w:t>
      </w:r>
      <w:r w:rsidRPr="0068548D">
        <w:rPr>
          <w:rFonts w:eastAsia="Calibri"/>
        </w:rPr>
        <w:t>student</w:t>
      </w:r>
      <w:r w:rsidRPr="0068548D">
        <w:t xml:space="preserve"> </w:t>
      </w:r>
      <w:r w:rsidRPr="0068548D">
        <w:rPr>
          <w:rFonts w:eastAsia="Calibri"/>
        </w:rPr>
        <w:t>assumes</w:t>
      </w:r>
      <w:r w:rsidRPr="0068548D">
        <w:t xml:space="preserve"> </w:t>
      </w:r>
      <w:r w:rsidRPr="0068548D">
        <w:rPr>
          <w:rFonts w:eastAsia="Calibri"/>
        </w:rPr>
        <w:t>the</w:t>
      </w:r>
      <w:r w:rsidRPr="0068548D">
        <w:t xml:space="preserve"> </w:t>
      </w:r>
      <w:r w:rsidRPr="0068548D">
        <w:rPr>
          <w:rFonts w:eastAsia="Calibri"/>
        </w:rPr>
        <w:t>responsibilities</w:t>
      </w:r>
      <w:r w:rsidRPr="0068548D">
        <w:t xml:space="preserve"> </w:t>
      </w:r>
      <w:r w:rsidRPr="0068548D">
        <w:rPr>
          <w:rFonts w:eastAsia="Calibri"/>
        </w:rPr>
        <w:t>of</w:t>
      </w:r>
      <w:r w:rsidRPr="0068548D">
        <w:t xml:space="preserve"> </w:t>
      </w:r>
      <w:r w:rsidRPr="0068548D">
        <w:rPr>
          <w:rFonts w:eastAsia="Calibri"/>
        </w:rPr>
        <w:t>an</w:t>
      </w:r>
      <w:r w:rsidRPr="0068548D">
        <w:t xml:space="preserve"> </w:t>
      </w:r>
      <w:r w:rsidRPr="0068548D">
        <w:rPr>
          <w:rFonts w:eastAsia="Calibri"/>
        </w:rPr>
        <w:t>active</w:t>
      </w:r>
      <w:r w:rsidRPr="0068548D">
        <w:t xml:space="preserve"> </w:t>
      </w:r>
      <w:r w:rsidRPr="0068548D">
        <w:rPr>
          <w:rFonts w:eastAsia="Calibri"/>
        </w:rPr>
        <w:t>participant</w:t>
      </w:r>
      <w:r w:rsidRPr="0068548D">
        <w:t xml:space="preserve"> </w:t>
      </w:r>
      <w:r w:rsidRPr="0068548D">
        <w:rPr>
          <w:rFonts w:eastAsia="Calibri"/>
        </w:rPr>
        <w:t>in</w:t>
      </w:r>
      <w:r w:rsidRPr="0068548D">
        <w:t xml:space="preserve"> </w:t>
      </w:r>
      <w:r w:rsidRPr="0068548D">
        <w:rPr>
          <w:rFonts w:eastAsia="Calibri"/>
        </w:rPr>
        <w:t>UW</w:t>
      </w:r>
      <w:r w:rsidRPr="0068548D">
        <w:t>-</w:t>
      </w:r>
      <w:r w:rsidRPr="0068548D">
        <w:rPr>
          <w:rFonts w:eastAsia="Calibri"/>
        </w:rPr>
        <w:t>Madison</w:t>
      </w:r>
      <w:r w:rsidRPr="0068548D">
        <w:t>’</w:t>
      </w:r>
      <w:r w:rsidRPr="0068548D">
        <w:rPr>
          <w:rFonts w:eastAsia="Calibri"/>
        </w:rPr>
        <w:t>s</w:t>
      </w:r>
      <w:r w:rsidRPr="0068548D">
        <w:t xml:space="preserve"> </w:t>
      </w:r>
      <w:r w:rsidRPr="0068548D">
        <w:rPr>
          <w:rFonts w:eastAsia="Calibri"/>
        </w:rPr>
        <w:t>community</w:t>
      </w:r>
      <w:r w:rsidRPr="0068548D">
        <w:t xml:space="preserve"> </w:t>
      </w:r>
      <w:r w:rsidRPr="0068548D">
        <w:rPr>
          <w:rFonts w:eastAsia="Calibri"/>
        </w:rPr>
        <w:t>of</w:t>
      </w:r>
      <w:r w:rsidRPr="0068548D">
        <w:t xml:space="preserve"> </w:t>
      </w:r>
      <w:r w:rsidRPr="0068548D">
        <w:rPr>
          <w:rFonts w:eastAsia="Calibri"/>
        </w:rPr>
        <w:t>scholars</w:t>
      </w:r>
      <w:r w:rsidRPr="0068548D">
        <w:t xml:space="preserve"> </w:t>
      </w:r>
      <w:r w:rsidRPr="0068548D">
        <w:rPr>
          <w:rFonts w:eastAsia="Calibri"/>
        </w:rPr>
        <w:t>in</w:t>
      </w:r>
      <w:r w:rsidRPr="0068548D">
        <w:t xml:space="preserve"> </w:t>
      </w:r>
      <w:r w:rsidRPr="0068548D">
        <w:rPr>
          <w:rFonts w:eastAsia="Calibri"/>
        </w:rPr>
        <w:t>which</w:t>
      </w:r>
      <w:r w:rsidRPr="0068548D">
        <w:t xml:space="preserve"> </w:t>
      </w:r>
      <w:r w:rsidRPr="0068548D">
        <w:rPr>
          <w:rFonts w:eastAsia="Calibri"/>
        </w:rPr>
        <w:t>everyone</w:t>
      </w:r>
      <w:r w:rsidRPr="0068548D">
        <w:t>’</w:t>
      </w:r>
      <w:r w:rsidRPr="0068548D">
        <w:rPr>
          <w:rFonts w:eastAsia="Calibri"/>
        </w:rPr>
        <w:t>s</w:t>
      </w:r>
      <w:r w:rsidRPr="0068548D">
        <w:t xml:space="preserve"> </w:t>
      </w:r>
      <w:r w:rsidRPr="0068548D">
        <w:rPr>
          <w:rFonts w:eastAsia="Calibri"/>
        </w:rPr>
        <w:t>academic</w:t>
      </w:r>
      <w:r w:rsidRPr="0068548D">
        <w:t xml:space="preserve"> </w:t>
      </w:r>
      <w:r w:rsidRPr="0068548D">
        <w:rPr>
          <w:rFonts w:eastAsia="Calibri"/>
        </w:rPr>
        <w:t>work</w:t>
      </w:r>
      <w:r w:rsidRPr="0068548D">
        <w:t xml:space="preserve"> </w:t>
      </w:r>
      <w:r w:rsidRPr="0068548D">
        <w:rPr>
          <w:rFonts w:eastAsia="Calibri"/>
        </w:rPr>
        <w:t>and</w:t>
      </w:r>
      <w:r w:rsidRPr="0068548D">
        <w:t xml:space="preserve"> </w:t>
      </w:r>
      <w:r w:rsidRPr="0068548D">
        <w:rPr>
          <w:rFonts w:eastAsia="Calibri"/>
        </w:rPr>
        <w:t>behavior</w:t>
      </w:r>
      <w:r w:rsidRPr="0068548D">
        <w:t xml:space="preserve"> </w:t>
      </w:r>
      <w:r w:rsidRPr="0068548D">
        <w:rPr>
          <w:rFonts w:eastAsia="Calibri"/>
        </w:rPr>
        <w:t>are</w:t>
      </w:r>
      <w:r w:rsidRPr="0068548D">
        <w:t xml:space="preserve"> </w:t>
      </w:r>
      <w:r w:rsidRPr="0068548D">
        <w:rPr>
          <w:rFonts w:eastAsia="Calibri"/>
        </w:rPr>
        <w:t>held</w:t>
      </w:r>
      <w:r w:rsidRPr="0068548D">
        <w:t xml:space="preserve"> </w:t>
      </w:r>
      <w:r w:rsidRPr="0068548D">
        <w:rPr>
          <w:rFonts w:eastAsia="Calibri"/>
        </w:rPr>
        <w:t>to</w:t>
      </w:r>
      <w:r w:rsidRPr="0068548D">
        <w:t xml:space="preserve"> </w:t>
      </w:r>
      <w:r w:rsidRPr="0068548D">
        <w:rPr>
          <w:rFonts w:eastAsia="Calibri"/>
        </w:rPr>
        <w:t>the</w:t>
      </w:r>
      <w:r w:rsidRPr="0068548D">
        <w:t xml:space="preserve"> </w:t>
      </w:r>
      <w:r w:rsidRPr="0068548D">
        <w:rPr>
          <w:rFonts w:eastAsia="Calibri"/>
        </w:rPr>
        <w:t>highest</w:t>
      </w:r>
      <w:r w:rsidRPr="0068548D">
        <w:t xml:space="preserve"> </w:t>
      </w:r>
      <w:r w:rsidRPr="0068548D">
        <w:rPr>
          <w:rFonts w:eastAsia="Calibri"/>
        </w:rPr>
        <w:t>academic</w:t>
      </w:r>
      <w:r w:rsidRPr="0068548D">
        <w:t xml:space="preserve"> </w:t>
      </w:r>
      <w:r w:rsidRPr="0068548D">
        <w:rPr>
          <w:rFonts w:eastAsia="Calibri"/>
        </w:rPr>
        <w:t>integrity</w:t>
      </w:r>
      <w:r w:rsidRPr="0068548D">
        <w:t xml:space="preserve"> </w:t>
      </w:r>
      <w:r w:rsidRPr="0068548D">
        <w:rPr>
          <w:rFonts w:eastAsia="Calibri"/>
        </w:rPr>
        <w:t>standards</w:t>
      </w:r>
      <w:r w:rsidRPr="0068548D">
        <w:t xml:space="preserve">. </w:t>
      </w:r>
      <w:r w:rsidRPr="0068548D">
        <w:rPr>
          <w:rFonts w:eastAsia="Calibri"/>
        </w:rPr>
        <w:t>Academic</w:t>
      </w:r>
      <w:r w:rsidRPr="0068548D">
        <w:t xml:space="preserve"> </w:t>
      </w:r>
      <w:r w:rsidRPr="0068548D">
        <w:rPr>
          <w:rFonts w:eastAsia="Calibri"/>
        </w:rPr>
        <w:t>misconduct</w:t>
      </w:r>
      <w:r w:rsidRPr="0068548D">
        <w:t xml:space="preserve"> </w:t>
      </w:r>
      <w:r w:rsidRPr="0068548D">
        <w:rPr>
          <w:rFonts w:eastAsia="Calibri"/>
        </w:rPr>
        <w:t>compromises</w:t>
      </w:r>
      <w:r w:rsidRPr="0068548D">
        <w:t xml:space="preserve"> </w:t>
      </w:r>
      <w:r w:rsidRPr="0068548D">
        <w:rPr>
          <w:rFonts w:eastAsia="Calibri"/>
        </w:rPr>
        <w:t>the</w:t>
      </w:r>
      <w:r w:rsidRPr="0068548D">
        <w:t xml:space="preserve"> </w:t>
      </w:r>
      <w:r w:rsidRPr="0068548D">
        <w:rPr>
          <w:rFonts w:eastAsia="Calibri"/>
        </w:rPr>
        <w:t>integrity</w:t>
      </w:r>
      <w:r w:rsidRPr="0068548D">
        <w:t xml:space="preserve"> </w:t>
      </w:r>
      <w:r w:rsidRPr="0068548D">
        <w:rPr>
          <w:rFonts w:eastAsia="Calibri"/>
        </w:rPr>
        <w:t>of</w:t>
      </w:r>
      <w:r w:rsidRPr="0068548D">
        <w:t xml:space="preserve"> </w:t>
      </w:r>
      <w:r w:rsidRPr="0068548D">
        <w:rPr>
          <w:rFonts w:eastAsia="Calibri"/>
        </w:rPr>
        <w:t>the</w:t>
      </w:r>
      <w:r w:rsidRPr="0068548D">
        <w:t xml:space="preserve"> </w:t>
      </w:r>
      <w:r w:rsidRPr="0068548D">
        <w:rPr>
          <w:rFonts w:eastAsia="Calibri"/>
        </w:rPr>
        <w:t>university</w:t>
      </w:r>
      <w:r w:rsidRPr="0068548D">
        <w:t xml:space="preserve">. </w:t>
      </w:r>
      <w:r w:rsidRPr="0068548D">
        <w:rPr>
          <w:rFonts w:eastAsia="Calibri"/>
        </w:rPr>
        <w:t>Cheating</w:t>
      </w:r>
      <w:r w:rsidRPr="0068548D">
        <w:t xml:space="preserve">, </w:t>
      </w:r>
      <w:r w:rsidRPr="0068548D">
        <w:rPr>
          <w:rFonts w:eastAsia="Calibri"/>
        </w:rPr>
        <w:t>fabrication</w:t>
      </w:r>
      <w:r w:rsidRPr="0068548D">
        <w:t xml:space="preserve">, </w:t>
      </w:r>
      <w:r w:rsidRPr="0068548D">
        <w:rPr>
          <w:rFonts w:eastAsia="Calibri"/>
        </w:rPr>
        <w:t>plagiarism</w:t>
      </w:r>
      <w:r w:rsidRPr="0068548D">
        <w:t xml:space="preserve">, </w:t>
      </w:r>
      <w:r w:rsidRPr="0068548D">
        <w:rPr>
          <w:rFonts w:eastAsia="Calibri"/>
        </w:rPr>
        <w:t>unauthorized</w:t>
      </w:r>
      <w:r w:rsidRPr="0068548D">
        <w:t xml:space="preserve"> </w:t>
      </w:r>
      <w:r w:rsidRPr="0068548D">
        <w:rPr>
          <w:rFonts w:eastAsia="Calibri"/>
        </w:rPr>
        <w:t>collaboration</w:t>
      </w:r>
      <w:r w:rsidRPr="0068548D">
        <w:t xml:space="preserve">, </w:t>
      </w:r>
      <w:r w:rsidRPr="0068548D">
        <w:rPr>
          <w:rFonts w:eastAsia="Calibri"/>
        </w:rPr>
        <w:t>and</w:t>
      </w:r>
      <w:r w:rsidRPr="0068548D">
        <w:t xml:space="preserve"> </w:t>
      </w:r>
      <w:r w:rsidRPr="0068548D">
        <w:rPr>
          <w:rFonts w:eastAsia="Calibri"/>
        </w:rPr>
        <w:t>helping</w:t>
      </w:r>
      <w:r w:rsidRPr="0068548D">
        <w:t xml:space="preserve"> </w:t>
      </w:r>
      <w:r w:rsidRPr="0068548D">
        <w:rPr>
          <w:rFonts w:eastAsia="Calibri"/>
        </w:rPr>
        <w:t>others</w:t>
      </w:r>
      <w:r w:rsidRPr="0068548D">
        <w:t xml:space="preserve"> </w:t>
      </w:r>
      <w:r w:rsidRPr="0068548D">
        <w:rPr>
          <w:rFonts w:eastAsia="Calibri"/>
        </w:rPr>
        <w:t>commit</w:t>
      </w:r>
      <w:r w:rsidRPr="0068548D">
        <w:t xml:space="preserve"> </w:t>
      </w:r>
      <w:r w:rsidRPr="0068548D">
        <w:rPr>
          <w:rFonts w:eastAsia="Calibri"/>
        </w:rPr>
        <w:t>these</w:t>
      </w:r>
      <w:r w:rsidRPr="0068548D">
        <w:t xml:space="preserve"> </w:t>
      </w:r>
      <w:r w:rsidRPr="0068548D">
        <w:rPr>
          <w:rFonts w:eastAsia="Calibri"/>
        </w:rPr>
        <w:t>acts</w:t>
      </w:r>
      <w:r w:rsidRPr="0068548D">
        <w:t xml:space="preserve"> </w:t>
      </w:r>
      <w:r w:rsidRPr="0068548D">
        <w:rPr>
          <w:rFonts w:eastAsia="Calibri"/>
        </w:rPr>
        <w:t>are</w:t>
      </w:r>
      <w:r w:rsidRPr="0068548D">
        <w:t xml:space="preserve"> </w:t>
      </w:r>
      <w:r w:rsidRPr="0068548D">
        <w:rPr>
          <w:rFonts w:eastAsia="Calibri"/>
        </w:rPr>
        <w:t>examples</w:t>
      </w:r>
      <w:r w:rsidRPr="0068548D">
        <w:t xml:space="preserve"> </w:t>
      </w:r>
      <w:r w:rsidRPr="0068548D">
        <w:rPr>
          <w:rFonts w:eastAsia="Calibri"/>
        </w:rPr>
        <w:t>of</w:t>
      </w:r>
      <w:r w:rsidRPr="0068548D">
        <w:t xml:space="preserve"> </w:t>
      </w:r>
      <w:r w:rsidRPr="0068548D">
        <w:rPr>
          <w:rFonts w:eastAsia="Calibri"/>
        </w:rPr>
        <w:t>academic</w:t>
      </w:r>
      <w:r w:rsidRPr="0068548D">
        <w:t xml:space="preserve"> </w:t>
      </w:r>
      <w:r w:rsidRPr="0068548D">
        <w:rPr>
          <w:rFonts w:eastAsia="Calibri"/>
        </w:rPr>
        <w:t>misconduct</w:t>
      </w:r>
      <w:r w:rsidRPr="0068548D">
        <w:t xml:space="preserve">, </w:t>
      </w:r>
      <w:r w:rsidRPr="0068548D">
        <w:rPr>
          <w:rFonts w:eastAsia="Calibri"/>
        </w:rPr>
        <w:t>which</w:t>
      </w:r>
      <w:r w:rsidRPr="0068548D">
        <w:t xml:space="preserve"> </w:t>
      </w:r>
      <w:r w:rsidRPr="0068548D">
        <w:rPr>
          <w:rFonts w:eastAsia="Calibri"/>
        </w:rPr>
        <w:t>can</w:t>
      </w:r>
      <w:r w:rsidRPr="0068548D">
        <w:t xml:space="preserve"> </w:t>
      </w:r>
      <w:r w:rsidRPr="0068548D">
        <w:rPr>
          <w:rFonts w:eastAsia="Calibri"/>
        </w:rPr>
        <w:t>result</w:t>
      </w:r>
      <w:r w:rsidRPr="0068548D">
        <w:t xml:space="preserve"> </w:t>
      </w:r>
      <w:r w:rsidRPr="0068548D">
        <w:rPr>
          <w:rFonts w:eastAsia="Calibri"/>
        </w:rPr>
        <w:t>in</w:t>
      </w:r>
      <w:r w:rsidRPr="0068548D">
        <w:t xml:space="preserve"> </w:t>
      </w:r>
      <w:r w:rsidRPr="0068548D">
        <w:rPr>
          <w:rFonts w:eastAsia="Calibri"/>
        </w:rPr>
        <w:t>disciplinary</w:t>
      </w:r>
      <w:r w:rsidRPr="0068548D">
        <w:t xml:space="preserve"> </w:t>
      </w:r>
      <w:r w:rsidRPr="0068548D">
        <w:rPr>
          <w:rFonts w:eastAsia="Calibri"/>
        </w:rPr>
        <w:t>action</w:t>
      </w:r>
      <w:r w:rsidRPr="0068548D">
        <w:t xml:space="preserve">. </w:t>
      </w:r>
      <w:r w:rsidRPr="0068548D">
        <w:rPr>
          <w:rFonts w:eastAsia="Calibri"/>
        </w:rPr>
        <w:t>This</w:t>
      </w:r>
      <w:r w:rsidRPr="0068548D">
        <w:t xml:space="preserve"> </w:t>
      </w:r>
      <w:r w:rsidRPr="0068548D">
        <w:rPr>
          <w:rFonts w:eastAsia="Calibri"/>
        </w:rPr>
        <w:t>includes</w:t>
      </w:r>
      <w:r w:rsidRPr="0068548D">
        <w:t xml:space="preserve"> </w:t>
      </w:r>
      <w:r w:rsidRPr="0068548D">
        <w:rPr>
          <w:rFonts w:eastAsia="Calibri"/>
        </w:rPr>
        <w:t>but</w:t>
      </w:r>
      <w:r w:rsidRPr="0068548D">
        <w:t xml:space="preserve"> </w:t>
      </w:r>
      <w:r w:rsidRPr="0068548D">
        <w:rPr>
          <w:rFonts w:eastAsia="Calibri"/>
        </w:rPr>
        <w:t>is</w:t>
      </w:r>
      <w:r w:rsidRPr="0068548D">
        <w:t xml:space="preserve"> </w:t>
      </w:r>
      <w:r w:rsidRPr="0068548D">
        <w:rPr>
          <w:rFonts w:eastAsia="Calibri"/>
        </w:rPr>
        <w:t>not</w:t>
      </w:r>
      <w:r w:rsidRPr="0068548D">
        <w:t xml:space="preserve"> </w:t>
      </w:r>
      <w:r w:rsidRPr="0068548D">
        <w:rPr>
          <w:rFonts w:eastAsia="Calibri"/>
        </w:rPr>
        <w:t>limited</w:t>
      </w:r>
      <w:r w:rsidRPr="0068548D">
        <w:t xml:space="preserve"> </w:t>
      </w:r>
      <w:r w:rsidRPr="0068548D">
        <w:rPr>
          <w:rFonts w:eastAsia="Calibri"/>
        </w:rPr>
        <w:t>to</w:t>
      </w:r>
      <w:r w:rsidRPr="0068548D">
        <w:t xml:space="preserve"> </w:t>
      </w:r>
      <w:r w:rsidRPr="0068548D">
        <w:rPr>
          <w:rFonts w:eastAsia="Calibri"/>
        </w:rPr>
        <w:t>failure</w:t>
      </w:r>
      <w:r w:rsidRPr="0068548D">
        <w:t xml:space="preserve"> </w:t>
      </w:r>
      <w:r w:rsidRPr="0068548D">
        <w:rPr>
          <w:rFonts w:eastAsia="Calibri"/>
        </w:rPr>
        <w:t>on</w:t>
      </w:r>
      <w:r w:rsidRPr="0068548D">
        <w:t xml:space="preserve"> </w:t>
      </w:r>
      <w:r w:rsidRPr="0068548D">
        <w:rPr>
          <w:rFonts w:eastAsia="Calibri"/>
        </w:rPr>
        <w:t>the</w:t>
      </w:r>
      <w:r w:rsidRPr="0068548D">
        <w:t xml:space="preserve"> </w:t>
      </w:r>
      <w:r w:rsidRPr="0068548D">
        <w:rPr>
          <w:rFonts w:eastAsia="Calibri"/>
        </w:rPr>
        <w:t>assignment</w:t>
      </w:r>
      <w:r w:rsidRPr="0068548D">
        <w:t>/</w:t>
      </w:r>
      <w:r w:rsidRPr="0068548D">
        <w:rPr>
          <w:rFonts w:eastAsia="Calibri"/>
        </w:rPr>
        <w:t>course</w:t>
      </w:r>
      <w:r w:rsidRPr="0068548D">
        <w:t xml:space="preserve">, </w:t>
      </w:r>
      <w:r w:rsidRPr="0068548D">
        <w:rPr>
          <w:rFonts w:eastAsia="Calibri"/>
        </w:rPr>
        <w:t>disciplinary</w:t>
      </w:r>
      <w:r w:rsidRPr="0068548D">
        <w:t xml:space="preserve"> </w:t>
      </w:r>
      <w:r w:rsidRPr="0068548D">
        <w:rPr>
          <w:rFonts w:eastAsia="Calibri"/>
        </w:rPr>
        <w:t>probation</w:t>
      </w:r>
      <w:r w:rsidRPr="0068548D">
        <w:t xml:space="preserve">, </w:t>
      </w:r>
      <w:r w:rsidRPr="0068548D">
        <w:rPr>
          <w:rFonts w:eastAsia="Calibri"/>
        </w:rPr>
        <w:t>or</w:t>
      </w:r>
      <w:r w:rsidRPr="0068548D">
        <w:t xml:space="preserve"> </w:t>
      </w:r>
      <w:r w:rsidRPr="0068548D">
        <w:rPr>
          <w:rFonts w:eastAsia="Calibri"/>
        </w:rPr>
        <w:t>suspension</w:t>
      </w:r>
      <w:r w:rsidRPr="0068548D">
        <w:t xml:space="preserve">. </w:t>
      </w:r>
      <w:r w:rsidRPr="0068548D">
        <w:rPr>
          <w:rFonts w:eastAsia="Calibri"/>
        </w:rPr>
        <w:t>Substantial</w:t>
      </w:r>
      <w:r w:rsidRPr="0068548D">
        <w:t xml:space="preserve"> </w:t>
      </w:r>
      <w:r w:rsidRPr="0068548D">
        <w:rPr>
          <w:rFonts w:eastAsia="Calibri"/>
        </w:rPr>
        <w:t>or</w:t>
      </w:r>
      <w:r w:rsidRPr="0068548D">
        <w:t xml:space="preserve"> </w:t>
      </w:r>
      <w:r w:rsidRPr="0068548D">
        <w:rPr>
          <w:rFonts w:eastAsia="Calibri"/>
        </w:rPr>
        <w:t>repeated</w:t>
      </w:r>
      <w:r w:rsidRPr="0068548D">
        <w:t xml:space="preserve"> </w:t>
      </w:r>
      <w:r w:rsidRPr="0068548D">
        <w:rPr>
          <w:rFonts w:eastAsia="Calibri"/>
        </w:rPr>
        <w:t>cases</w:t>
      </w:r>
      <w:r w:rsidRPr="0068548D">
        <w:t xml:space="preserve"> </w:t>
      </w:r>
      <w:r w:rsidRPr="0068548D">
        <w:rPr>
          <w:rFonts w:eastAsia="Calibri"/>
        </w:rPr>
        <w:t>of</w:t>
      </w:r>
      <w:r w:rsidRPr="0068548D">
        <w:t xml:space="preserve"> </w:t>
      </w:r>
      <w:r w:rsidRPr="0068548D">
        <w:rPr>
          <w:rFonts w:eastAsia="Calibri"/>
        </w:rPr>
        <w:t>misconduct</w:t>
      </w:r>
      <w:r w:rsidRPr="0068548D">
        <w:t xml:space="preserve"> </w:t>
      </w:r>
      <w:r w:rsidRPr="0068548D">
        <w:rPr>
          <w:rFonts w:eastAsia="Calibri"/>
        </w:rPr>
        <w:t>will</w:t>
      </w:r>
      <w:r w:rsidRPr="0068548D">
        <w:t xml:space="preserve"> </w:t>
      </w:r>
      <w:r w:rsidRPr="0068548D">
        <w:rPr>
          <w:rFonts w:eastAsia="Calibri"/>
        </w:rPr>
        <w:t>be</w:t>
      </w:r>
      <w:r w:rsidRPr="0068548D">
        <w:t xml:space="preserve"> </w:t>
      </w:r>
      <w:r w:rsidRPr="0068548D">
        <w:rPr>
          <w:rFonts w:eastAsia="Calibri"/>
        </w:rPr>
        <w:t>forwarded</w:t>
      </w:r>
      <w:r w:rsidRPr="0068548D">
        <w:t xml:space="preserve"> </w:t>
      </w:r>
      <w:r w:rsidRPr="0068548D">
        <w:rPr>
          <w:rFonts w:eastAsia="Calibri"/>
        </w:rPr>
        <w:t>to</w:t>
      </w:r>
      <w:r w:rsidRPr="0068548D">
        <w:t xml:space="preserve"> </w:t>
      </w:r>
      <w:r w:rsidRPr="0068548D">
        <w:rPr>
          <w:rFonts w:eastAsia="Calibri"/>
        </w:rPr>
        <w:t>the</w:t>
      </w:r>
      <w:r w:rsidRPr="0068548D">
        <w:t xml:space="preserve"> </w:t>
      </w:r>
      <w:r w:rsidRPr="0068548D">
        <w:rPr>
          <w:rFonts w:eastAsia="Calibri"/>
        </w:rPr>
        <w:t>Office</w:t>
      </w:r>
      <w:r w:rsidRPr="0068548D">
        <w:t xml:space="preserve"> </w:t>
      </w:r>
      <w:r w:rsidRPr="0068548D">
        <w:rPr>
          <w:rFonts w:eastAsia="Calibri"/>
        </w:rPr>
        <w:t>of</w:t>
      </w:r>
      <w:r w:rsidRPr="0068548D">
        <w:t xml:space="preserve"> </w:t>
      </w:r>
      <w:r w:rsidRPr="0068548D">
        <w:rPr>
          <w:rFonts w:eastAsia="Calibri"/>
        </w:rPr>
        <w:t>Student</w:t>
      </w:r>
      <w:r w:rsidRPr="0068548D">
        <w:t xml:space="preserve"> </w:t>
      </w:r>
      <w:r w:rsidRPr="0068548D">
        <w:rPr>
          <w:rFonts w:eastAsia="Calibri"/>
        </w:rPr>
        <w:t>Conduct</w:t>
      </w:r>
      <w:r w:rsidRPr="0068548D">
        <w:t xml:space="preserve"> </w:t>
      </w:r>
      <w:r w:rsidRPr="0068548D">
        <w:rPr>
          <w:rFonts w:eastAsia="Calibri"/>
        </w:rPr>
        <w:t>&amp;</w:t>
      </w:r>
      <w:r w:rsidRPr="0068548D">
        <w:t xml:space="preserve"> </w:t>
      </w:r>
      <w:r w:rsidRPr="0068548D">
        <w:rPr>
          <w:rFonts w:eastAsia="Calibri"/>
        </w:rPr>
        <w:t>Community</w:t>
      </w:r>
      <w:r w:rsidRPr="0068548D">
        <w:t xml:space="preserve"> </w:t>
      </w:r>
      <w:r w:rsidRPr="0068548D">
        <w:rPr>
          <w:rFonts w:eastAsia="Calibri"/>
        </w:rPr>
        <w:t>Standards</w:t>
      </w:r>
      <w:r w:rsidRPr="0068548D">
        <w:t xml:space="preserve"> </w:t>
      </w:r>
      <w:r w:rsidRPr="0068548D">
        <w:rPr>
          <w:rFonts w:eastAsia="Calibri"/>
        </w:rPr>
        <w:t>for</w:t>
      </w:r>
      <w:r w:rsidRPr="0068548D">
        <w:t xml:space="preserve"> </w:t>
      </w:r>
      <w:r w:rsidRPr="0068548D">
        <w:rPr>
          <w:rFonts w:eastAsia="Calibri"/>
        </w:rPr>
        <w:t>additional</w:t>
      </w:r>
      <w:r w:rsidRPr="0068548D">
        <w:t xml:space="preserve"> </w:t>
      </w:r>
      <w:r w:rsidRPr="0068548D">
        <w:rPr>
          <w:rFonts w:eastAsia="Calibri"/>
        </w:rPr>
        <w:t>review</w:t>
      </w:r>
      <w:r w:rsidRPr="0068548D">
        <w:t xml:space="preserve">. </w:t>
      </w:r>
      <w:r w:rsidRPr="0068548D">
        <w:rPr>
          <w:rFonts w:eastAsia="Calibri"/>
        </w:rPr>
        <w:t>For</w:t>
      </w:r>
      <w:r w:rsidRPr="0068548D">
        <w:t xml:space="preserve"> </w:t>
      </w:r>
      <w:r w:rsidRPr="0068548D">
        <w:rPr>
          <w:rFonts w:eastAsia="Calibri"/>
        </w:rPr>
        <w:t>more</w:t>
      </w:r>
      <w:r w:rsidRPr="0068548D">
        <w:t xml:space="preserve"> </w:t>
      </w:r>
      <w:r w:rsidRPr="0068548D">
        <w:rPr>
          <w:rFonts w:eastAsia="Calibri"/>
        </w:rPr>
        <w:t>information</w:t>
      </w:r>
      <w:r w:rsidRPr="0068548D">
        <w:t xml:space="preserve">, </w:t>
      </w:r>
      <w:r w:rsidRPr="0068548D">
        <w:rPr>
          <w:rFonts w:eastAsia="Calibri"/>
        </w:rPr>
        <w:t>refer</w:t>
      </w:r>
      <w:r w:rsidRPr="0068548D">
        <w:t xml:space="preserve"> </w:t>
      </w:r>
      <w:r w:rsidRPr="0068548D">
        <w:rPr>
          <w:rFonts w:eastAsia="Calibri"/>
        </w:rPr>
        <w:t>to</w:t>
      </w:r>
      <w:r w:rsidRPr="0068548D">
        <w:t xml:space="preserve"> </w:t>
      </w:r>
      <w:hyperlink r:id="rId54" w:history="1">
        <w:r w:rsidRPr="0068548D">
          <w:rPr>
            <w:rStyle w:val="Hyperlink"/>
            <w:rFonts w:eastAsia="Calibri"/>
          </w:rPr>
          <w:t>studentconduct</w:t>
        </w:r>
        <w:r w:rsidRPr="0068548D">
          <w:rPr>
            <w:rStyle w:val="Hyperlink"/>
          </w:rPr>
          <w:t>.</w:t>
        </w:r>
        <w:r w:rsidRPr="0068548D">
          <w:rPr>
            <w:rStyle w:val="Hyperlink"/>
            <w:rFonts w:eastAsia="Calibri"/>
          </w:rPr>
          <w:t>wiscweb</w:t>
        </w:r>
        <w:r w:rsidRPr="0068548D">
          <w:rPr>
            <w:rStyle w:val="Hyperlink"/>
          </w:rPr>
          <w:t>.</w:t>
        </w:r>
        <w:r w:rsidRPr="0068548D">
          <w:rPr>
            <w:rStyle w:val="Hyperlink"/>
            <w:rFonts w:eastAsia="Calibri"/>
          </w:rPr>
          <w:t>wisc</w:t>
        </w:r>
        <w:r w:rsidRPr="0068548D">
          <w:rPr>
            <w:rStyle w:val="Hyperlink"/>
          </w:rPr>
          <w:t>.</w:t>
        </w:r>
        <w:r w:rsidRPr="0068548D">
          <w:rPr>
            <w:rStyle w:val="Hyperlink"/>
            <w:rFonts w:eastAsia="Calibri"/>
          </w:rPr>
          <w:t>edu</w:t>
        </w:r>
        <w:r w:rsidRPr="0068548D">
          <w:rPr>
            <w:rStyle w:val="Hyperlink"/>
          </w:rPr>
          <w:t>/</w:t>
        </w:r>
        <w:r w:rsidRPr="0068548D">
          <w:rPr>
            <w:rStyle w:val="Hyperlink"/>
            <w:rFonts w:eastAsia="Calibri"/>
          </w:rPr>
          <w:t>academic</w:t>
        </w:r>
        <w:r w:rsidRPr="0068548D">
          <w:rPr>
            <w:rStyle w:val="Hyperlink"/>
          </w:rPr>
          <w:t>-</w:t>
        </w:r>
        <w:r w:rsidRPr="0068548D">
          <w:rPr>
            <w:rStyle w:val="Hyperlink"/>
            <w:rFonts w:eastAsia="Calibri"/>
          </w:rPr>
          <w:t>integrity</w:t>
        </w:r>
        <w:r w:rsidRPr="0068548D">
          <w:rPr>
            <w:rStyle w:val="Hyperlink"/>
          </w:rPr>
          <w:t>/</w:t>
        </w:r>
      </w:hyperlink>
      <w:r w:rsidRPr="0068548D">
        <w:t>.</w:t>
      </w:r>
    </w:p>
    <w:p w14:paraId="2931596D" w14:textId="77777777" w:rsidR="00474A30" w:rsidRPr="0068548D" w:rsidRDefault="00474A30" w:rsidP="00474A30"/>
    <w:p w14:paraId="65407081" w14:textId="77777777" w:rsidR="00474A30" w:rsidRPr="0068548D" w:rsidRDefault="00474A30" w:rsidP="00474A30">
      <w:pPr>
        <w:spacing w:after="120"/>
      </w:pPr>
      <w:r w:rsidRPr="0068548D">
        <w:rPr>
          <w:rFonts w:eastAsia="Calibri"/>
          <w:b/>
        </w:rPr>
        <w:t>ACCOMMODATIONS</w:t>
      </w:r>
      <w:r w:rsidRPr="0068548D">
        <w:rPr>
          <w:b/>
        </w:rPr>
        <w:t xml:space="preserve"> </w:t>
      </w:r>
      <w:r>
        <w:rPr>
          <w:rFonts w:eastAsia="Calibri"/>
          <w:b/>
        </w:rPr>
        <w:t>POLICIES</w:t>
      </w:r>
    </w:p>
    <w:p w14:paraId="7428F0C2" w14:textId="77777777" w:rsidR="00474A30" w:rsidRPr="0068548D" w:rsidRDefault="00474A30" w:rsidP="00474A30">
      <w:pPr>
        <w:rPr>
          <w:rStyle w:val="Hyperlink"/>
          <w:rFonts w:eastAsia="Calibri"/>
        </w:rPr>
      </w:pPr>
      <w:r w:rsidRPr="0068548D">
        <w:rPr>
          <w:b/>
        </w:rPr>
        <w:t>McBurney Disability Resource Center syllabus statement:</w:t>
      </w:r>
      <w:r w:rsidRPr="0068548D">
        <w:t xml:space="preserve"> “</w:t>
      </w:r>
      <w:r w:rsidRPr="0068548D">
        <w:rPr>
          <w:rFonts w:eastAsia="Calibri"/>
        </w:rPr>
        <w:t>The</w:t>
      </w:r>
      <w:r w:rsidRPr="0068548D">
        <w:t xml:space="preserve"> </w:t>
      </w:r>
      <w:r w:rsidRPr="0068548D">
        <w:rPr>
          <w:rFonts w:eastAsia="Calibri"/>
        </w:rPr>
        <w:t>University</w:t>
      </w:r>
      <w:r w:rsidRPr="0068548D">
        <w:t xml:space="preserve"> </w:t>
      </w:r>
      <w:r w:rsidRPr="0068548D">
        <w:rPr>
          <w:rFonts w:eastAsia="Calibri"/>
        </w:rPr>
        <w:t>of</w:t>
      </w:r>
      <w:r w:rsidRPr="0068548D">
        <w:t xml:space="preserve"> </w:t>
      </w:r>
      <w:r w:rsidRPr="0068548D">
        <w:rPr>
          <w:rFonts w:eastAsia="Calibri"/>
        </w:rPr>
        <w:t>Wisconsin</w:t>
      </w:r>
      <w:r w:rsidRPr="0068548D">
        <w:t>-</w:t>
      </w:r>
      <w:r w:rsidRPr="0068548D">
        <w:rPr>
          <w:rFonts w:eastAsia="Calibri"/>
        </w:rPr>
        <w:t>Madison</w:t>
      </w:r>
      <w:r w:rsidRPr="0068548D">
        <w:t xml:space="preserve"> </w:t>
      </w:r>
      <w:r w:rsidRPr="0068548D">
        <w:rPr>
          <w:rFonts w:eastAsia="Calibri"/>
        </w:rPr>
        <w:t>supports</w:t>
      </w:r>
      <w:r w:rsidRPr="0068548D">
        <w:t xml:space="preserve"> </w:t>
      </w:r>
      <w:r w:rsidRPr="0068548D">
        <w:rPr>
          <w:rFonts w:eastAsia="Calibri"/>
        </w:rPr>
        <w:t>the</w:t>
      </w:r>
      <w:r w:rsidRPr="0068548D">
        <w:t xml:space="preserve"> </w:t>
      </w:r>
      <w:r w:rsidRPr="0068548D">
        <w:rPr>
          <w:rFonts w:eastAsia="Calibri"/>
        </w:rPr>
        <w:t>right</w:t>
      </w:r>
      <w:r w:rsidRPr="0068548D">
        <w:t xml:space="preserve"> </w:t>
      </w:r>
      <w:r w:rsidRPr="0068548D">
        <w:rPr>
          <w:rFonts w:eastAsia="Calibri"/>
        </w:rPr>
        <w:t>of</w:t>
      </w:r>
      <w:r w:rsidRPr="0068548D">
        <w:t xml:space="preserve"> </w:t>
      </w:r>
      <w:r w:rsidRPr="0068548D">
        <w:rPr>
          <w:rFonts w:eastAsia="Calibri"/>
        </w:rPr>
        <w:t>all</w:t>
      </w:r>
      <w:r w:rsidRPr="0068548D">
        <w:t xml:space="preserve"> </w:t>
      </w:r>
      <w:r w:rsidRPr="0068548D">
        <w:rPr>
          <w:rFonts w:eastAsia="Calibri"/>
        </w:rPr>
        <w:t>enrolled</w:t>
      </w:r>
      <w:r w:rsidRPr="0068548D">
        <w:t xml:space="preserve"> </w:t>
      </w:r>
      <w:r w:rsidRPr="0068548D">
        <w:rPr>
          <w:rFonts w:eastAsia="Calibri"/>
        </w:rPr>
        <w:t>students</w:t>
      </w:r>
      <w:r w:rsidRPr="0068548D">
        <w:t xml:space="preserve"> </w:t>
      </w:r>
      <w:r w:rsidRPr="0068548D">
        <w:rPr>
          <w:rFonts w:eastAsia="Calibri"/>
        </w:rPr>
        <w:t>to</w:t>
      </w:r>
      <w:r w:rsidRPr="0068548D">
        <w:t xml:space="preserve"> </w:t>
      </w:r>
      <w:r w:rsidRPr="0068548D">
        <w:rPr>
          <w:rFonts w:eastAsia="Calibri"/>
        </w:rPr>
        <w:t>a</w:t>
      </w:r>
      <w:r w:rsidRPr="0068548D">
        <w:t xml:space="preserve"> </w:t>
      </w:r>
      <w:r w:rsidRPr="0068548D">
        <w:rPr>
          <w:rFonts w:eastAsia="Calibri"/>
        </w:rPr>
        <w:t>full</w:t>
      </w:r>
      <w:r w:rsidRPr="0068548D">
        <w:t xml:space="preserve"> </w:t>
      </w:r>
      <w:r w:rsidRPr="0068548D">
        <w:rPr>
          <w:rFonts w:eastAsia="Calibri"/>
        </w:rPr>
        <w:t>and</w:t>
      </w:r>
      <w:r w:rsidRPr="0068548D">
        <w:t xml:space="preserve"> </w:t>
      </w:r>
      <w:r w:rsidRPr="0068548D">
        <w:rPr>
          <w:rFonts w:eastAsia="Calibri"/>
        </w:rPr>
        <w:t>equal</w:t>
      </w:r>
      <w:r w:rsidRPr="0068548D">
        <w:t xml:space="preserve"> </w:t>
      </w:r>
      <w:r w:rsidRPr="0068548D">
        <w:rPr>
          <w:rFonts w:eastAsia="Calibri"/>
        </w:rPr>
        <w:t>educational</w:t>
      </w:r>
      <w:r w:rsidRPr="0068548D">
        <w:t xml:space="preserve"> </w:t>
      </w:r>
      <w:r w:rsidRPr="0068548D">
        <w:rPr>
          <w:rFonts w:eastAsia="Calibri"/>
        </w:rPr>
        <w:t>opportunity</w:t>
      </w:r>
      <w:r w:rsidRPr="0068548D">
        <w:t xml:space="preserve">. </w:t>
      </w:r>
      <w:r w:rsidRPr="0068548D">
        <w:rPr>
          <w:rFonts w:eastAsia="Calibri"/>
        </w:rPr>
        <w:t>The</w:t>
      </w:r>
      <w:r w:rsidRPr="0068548D">
        <w:t xml:space="preserve"> </w:t>
      </w:r>
      <w:r w:rsidRPr="0068548D">
        <w:rPr>
          <w:rFonts w:eastAsia="Calibri"/>
        </w:rPr>
        <w:t>Americans</w:t>
      </w:r>
      <w:r w:rsidRPr="0068548D">
        <w:t xml:space="preserve"> </w:t>
      </w:r>
      <w:r w:rsidRPr="0068548D">
        <w:rPr>
          <w:rFonts w:eastAsia="Calibri"/>
        </w:rPr>
        <w:t>with</w:t>
      </w:r>
      <w:r w:rsidRPr="0068548D">
        <w:t xml:space="preserve"> </w:t>
      </w:r>
      <w:r w:rsidRPr="0068548D">
        <w:rPr>
          <w:rFonts w:eastAsia="Calibri"/>
        </w:rPr>
        <w:t>Disabilities</w:t>
      </w:r>
      <w:r w:rsidRPr="0068548D">
        <w:t xml:space="preserve"> </w:t>
      </w:r>
      <w:r w:rsidRPr="0068548D">
        <w:rPr>
          <w:rFonts w:eastAsia="Calibri"/>
        </w:rPr>
        <w:t>Act</w:t>
      </w:r>
      <w:r w:rsidRPr="0068548D">
        <w:t xml:space="preserve"> (</w:t>
      </w:r>
      <w:r w:rsidRPr="0068548D">
        <w:rPr>
          <w:rFonts w:eastAsia="Calibri"/>
        </w:rPr>
        <w:t>ADA</w:t>
      </w:r>
      <w:r w:rsidRPr="0068548D">
        <w:t xml:space="preserve">), </w:t>
      </w:r>
      <w:r w:rsidRPr="0068548D">
        <w:rPr>
          <w:rFonts w:eastAsia="Calibri"/>
        </w:rPr>
        <w:t>Wisconsin</w:t>
      </w:r>
      <w:r w:rsidRPr="0068548D">
        <w:t xml:space="preserve"> </w:t>
      </w:r>
      <w:r w:rsidRPr="0068548D">
        <w:rPr>
          <w:rFonts w:eastAsia="Calibri"/>
        </w:rPr>
        <w:t>State</w:t>
      </w:r>
      <w:r w:rsidRPr="0068548D">
        <w:t xml:space="preserve"> </w:t>
      </w:r>
      <w:r w:rsidRPr="0068548D">
        <w:rPr>
          <w:rFonts w:eastAsia="Calibri"/>
        </w:rPr>
        <w:t>Statute</w:t>
      </w:r>
      <w:r w:rsidRPr="0068548D">
        <w:t xml:space="preserve"> (36.12), </w:t>
      </w:r>
      <w:r w:rsidRPr="0068548D">
        <w:rPr>
          <w:rFonts w:eastAsia="Calibri"/>
        </w:rPr>
        <w:t>and</w:t>
      </w:r>
      <w:r w:rsidRPr="0068548D">
        <w:t xml:space="preserve"> </w:t>
      </w:r>
      <w:r w:rsidRPr="0068548D">
        <w:rPr>
          <w:rFonts w:eastAsia="Calibri"/>
        </w:rPr>
        <w:t>UW</w:t>
      </w:r>
      <w:r w:rsidRPr="0068548D">
        <w:t>-</w:t>
      </w:r>
      <w:r w:rsidRPr="0068548D">
        <w:rPr>
          <w:rFonts w:eastAsia="Calibri"/>
        </w:rPr>
        <w:t>Madison</w:t>
      </w:r>
      <w:r w:rsidRPr="0068548D">
        <w:t xml:space="preserve"> </w:t>
      </w:r>
      <w:r w:rsidRPr="0068548D">
        <w:rPr>
          <w:rFonts w:eastAsia="Calibri"/>
        </w:rPr>
        <w:t>policy</w:t>
      </w:r>
      <w:r w:rsidRPr="0068548D">
        <w:t xml:space="preserve"> (</w:t>
      </w:r>
      <w:r w:rsidRPr="0068548D">
        <w:rPr>
          <w:rFonts w:eastAsia="Calibri"/>
        </w:rPr>
        <w:t>Faculty</w:t>
      </w:r>
      <w:r w:rsidRPr="0068548D">
        <w:t xml:space="preserve"> </w:t>
      </w:r>
      <w:r w:rsidRPr="0068548D">
        <w:rPr>
          <w:rFonts w:eastAsia="Calibri"/>
        </w:rPr>
        <w:t>Document</w:t>
      </w:r>
      <w:r w:rsidRPr="0068548D">
        <w:t xml:space="preserve"> 1071) </w:t>
      </w:r>
      <w:r w:rsidRPr="0068548D">
        <w:rPr>
          <w:rFonts w:eastAsia="Calibri"/>
        </w:rPr>
        <w:t>require</w:t>
      </w:r>
      <w:r w:rsidRPr="0068548D">
        <w:t xml:space="preserve"> </w:t>
      </w:r>
      <w:r w:rsidRPr="0068548D">
        <w:rPr>
          <w:rFonts w:eastAsia="Calibri"/>
        </w:rPr>
        <w:t>that</w:t>
      </w:r>
      <w:r w:rsidRPr="0068548D">
        <w:t xml:space="preserve"> </w:t>
      </w:r>
      <w:r w:rsidRPr="0068548D">
        <w:rPr>
          <w:rFonts w:eastAsia="Calibri"/>
        </w:rPr>
        <w:t>students</w:t>
      </w:r>
      <w:r w:rsidRPr="0068548D">
        <w:t xml:space="preserve"> </w:t>
      </w:r>
      <w:r w:rsidRPr="0068548D">
        <w:rPr>
          <w:rFonts w:eastAsia="Calibri"/>
        </w:rPr>
        <w:t>with</w:t>
      </w:r>
      <w:r w:rsidRPr="0068548D">
        <w:t xml:space="preserve"> </w:t>
      </w:r>
      <w:r w:rsidRPr="0068548D">
        <w:rPr>
          <w:rFonts w:eastAsia="Calibri"/>
        </w:rPr>
        <w:t>disabilities</w:t>
      </w:r>
      <w:r w:rsidRPr="0068548D">
        <w:t xml:space="preserve"> </w:t>
      </w:r>
      <w:r w:rsidRPr="0068548D">
        <w:rPr>
          <w:rFonts w:eastAsia="Calibri"/>
        </w:rPr>
        <w:t>be</w:t>
      </w:r>
      <w:r w:rsidRPr="0068548D">
        <w:t xml:space="preserve"> </w:t>
      </w:r>
      <w:r w:rsidRPr="0068548D">
        <w:rPr>
          <w:rFonts w:eastAsia="Calibri"/>
        </w:rPr>
        <w:t>reasonably</w:t>
      </w:r>
      <w:r w:rsidRPr="0068548D">
        <w:t xml:space="preserve"> </w:t>
      </w:r>
      <w:r w:rsidRPr="0068548D">
        <w:rPr>
          <w:rFonts w:eastAsia="Calibri"/>
        </w:rPr>
        <w:t>accommodated</w:t>
      </w:r>
      <w:r w:rsidRPr="0068548D">
        <w:t xml:space="preserve"> </w:t>
      </w:r>
      <w:r w:rsidRPr="0068548D">
        <w:rPr>
          <w:rFonts w:eastAsia="Calibri"/>
        </w:rPr>
        <w:t>in</w:t>
      </w:r>
      <w:r w:rsidRPr="0068548D">
        <w:t xml:space="preserve"> </w:t>
      </w:r>
      <w:r w:rsidRPr="0068548D">
        <w:rPr>
          <w:rFonts w:eastAsia="Calibri"/>
        </w:rPr>
        <w:t>instruction</w:t>
      </w:r>
      <w:r w:rsidRPr="0068548D">
        <w:t xml:space="preserve"> </w:t>
      </w:r>
      <w:r w:rsidRPr="0068548D">
        <w:rPr>
          <w:rFonts w:eastAsia="Calibri"/>
        </w:rPr>
        <w:t>and</w:t>
      </w:r>
      <w:r w:rsidRPr="0068548D">
        <w:t xml:space="preserve"> </w:t>
      </w:r>
      <w:r w:rsidRPr="0068548D">
        <w:rPr>
          <w:rFonts w:eastAsia="Calibri"/>
        </w:rPr>
        <w:t>campus</w:t>
      </w:r>
      <w:r w:rsidRPr="0068548D">
        <w:t xml:space="preserve"> </w:t>
      </w:r>
      <w:r w:rsidRPr="0068548D">
        <w:rPr>
          <w:rFonts w:eastAsia="Calibri"/>
        </w:rPr>
        <w:t>life</w:t>
      </w:r>
      <w:r w:rsidRPr="0068548D">
        <w:t xml:space="preserve">. </w:t>
      </w:r>
      <w:r w:rsidRPr="0068548D">
        <w:rPr>
          <w:rFonts w:eastAsia="Calibri"/>
        </w:rPr>
        <w:t>Reasonable</w:t>
      </w:r>
      <w:r w:rsidRPr="0068548D">
        <w:t xml:space="preserve"> </w:t>
      </w:r>
      <w:r w:rsidRPr="0068548D">
        <w:rPr>
          <w:rFonts w:eastAsia="Calibri"/>
        </w:rPr>
        <w:t>accommodations</w:t>
      </w:r>
      <w:r w:rsidRPr="0068548D">
        <w:t xml:space="preserve"> </w:t>
      </w:r>
      <w:r w:rsidRPr="0068548D">
        <w:rPr>
          <w:rFonts w:eastAsia="Calibri"/>
        </w:rPr>
        <w:t>for</w:t>
      </w:r>
      <w:r w:rsidRPr="0068548D">
        <w:t xml:space="preserve"> </w:t>
      </w:r>
      <w:r w:rsidRPr="0068548D">
        <w:rPr>
          <w:rFonts w:eastAsia="Calibri"/>
        </w:rPr>
        <w:t>students</w:t>
      </w:r>
      <w:r w:rsidRPr="0068548D">
        <w:t xml:space="preserve"> </w:t>
      </w:r>
      <w:r w:rsidRPr="0068548D">
        <w:rPr>
          <w:rFonts w:eastAsia="Calibri"/>
        </w:rPr>
        <w:t>with</w:t>
      </w:r>
      <w:r w:rsidRPr="0068548D">
        <w:t xml:space="preserve"> </w:t>
      </w:r>
      <w:r w:rsidRPr="0068548D">
        <w:rPr>
          <w:rFonts w:eastAsia="Calibri"/>
        </w:rPr>
        <w:t>disabilities</w:t>
      </w:r>
      <w:r w:rsidRPr="0068548D">
        <w:t xml:space="preserve"> </w:t>
      </w:r>
      <w:r w:rsidRPr="0068548D">
        <w:rPr>
          <w:rFonts w:eastAsia="Calibri"/>
        </w:rPr>
        <w:t>is</w:t>
      </w:r>
      <w:r w:rsidRPr="0068548D">
        <w:t xml:space="preserve"> </w:t>
      </w:r>
      <w:r w:rsidRPr="0068548D">
        <w:rPr>
          <w:rFonts w:eastAsia="Calibri"/>
        </w:rPr>
        <w:t>a</w:t>
      </w:r>
      <w:r w:rsidRPr="0068548D">
        <w:t xml:space="preserve"> </w:t>
      </w:r>
      <w:r w:rsidRPr="0068548D">
        <w:rPr>
          <w:rFonts w:eastAsia="Calibri"/>
        </w:rPr>
        <w:t>shared</w:t>
      </w:r>
      <w:r w:rsidRPr="0068548D">
        <w:t xml:space="preserve"> </w:t>
      </w:r>
      <w:r w:rsidRPr="0068548D">
        <w:rPr>
          <w:rFonts w:eastAsia="Calibri"/>
        </w:rPr>
        <w:t>faculty</w:t>
      </w:r>
      <w:r w:rsidRPr="0068548D">
        <w:t xml:space="preserve"> </w:t>
      </w:r>
      <w:r w:rsidRPr="0068548D">
        <w:rPr>
          <w:rFonts w:eastAsia="Calibri"/>
        </w:rPr>
        <w:t>and</w:t>
      </w:r>
      <w:r w:rsidRPr="0068548D">
        <w:t xml:space="preserve"> </w:t>
      </w:r>
      <w:r w:rsidRPr="0068548D">
        <w:rPr>
          <w:rFonts w:eastAsia="Calibri"/>
        </w:rPr>
        <w:t>student</w:t>
      </w:r>
      <w:r w:rsidRPr="0068548D">
        <w:t xml:space="preserve"> </w:t>
      </w:r>
      <w:r w:rsidRPr="0068548D">
        <w:rPr>
          <w:rFonts w:eastAsia="Calibri"/>
        </w:rPr>
        <w:t>responsibility</w:t>
      </w:r>
      <w:r w:rsidRPr="0068548D">
        <w:t xml:space="preserve">. </w:t>
      </w:r>
      <w:r w:rsidRPr="0068548D">
        <w:rPr>
          <w:rFonts w:eastAsia="Calibri"/>
        </w:rPr>
        <w:t>Students</w:t>
      </w:r>
      <w:r w:rsidRPr="0068548D">
        <w:t xml:space="preserve"> </w:t>
      </w:r>
      <w:r w:rsidRPr="0068548D">
        <w:rPr>
          <w:rFonts w:eastAsia="Calibri"/>
        </w:rPr>
        <w:t>are</w:t>
      </w:r>
      <w:r w:rsidRPr="0068548D">
        <w:t xml:space="preserve"> </w:t>
      </w:r>
      <w:r w:rsidRPr="0068548D">
        <w:rPr>
          <w:rFonts w:eastAsia="Calibri"/>
        </w:rPr>
        <w:t>expected</w:t>
      </w:r>
      <w:r w:rsidRPr="0068548D">
        <w:t xml:space="preserve"> </w:t>
      </w:r>
      <w:r w:rsidRPr="0068548D">
        <w:rPr>
          <w:rFonts w:eastAsia="Calibri"/>
        </w:rPr>
        <w:t>to</w:t>
      </w:r>
      <w:r w:rsidRPr="0068548D">
        <w:t xml:space="preserve"> </w:t>
      </w:r>
      <w:r w:rsidRPr="0068548D">
        <w:rPr>
          <w:rFonts w:eastAsia="Calibri"/>
        </w:rPr>
        <w:t>inform</w:t>
      </w:r>
      <w:r w:rsidRPr="0068548D">
        <w:t xml:space="preserve"> </w:t>
      </w:r>
      <w:r w:rsidRPr="0068548D">
        <w:rPr>
          <w:rFonts w:eastAsia="Calibri"/>
        </w:rPr>
        <w:t>faculty</w:t>
      </w:r>
      <w:r w:rsidRPr="0068548D">
        <w:t xml:space="preserve"> [</w:t>
      </w:r>
      <w:r w:rsidRPr="0068548D">
        <w:rPr>
          <w:rFonts w:eastAsia="Calibri"/>
        </w:rPr>
        <w:t>me</w:t>
      </w:r>
      <w:r w:rsidRPr="0068548D">
        <w:t xml:space="preserve">] </w:t>
      </w:r>
      <w:r w:rsidRPr="0068548D">
        <w:rPr>
          <w:rFonts w:eastAsia="Calibri"/>
        </w:rPr>
        <w:t>of</w:t>
      </w:r>
      <w:r w:rsidRPr="0068548D">
        <w:t xml:space="preserve"> </w:t>
      </w:r>
      <w:r w:rsidRPr="0068548D">
        <w:rPr>
          <w:rFonts w:eastAsia="Calibri"/>
        </w:rPr>
        <w:t>their</w:t>
      </w:r>
      <w:r w:rsidRPr="0068548D">
        <w:t xml:space="preserve"> </w:t>
      </w:r>
      <w:r w:rsidRPr="0068548D">
        <w:rPr>
          <w:rFonts w:eastAsia="Calibri"/>
        </w:rPr>
        <w:t>need</w:t>
      </w:r>
      <w:r w:rsidRPr="0068548D">
        <w:t xml:space="preserve"> </w:t>
      </w:r>
      <w:r w:rsidRPr="0068548D">
        <w:rPr>
          <w:rFonts w:eastAsia="Calibri"/>
        </w:rPr>
        <w:t>for</w:t>
      </w:r>
      <w:r w:rsidRPr="0068548D">
        <w:t xml:space="preserve"> </w:t>
      </w:r>
      <w:r w:rsidRPr="0068548D">
        <w:rPr>
          <w:rFonts w:eastAsia="Calibri"/>
        </w:rPr>
        <w:t>instructional</w:t>
      </w:r>
      <w:r w:rsidRPr="0068548D">
        <w:t xml:space="preserve"> </w:t>
      </w:r>
      <w:r w:rsidRPr="0068548D">
        <w:rPr>
          <w:rFonts w:eastAsia="Calibri"/>
        </w:rPr>
        <w:t>accommodations</w:t>
      </w:r>
      <w:r w:rsidRPr="0068548D">
        <w:t xml:space="preserve"> </w:t>
      </w:r>
      <w:r w:rsidRPr="0068548D">
        <w:rPr>
          <w:rFonts w:eastAsia="Calibri"/>
        </w:rPr>
        <w:t>by</w:t>
      </w:r>
      <w:r w:rsidRPr="0068548D">
        <w:t xml:space="preserve"> </w:t>
      </w:r>
      <w:r w:rsidRPr="0068548D">
        <w:rPr>
          <w:rFonts w:eastAsia="Calibri"/>
        </w:rPr>
        <w:t>the</w:t>
      </w:r>
      <w:r w:rsidRPr="0068548D">
        <w:t xml:space="preserve"> </w:t>
      </w:r>
      <w:r w:rsidRPr="0068548D">
        <w:rPr>
          <w:rFonts w:eastAsia="Calibri"/>
        </w:rPr>
        <w:t>end</w:t>
      </w:r>
      <w:r w:rsidRPr="0068548D">
        <w:t xml:space="preserve"> </w:t>
      </w:r>
      <w:r w:rsidRPr="0068548D">
        <w:rPr>
          <w:rFonts w:eastAsia="Calibri"/>
        </w:rPr>
        <w:t>of</w:t>
      </w:r>
      <w:r w:rsidRPr="0068548D">
        <w:t xml:space="preserve"> </w:t>
      </w:r>
      <w:r w:rsidRPr="0068548D">
        <w:rPr>
          <w:rFonts w:eastAsia="Calibri"/>
        </w:rPr>
        <w:t>the</w:t>
      </w:r>
      <w:r w:rsidRPr="0068548D">
        <w:t xml:space="preserve"> </w:t>
      </w:r>
      <w:r w:rsidRPr="0068548D">
        <w:rPr>
          <w:rFonts w:eastAsia="Calibri"/>
        </w:rPr>
        <w:t>third</w:t>
      </w:r>
      <w:r w:rsidRPr="0068548D">
        <w:t xml:space="preserve"> </w:t>
      </w:r>
      <w:r w:rsidRPr="0068548D">
        <w:rPr>
          <w:rFonts w:eastAsia="Calibri"/>
        </w:rPr>
        <w:t>week</w:t>
      </w:r>
      <w:r w:rsidRPr="0068548D">
        <w:t xml:space="preserve"> </w:t>
      </w:r>
      <w:r w:rsidRPr="0068548D">
        <w:rPr>
          <w:rFonts w:eastAsia="Calibri"/>
        </w:rPr>
        <w:t>of</w:t>
      </w:r>
      <w:r w:rsidRPr="0068548D">
        <w:t xml:space="preserve"> </w:t>
      </w:r>
      <w:r w:rsidRPr="0068548D">
        <w:rPr>
          <w:rFonts w:eastAsia="Calibri"/>
        </w:rPr>
        <w:t>the</w:t>
      </w:r>
      <w:r w:rsidRPr="0068548D">
        <w:t xml:space="preserve"> </w:t>
      </w:r>
      <w:r w:rsidRPr="0068548D">
        <w:rPr>
          <w:rFonts w:eastAsia="Calibri"/>
        </w:rPr>
        <w:t>semester</w:t>
      </w:r>
      <w:r w:rsidRPr="0068548D">
        <w:t xml:space="preserve">, </w:t>
      </w:r>
      <w:r w:rsidRPr="0068548D">
        <w:rPr>
          <w:rFonts w:eastAsia="Calibri"/>
        </w:rPr>
        <w:t>or</w:t>
      </w:r>
      <w:r w:rsidRPr="0068548D">
        <w:t xml:space="preserve"> </w:t>
      </w:r>
      <w:r w:rsidRPr="0068548D">
        <w:rPr>
          <w:rFonts w:eastAsia="Calibri"/>
        </w:rPr>
        <w:t>as</w:t>
      </w:r>
      <w:r w:rsidRPr="0068548D">
        <w:t xml:space="preserve"> </w:t>
      </w:r>
      <w:r w:rsidRPr="0068548D">
        <w:rPr>
          <w:rFonts w:eastAsia="Calibri"/>
        </w:rPr>
        <w:t>soon</w:t>
      </w:r>
      <w:r w:rsidRPr="0068548D">
        <w:t xml:space="preserve"> </w:t>
      </w:r>
      <w:r w:rsidRPr="0068548D">
        <w:rPr>
          <w:rFonts w:eastAsia="Calibri"/>
        </w:rPr>
        <w:t>as</w:t>
      </w:r>
      <w:r w:rsidRPr="0068548D">
        <w:t xml:space="preserve"> </w:t>
      </w:r>
      <w:r w:rsidRPr="0068548D">
        <w:rPr>
          <w:rFonts w:eastAsia="Calibri"/>
        </w:rPr>
        <w:t>possible</w:t>
      </w:r>
      <w:r w:rsidRPr="0068548D">
        <w:t xml:space="preserve"> </w:t>
      </w:r>
      <w:r w:rsidRPr="0068548D">
        <w:rPr>
          <w:rFonts w:eastAsia="Calibri"/>
        </w:rPr>
        <w:t>after</w:t>
      </w:r>
      <w:r w:rsidRPr="0068548D">
        <w:t xml:space="preserve"> </w:t>
      </w:r>
      <w:r w:rsidRPr="0068548D">
        <w:rPr>
          <w:rFonts w:eastAsia="Calibri"/>
        </w:rPr>
        <w:t>a</w:t>
      </w:r>
      <w:r w:rsidRPr="0068548D">
        <w:t xml:space="preserve"> </w:t>
      </w:r>
      <w:r w:rsidRPr="0068548D">
        <w:rPr>
          <w:rFonts w:eastAsia="Calibri"/>
        </w:rPr>
        <w:t>disability</w:t>
      </w:r>
      <w:r w:rsidRPr="0068548D">
        <w:t xml:space="preserve"> </w:t>
      </w:r>
      <w:r w:rsidRPr="0068548D">
        <w:rPr>
          <w:rFonts w:eastAsia="Calibri"/>
        </w:rPr>
        <w:t>has</w:t>
      </w:r>
      <w:r w:rsidRPr="0068548D">
        <w:t xml:space="preserve"> </w:t>
      </w:r>
      <w:r w:rsidRPr="0068548D">
        <w:rPr>
          <w:rFonts w:eastAsia="Calibri"/>
        </w:rPr>
        <w:t>been</w:t>
      </w:r>
      <w:r w:rsidRPr="0068548D">
        <w:t xml:space="preserve"> </w:t>
      </w:r>
      <w:r w:rsidRPr="0068548D">
        <w:rPr>
          <w:rFonts w:eastAsia="Calibri"/>
        </w:rPr>
        <w:t>incurred</w:t>
      </w:r>
      <w:r w:rsidRPr="0068548D">
        <w:t xml:space="preserve"> </w:t>
      </w:r>
      <w:r w:rsidRPr="0068548D">
        <w:rPr>
          <w:rFonts w:eastAsia="Calibri"/>
        </w:rPr>
        <w:t>or</w:t>
      </w:r>
      <w:r w:rsidRPr="0068548D">
        <w:t xml:space="preserve"> </w:t>
      </w:r>
      <w:r w:rsidRPr="0068548D">
        <w:rPr>
          <w:rFonts w:eastAsia="Calibri"/>
        </w:rPr>
        <w:t>recognized</w:t>
      </w:r>
      <w:r w:rsidRPr="0068548D">
        <w:t xml:space="preserve">. </w:t>
      </w:r>
      <w:r w:rsidRPr="0068548D">
        <w:rPr>
          <w:rFonts w:eastAsia="Calibri"/>
        </w:rPr>
        <w:t>Faculty</w:t>
      </w:r>
      <w:r w:rsidRPr="0068548D">
        <w:t xml:space="preserve"> [</w:t>
      </w:r>
      <w:r w:rsidRPr="0068548D">
        <w:rPr>
          <w:rFonts w:eastAsia="Calibri"/>
        </w:rPr>
        <w:t>I</w:t>
      </w:r>
      <w:r w:rsidRPr="0068548D">
        <w:t xml:space="preserve">], </w:t>
      </w:r>
      <w:r w:rsidRPr="0068548D">
        <w:rPr>
          <w:rFonts w:eastAsia="Calibri"/>
        </w:rPr>
        <w:t>will</w:t>
      </w:r>
      <w:r w:rsidRPr="0068548D">
        <w:t xml:space="preserve"> </w:t>
      </w:r>
      <w:r w:rsidRPr="0068548D">
        <w:rPr>
          <w:rFonts w:eastAsia="Calibri"/>
        </w:rPr>
        <w:t>work</w:t>
      </w:r>
      <w:r w:rsidRPr="0068548D">
        <w:t xml:space="preserve"> </w:t>
      </w:r>
      <w:r w:rsidRPr="0068548D">
        <w:rPr>
          <w:rFonts w:eastAsia="Calibri"/>
        </w:rPr>
        <w:t>either</w:t>
      </w:r>
      <w:r w:rsidRPr="0068548D">
        <w:t xml:space="preserve"> </w:t>
      </w:r>
      <w:r w:rsidRPr="0068548D">
        <w:rPr>
          <w:rFonts w:eastAsia="Calibri"/>
        </w:rPr>
        <w:t>directly</w:t>
      </w:r>
      <w:r w:rsidRPr="0068548D">
        <w:t xml:space="preserve"> </w:t>
      </w:r>
      <w:r w:rsidRPr="0068548D">
        <w:rPr>
          <w:rFonts w:eastAsia="Calibri"/>
        </w:rPr>
        <w:t>with</w:t>
      </w:r>
      <w:r w:rsidRPr="0068548D">
        <w:t xml:space="preserve"> </w:t>
      </w:r>
      <w:r w:rsidRPr="0068548D">
        <w:rPr>
          <w:rFonts w:eastAsia="Calibri"/>
        </w:rPr>
        <w:t>the</w:t>
      </w:r>
      <w:r w:rsidRPr="0068548D">
        <w:t xml:space="preserve"> </w:t>
      </w:r>
      <w:r w:rsidRPr="0068548D">
        <w:rPr>
          <w:rFonts w:eastAsia="Calibri"/>
        </w:rPr>
        <w:t>student</w:t>
      </w:r>
      <w:r w:rsidRPr="0068548D">
        <w:t xml:space="preserve"> [</w:t>
      </w:r>
      <w:r w:rsidRPr="0068548D">
        <w:rPr>
          <w:rFonts w:eastAsia="Calibri"/>
        </w:rPr>
        <w:t>you</w:t>
      </w:r>
      <w:r w:rsidRPr="0068548D">
        <w:t xml:space="preserve">] </w:t>
      </w:r>
      <w:r w:rsidRPr="0068548D">
        <w:rPr>
          <w:rFonts w:eastAsia="Calibri"/>
        </w:rPr>
        <w:t>or</w:t>
      </w:r>
      <w:r w:rsidRPr="0068548D">
        <w:t xml:space="preserve"> </w:t>
      </w:r>
      <w:r w:rsidRPr="0068548D">
        <w:rPr>
          <w:rFonts w:eastAsia="Calibri"/>
        </w:rPr>
        <w:t>in</w:t>
      </w:r>
      <w:r w:rsidRPr="0068548D">
        <w:t xml:space="preserve"> </w:t>
      </w:r>
      <w:r w:rsidRPr="0068548D">
        <w:rPr>
          <w:rFonts w:eastAsia="Calibri"/>
        </w:rPr>
        <w:t>coordination</w:t>
      </w:r>
      <w:r w:rsidRPr="0068548D">
        <w:t xml:space="preserve"> </w:t>
      </w:r>
      <w:r w:rsidRPr="0068548D">
        <w:rPr>
          <w:rFonts w:eastAsia="Calibri"/>
        </w:rPr>
        <w:t>with</w:t>
      </w:r>
      <w:r w:rsidRPr="0068548D">
        <w:t xml:space="preserve"> </w:t>
      </w:r>
      <w:r w:rsidRPr="0068548D">
        <w:rPr>
          <w:rFonts w:eastAsia="Calibri"/>
        </w:rPr>
        <w:t>the</w:t>
      </w:r>
      <w:r w:rsidRPr="0068548D">
        <w:t xml:space="preserve"> </w:t>
      </w:r>
      <w:r w:rsidRPr="0068548D">
        <w:rPr>
          <w:rFonts w:eastAsia="Calibri"/>
        </w:rPr>
        <w:t>McBurney</w:t>
      </w:r>
      <w:r w:rsidRPr="0068548D">
        <w:t xml:space="preserve"> </w:t>
      </w:r>
      <w:r w:rsidRPr="0068548D">
        <w:rPr>
          <w:rFonts w:eastAsia="Calibri"/>
        </w:rPr>
        <w:t>Center</w:t>
      </w:r>
      <w:r w:rsidRPr="0068548D">
        <w:t xml:space="preserve"> </w:t>
      </w:r>
      <w:r w:rsidRPr="0068548D">
        <w:rPr>
          <w:rFonts w:eastAsia="Calibri"/>
        </w:rPr>
        <w:t>to</w:t>
      </w:r>
      <w:r w:rsidRPr="0068548D">
        <w:t xml:space="preserve"> </w:t>
      </w:r>
      <w:r w:rsidRPr="0068548D">
        <w:rPr>
          <w:rFonts w:eastAsia="Calibri"/>
        </w:rPr>
        <w:t>identify</w:t>
      </w:r>
      <w:r w:rsidRPr="0068548D">
        <w:t xml:space="preserve"> </w:t>
      </w:r>
      <w:r w:rsidRPr="0068548D">
        <w:rPr>
          <w:rFonts w:eastAsia="Calibri"/>
        </w:rPr>
        <w:t>and</w:t>
      </w:r>
      <w:r w:rsidRPr="0068548D">
        <w:t xml:space="preserve"> </w:t>
      </w:r>
      <w:r w:rsidRPr="0068548D">
        <w:rPr>
          <w:rFonts w:eastAsia="Calibri"/>
        </w:rPr>
        <w:t>provide</w:t>
      </w:r>
      <w:r w:rsidRPr="0068548D">
        <w:t xml:space="preserve"> </w:t>
      </w:r>
      <w:r w:rsidRPr="0068548D">
        <w:rPr>
          <w:rFonts w:eastAsia="Calibri"/>
        </w:rPr>
        <w:t>reasonable</w:t>
      </w:r>
      <w:r w:rsidRPr="0068548D">
        <w:t xml:space="preserve"> </w:t>
      </w:r>
      <w:r w:rsidRPr="0068548D">
        <w:rPr>
          <w:rFonts w:eastAsia="Calibri"/>
        </w:rPr>
        <w:t>instructional</w:t>
      </w:r>
      <w:r w:rsidRPr="0068548D">
        <w:t xml:space="preserve"> </w:t>
      </w:r>
      <w:r w:rsidRPr="0068548D">
        <w:rPr>
          <w:rFonts w:eastAsia="Calibri"/>
        </w:rPr>
        <w:t>accommodations</w:t>
      </w:r>
      <w:r w:rsidRPr="0068548D">
        <w:t xml:space="preserve">. </w:t>
      </w:r>
      <w:r w:rsidRPr="0068548D">
        <w:rPr>
          <w:rFonts w:eastAsia="Calibri"/>
        </w:rPr>
        <w:t>Disability</w:t>
      </w:r>
      <w:r w:rsidRPr="0068548D">
        <w:t xml:space="preserve"> </w:t>
      </w:r>
      <w:r w:rsidRPr="0068548D">
        <w:rPr>
          <w:rFonts w:eastAsia="Calibri"/>
        </w:rPr>
        <w:t>information</w:t>
      </w:r>
      <w:r w:rsidRPr="0068548D">
        <w:t xml:space="preserve">, </w:t>
      </w:r>
      <w:r w:rsidRPr="0068548D">
        <w:rPr>
          <w:rFonts w:eastAsia="Calibri"/>
        </w:rPr>
        <w:t>including</w:t>
      </w:r>
      <w:r w:rsidRPr="0068548D">
        <w:t xml:space="preserve"> </w:t>
      </w:r>
      <w:r w:rsidRPr="0068548D">
        <w:rPr>
          <w:rFonts w:eastAsia="Calibri"/>
        </w:rPr>
        <w:t>instructional</w:t>
      </w:r>
      <w:r w:rsidRPr="0068548D">
        <w:t xml:space="preserve"> </w:t>
      </w:r>
      <w:r w:rsidRPr="0068548D">
        <w:rPr>
          <w:rFonts w:eastAsia="Calibri"/>
        </w:rPr>
        <w:t>accommodations</w:t>
      </w:r>
      <w:r w:rsidRPr="0068548D">
        <w:t xml:space="preserve"> </w:t>
      </w:r>
      <w:r w:rsidRPr="0068548D">
        <w:rPr>
          <w:rFonts w:eastAsia="Calibri"/>
        </w:rPr>
        <w:t>as</w:t>
      </w:r>
      <w:r w:rsidRPr="0068548D">
        <w:t xml:space="preserve"> </w:t>
      </w:r>
      <w:r w:rsidRPr="0068548D">
        <w:rPr>
          <w:rFonts w:eastAsia="Calibri"/>
        </w:rPr>
        <w:t>part</w:t>
      </w:r>
      <w:r w:rsidRPr="0068548D">
        <w:t xml:space="preserve"> </w:t>
      </w:r>
      <w:r w:rsidRPr="0068548D">
        <w:rPr>
          <w:rFonts w:eastAsia="Calibri"/>
        </w:rPr>
        <w:t>of</w:t>
      </w:r>
      <w:r w:rsidRPr="0068548D">
        <w:t xml:space="preserve"> </w:t>
      </w:r>
      <w:r w:rsidRPr="0068548D">
        <w:rPr>
          <w:rFonts w:eastAsia="Calibri"/>
        </w:rPr>
        <w:t>a</w:t>
      </w:r>
      <w:r w:rsidRPr="0068548D">
        <w:t xml:space="preserve"> </w:t>
      </w:r>
      <w:r w:rsidRPr="0068548D">
        <w:rPr>
          <w:rFonts w:eastAsia="Calibri"/>
        </w:rPr>
        <w:t>student</w:t>
      </w:r>
      <w:r w:rsidRPr="0068548D">
        <w:t>'</w:t>
      </w:r>
      <w:r w:rsidRPr="0068548D">
        <w:rPr>
          <w:rFonts w:eastAsia="Calibri"/>
        </w:rPr>
        <w:t>s</w:t>
      </w:r>
      <w:r w:rsidRPr="0068548D">
        <w:t xml:space="preserve"> </w:t>
      </w:r>
      <w:r w:rsidRPr="0068548D">
        <w:rPr>
          <w:rFonts w:eastAsia="Calibri"/>
        </w:rPr>
        <w:t>educational</w:t>
      </w:r>
      <w:r w:rsidRPr="0068548D">
        <w:t xml:space="preserve"> </w:t>
      </w:r>
      <w:r w:rsidRPr="0068548D">
        <w:rPr>
          <w:rFonts w:eastAsia="Calibri"/>
        </w:rPr>
        <w:t>record</w:t>
      </w:r>
      <w:r w:rsidRPr="0068548D">
        <w:t xml:space="preserve">, </w:t>
      </w:r>
      <w:r w:rsidRPr="0068548D">
        <w:rPr>
          <w:rFonts w:eastAsia="Calibri"/>
        </w:rPr>
        <w:t>is</w:t>
      </w:r>
      <w:r w:rsidRPr="0068548D">
        <w:t xml:space="preserve"> </w:t>
      </w:r>
      <w:r w:rsidRPr="0068548D">
        <w:rPr>
          <w:rFonts w:eastAsia="Calibri"/>
        </w:rPr>
        <w:t>confidential</w:t>
      </w:r>
      <w:r w:rsidRPr="0068548D">
        <w:t xml:space="preserve"> </w:t>
      </w:r>
      <w:r w:rsidRPr="0068548D">
        <w:rPr>
          <w:rFonts w:eastAsia="Calibri"/>
        </w:rPr>
        <w:t>and</w:t>
      </w:r>
      <w:r w:rsidRPr="0068548D">
        <w:t xml:space="preserve"> </w:t>
      </w:r>
      <w:r w:rsidRPr="0068548D">
        <w:rPr>
          <w:rFonts w:eastAsia="Calibri"/>
        </w:rPr>
        <w:t>protected</w:t>
      </w:r>
      <w:r w:rsidRPr="0068548D">
        <w:t xml:space="preserve"> </w:t>
      </w:r>
      <w:r w:rsidRPr="0068548D">
        <w:rPr>
          <w:rFonts w:eastAsia="Calibri"/>
        </w:rPr>
        <w:t>under</w:t>
      </w:r>
      <w:r w:rsidRPr="0068548D">
        <w:t xml:space="preserve"> </w:t>
      </w:r>
      <w:r w:rsidRPr="0068548D">
        <w:rPr>
          <w:rFonts w:eastAsia="Calibri"/>
        </w:rPr>
        <w:t>FERPA</w:t>
      </w:r>
      <w:r w:rsidRPr="0068548D">
        <w:t xml:space="preserve">.” </w:t>
      </w:r>
      <w:hyperlink r:id="rId55" w:history="1">
        <w:r w:rsidRPr="0068548D">
          <w:rPr>
            <w:rStyle w:val="Hyperlink"/>
            <w:rFonts w:eastAsia="Calibri"/>
          </w:rPr>
          <w:t>http</w:t>
        </w:r>
        <w:r w:rsidRPr="0068548D">
          <w:rPr>
            <w:rStyle w:val="Hyperlink"/>
          </w:rPr>
          <w:t>://</w:t>
        </w:r>
        <w:r w:rsidRPr="0068548D">
          <w:rPr>
            <w:rStyle w:val="Hyperlink"/>
            <w:rFonts w:eastAsia="Calibri"/>
          </w:rPr>
          <w:t>mcburney</w:t>
        </w:r>
        <w:r w:rsidRPr="0068548D">
          <w:rPr>
            <w:rStyle w:val="Hyperlink"/>
          </w:rPr>
          <w:t>.</w:t>
        </w:r>
        <w:r w:rsidRPr="0068548D">
          <w:rPr>
            <w:rStyle w:val="Hyperlink"/>
            <w:rFonts w:eastAsia="Calibri"/>
          </w:rPr>
          <w:t>wisc</w:t>
        </w:r>
        <w:r w:rsidRPr="0068548D">
          <w:rPr>
            <w:rStyle w:val="Hyperlink"/>
          </w:rPr>
          <w:t>.</w:t>
        </w:r>
        <w:r w:rsidRPr="0068548D">
          <w:rPr>
            <w:rStyle w:val="Hyperlink"/>
            <w:rFonts w:eastAsia="Calibri"/>
          </w:rPr>
          <w:t>edu</w:t>
        </w:r>
        <w:r w:rsidRPr="0068548D">
          <w:rPr>
            <w:rStyle w:val="Hyperlink"/>
          </w:rPr>
          <w:t>/</w:t>
        </w:r>
        <w:r w:rsidRPr="0068548D">
          <w:rPr>
            <w:rStyle w:val="Hyperlink"/>
            <w:rFonts w:eastAsia="Calibri"/>
          </w:rPr>
          <w:t>facstaffother</w:t>
        </w:r>
        <w:r w:rsidRPr="0068548D">
          <w:rPr>
            <w:rStyle w:val="Hyperlink"/>
          </w:rPr>
          <w:t>/</w:t>
        </w:r>
        <w:r w:rsidRPr="0068548D">
          <w:rPr>
            <w:rStyle w:val="Hyperlink"/>
            <w:rFonts w:eastAsia="Calibri"/>
          </w:rPr>
          <w:t>faculty</w:t>
        </w:r>
        <w:r w:rsidRPr="0068548D">
          <w:rPr>
            <w:rStyle w:val="Hyperlink"/>
          </w:rPr>
          <w:t>/</w:t>
        </w:r>
        <w:r w:rsidRPr="0068548D">
          <w:rPr>
            <w:rStyle w:val="Hyperlink"/>
            <w:rFonts w:eastAsia="Calibri"/>
          </w:rPr>
          <w:t>syllabus</w:t>
        </w:r>
        <w:r w:rsidRPr="0068548D">
          <w:rPr>
            <w:rStyle w:val="Hyperlink"/>
          </w:rPr>
          <w:t>.</w:t>
        </w:r>
        <w:r w:rsidRPr="0068548D">
          <w:rPr>
            <w:rStyle w:val="Hyperlink"/>
            <w:rFonts w:eastAsia="Calibri"/>
          </w:rPr>
          <w:t>php</w:t>
        </w:r>
      </w:hyperlink>
    </w:p>
    <w:p w14:paraId="61A931E5" w14:textId="77777777" w:rsidR="00474A30" w:rsidRPr="0068548D" w:rsidRDefault="00474A30" w:rsidP="00474A30">
      <w:pPr>
        <w:rPr>
          <w:rStyle w:val="Hyperlink"/>
          <w:rFonts w:eastAsia="Calibri"/>
        </w:rPr>
      </w:pPr>
    </w:p>
    <w:p w14:paraId="32EBFBEE" w14:textId="77777777" w:rsidR="00474A30" w:rsidRPr="0068548D" w:rsidRDefault="00474A30" w:rsidP="00474A30">
      <w:r w:rsidRPr="0068548D">
        <w:rPr>
          <w:i/>
          <w:iCs/>
        </w:rPr>
        <w:t xml:space="preserve">UW-Madison students who have experienced sexual misconduct (which can include sexual harassment, sexual assault, dating violence and/or stalking) also have the right to request academic accommodations. This right </w:t>
      </w:r>
      <w:proofErr w:type="gramStart"/>
      <w:r w:rsidRPr="0068548D">
        <w:rPr>
          <w:i/>
          <w:iCs/>
        </w:rPr>
        <w:t>is</w:t>
      </w:r>
      <w:proofErr w:type="gramEnd"/>
      <w:r w:rsidRPr="0068548D">
        <w:rPr>
          <w:i/>
          <w:iCs/>
        </w:rPr>
        <w:t> afforded them under Federal legislation (Title IX). Information about services and resources (including information about how to request accommodations) is available through Survivor Services, a part of University Health Services: </w:t>
      </w:r>
      <w:hyperlink r:id="rId56" w:tgtFrame="_blank" w:history="1">
        <w:r w:rsidRPr="0068548D">
          <w:rPr>
            <w:rStyle w:val="Hyperlink"/>
            <w:i/>
            <w:iCs/>
          </w:rPr>
          <w:t>https://www.uhs.wisc.edu/survivor-services/</w:t>
        </w:r>
      </w:hyperlink>
      <w:r w:rsidRPr="0068548D">
        <w:rPr>
          <w:i/>
          <w:iCs/>
        </w:rPr>
        <w:t> .</w:t>
      </w:r>
    </w:p>
    <w:p w14:paraId="222C95DB" w14:textId="77777777" w:rsidR="00474A30" w:rsidRPr="0068548D" w:rsidRDefault="00474A30" w:rsidP="00474A30"/>
    <w:p w14:paraId="237DB579" w14:textId="77777777" w:rsidR="00474A30" w:rsidRPr="0068548D" w:rsidRDefault="00474A30" w:rsidP="00474A30">
      <w:pPr>
        <w:rPr>
          <w:b/>
        </w:rPr>
      </w:pPr>
    </w:p>
    <w:p w14:paraId="28A79E4D" w14:textId="77777777" w:rsidR="00474A30" w:rsidRPr="0068548D" w:rsidRDefault="00474A30" w:rsidP="00474A30">
      <w:pPr>
        <w:spacing w:after="120"/>
        <w:rPr>
          <w:b/>
        </w:rPr>
      </w:pPr>
      <w:r w:rsidRPr="0068548D">
        <w:rPr>
          <w:b/>
        </w:rPr>
        <w:t>DIVERSITY &amp; INCLUSION</w:t>
      </w:r>
    </w:p>
    <w:p w14:paraId="4170C46B" w14:textId="77777777" w:rsidR="00474A30" w:rsidRPr="0068548D" w:rsidRDefault="00474A30" w:rsidP="00474A30">
      <w:pPr>
        <w:rPr>
          <w:rFonts w:eastAsiaTheme="minorEastAsia"/>
          <w:iCs/>
        </w:rPr>
      </w:pPr>
      <w:r w:rsidRPr="0068548D">
        <w:rPr>
          <w:b/>
        </w:rPr>
        <w:lastRenderedPageBreak/>
        <w:t>Institutional statement on diversity:</w:t>
      </w:r>
      <w:r w:rsidRPr="0068548D">
        <w:t xml:space="preserve"> “</w:t>
      </w:r>
      <w:r w:rsidRPr="0068548D">
        <w:rPr>
          <w:rFonts w:eastAsiaTheme="minorEastAsia"/>
          <w:iCs/>
        </w:rPr>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1E2C0B8C" w14:textId="77777777" w:rsidR="00474A30" w:rsidRPr="0068548D" w:rsidRDefault="00474A30" w:rsidP="00474A30">
      <w:pPr>
        <w:rPr>
          <w:rFonts w:eastAsiaTheme="minorEastAsia"/>
          <w:iCs/>
        </w:rPr>
      </w:pPr>
    </w:p>
    <w:p w14:paraId="1AC3C910" w14:textId="77777777" w:rsidR="00474A30" w:rsidRPr="0068548D" w:rsidRDefault="00474A30" w:rsidP="00474A30">
      <w:pPr>
        <w:rPr>
          <w:rFonts w:eastAsiaTheme="minorEastAsia"/>
          <w:iCs/>
        </w:rPr>
      </w:pPr>
      <w:r w:rsidRPr="0068548D">
        <w:rPr>
          <w:rFonts w:eastAsiaTheme="minorEastAsia"/>
          <w:iCs/>
        </w:rPr>
        <w:t>The University of Wisconsin-Madison fulfills its public mission by creating a welcoming and inclusive community for people from every background – people who as students, faculty, and staff serve Wisconsin and the world.”</w:t>
      </w:r>
      <w:r w:rsidRPr="0068548D">
        <w:t xml:space="preserve"> </w:t>
      </w:r>
      <w:hyperlink r:id="rId57" w:history="1">
        <w:r w:rsidRPr="0068548D">
          <w:rPr>
            <w:rStyle w:val="Hyperlink"/>
            <w:rFonts w:eastAsiaTheme="minorEastAsia"/>
            <w:iCs/>
          </w:rPr>
          <w:t>https://diversity.wisc.edu/</w:t>
        </w:r>
      </w:hyperlink>
      <w:r w:rsidRPr="0068548D">
        <w:rPr>
          <w:rFonts w:eastAsiaTheme="minorEastAsia"/>
          <w:iCs/>
        </w:rPr>
        <w:t xml:space="preserve"> </w:t>
      </w:r>
    </w:p>
    <w:p w14:paraId="64051E10" w14:textId="77777777" w:rsidR="00474A30" w:rsidRPr="0068548D" w:rsidRDefault="00474A30" w:rsidP="00474A30">
      <w:pPr>
        <w:rPr>
          <w:rFonts w:eastAsiaTheme="minorEastAsia"/>
          <w:iCs/>
        </w:rPr>
      </w:pPr>
    </w:p>
    <w:p w14:paraId="335F2EF2" w14:textId="77777777" w:rsidR="00474A30" w:rsidRPr="0068548D" w:rsidRDefault="00474A30" w:rsidP="00474A30">
      <w:pPr>
        <w:shd w:val="clear" w:color="auto" w:fill="FFFFFF"/>
        <w:rPr>
          <w:b/>
          <w:bCs/>
          <w:iCs/>
          <w:caps/>
          <w:color w:val="222222"/>
        </w:rPr>
      </w:pPr>
      <w:r w:rsidRPr="0068548D">
        <w:rPr>
          <w:b/>
          <w:bCs/>
          <w:iCs/>
          <w:caps/>
          <w:color w:val="222222"/>
        </w:rPr>
        <w:t>Complaints</w:t>
      </w:r>
    </w:p>
    <w:p w14:paraId="6598B94D" w14:textId="5A139985" w:rsidR="00474A30" w:rsidRPr="0068548D" w:rsidRDefault="00474A30" w:rsidP="00474A30">
      <w:pPr>
        <w:shd w:val="clear" w:color="auto" w:fill="FFFFFF"/>
        <w:rPr>
          <w:color w:val="222222"/>
        </w:rPr>
      </w:pPr>
      <w:r w:rsidRPr="0068548D">
        <w:rPr>
          <w:color w:val="222222"/>
        </w:rPr>
        <w:t xml:space="preserve">Occasionally, a student may have a complaint about a TA or course instructor. If that happens, you should feel free to discuss the matter directly with the TA or instructor. If the complaint is about the TA and you do not feel comfortable discussing it with him or her, you should discuss it with the course instructor. Complaints about mistakes in grading should be resolved with the TA and/or instructor in the great majority of cases. If the complaint is about the instructor (other than ordinary grading questions) and you do not feel comfortable discussing it with him or her, make an appointment to speak to the Associate Chair for Graduate Studies, Professor </w:t>
      </w:r>
      <w:r w:rsidR="00863FA8">
        <w:rPr>
          <w:color w:val="222222"/>
        </w:rPr>
        <w:t>Shawn Green</w:t>
      </w:r>
      <w:r w:rsidRPr="0068548D">
        <w:rPr>
          <w:color w:val="222222"/>
        </w:rPr>
        <w:t xml:space="preserve">, </w:t>
      </w:r>
      <w:hyperlink r:id="rId58" w:history="1">
        <w:r w:rsidR="00863FA8" w:rsidRPr="004A380D">
          <w:rPr>
            <w:rStyle w:val="Hyperlink"/>
          </w:rPr>
          <w:t>cshawngreen@wisc.edu</w:t>
        </w:r>
      </w:hyperlink>
      <w:r w:rsidR="00863FA8">
        <w:rPr>
          <w:color w:val="222222"/>
        </w:rPr>
        <w:t>.</w:t>
      </w:r>
    </w:p>
    <w:p w14:paraId="2F09B270" w14:textId="77777777" w:rsidR="00474A30" w:rsidRPr="0068548D" w:rsidRDefault="00474A30" w:rsidP="00474A30">
      <w:pPr>
        <w:shd w:val="clear" w:color="auto" w:fill="FFFFFF"/>
        <w:rPr>
          <w:color w:val="222222"/>
        </w:rPr>
      </w:pPr>
    </w:p>
    <w:p w14:paraId="31F1DEFA" w14:textId="77777777" w:rsidR="00863FA8" w:rsidRDefault="00863FA8" w:rsidP="00863FA8">
      <w:pPr>
        <w:pStyle w:val="m-5255349678438111373xmsonormal"/>
        <w:shd w:val="clear" w:color="auto" w:fill="FFFFFF"/>
        <w:spacing w:before="0" w:beforeAutospacing="0" w:after="0" w:afterAutospacing="0"/>
        <w:rPr>
          <w:color w:val="222222"/>
        </w:rPr>
      </w:pPr>
      <w:r w:rsidRPr="00B607A9">
        <w:rPr>
          <w:color w:val="222222"/>
        </w:rPr>
        <w:t xml:space="preserve">If you have concerns about climate or bias in this class, or if you wish to report an incident of bias or hate that has occurred in class, you may contact the Chair of the Department, Professor </w:t>
      </w:r>
      <w:r>
        <w:rPr>
          <w:color w:val="222222"/>
        </w:rPr>
        <w:t>Allyson Bennett</w:t>
      </w:r>
      <w:r w:rsidRPr="00B607A9">
        <w:rPr>
          <w:color w:val="222222"/>
        </w:rPr>
        <w:t xml:space="preserve"> (</w:t>
      </w:r>
      <w:hyperlink r:id="rId59" w:history="1">
        <w:r w:rsidRPr="004A380D">
          <w:rPr>
            <w:rStyle w:val="Hyperlink"/>
          </w:rPr>
          <w:t>allyson.j.bennett@wisc.edu</w:t>
        </w:r>
      </w:hyperlink>
      <w:r w:rsidRPr="00B607A9">
        <w:rPr>
          <w:color w:val="222222"/>
        </w:rPr>
        <w:t xml:space="preserve">) or the Chair of the Psychology Department Climate &amp; Diversity Committee, </w:t>
      </w:r>
      <w:r>
        <w:rPr>
          <w:color w:val="222222"/>
        </w:rPr>
        <w:t xml:space="preserve">Martha </w:t>
      </w:r>
      <w:proofErr w:type="spellStart"/>
      <w:r>
        <w:rPr>
          <w:color w:val="222222"/>
        </w:rPr>
        <w:t>Alibali</w:t>
      </w:r>
      <w:proofErr w:type="spellEnd"/>
      <w:r w:rsidRPr="00B607A9">
        <w:rPr>
          <w:color w:val="222222"/>
        </w:rPr>
        <w:t xml:space="preserve"> (</w:t>
      </w:r>
      <w:hyperlink r:id="rId60" w:history="1">
        <w:r w:rsidRPr="004A380D">
          <w:rPr>
            <w:rStyle w:val="Hyperlink"/>
          </w:rPr>
          <w:t>martha.alibali@wisc.edu</w:t>
        </w:r>
      </w:hyperlink>
      <w:r>
        <w:rPr>
          <w:color w:val="222222"/>
        </w:rPr>
        <w:t>)</w:t>
      </w:r>
      <w:r w:rsidRPr="00B607A9">
        <w:rPr>
          <w:color w:val="222222"/>
        </w:rPr>
        <w:t>. You may also use the University’s bias incident reporting system, which you can reach at the following link: </w:t>
      </w:r>
      <w:hyperlink r:id="rId61" w:tgtFrame="_blank" w:history="1">
        <w:r w:rsidRPr="00B607A9">
          <w:rPr>
            <w:rStyle w:val="Hyperlink"/>
          </w:rPr>
          <w:t>https://doso.students.wisc.edu/services/bias-reporting-process/</w:t>
        </w:r>
      </w:hyperlink>
      <w:r w:rsidRPr="00B607A9">
        <w:rPr>
          <w:color w:val="222222"/>
        </w:rPr>
        <w:t>. </w:t>
      </w:r>
    </w:p>
    <w:p w14:paraId="2703E188" w14:textId="77777777" w:rsidR="00863FA8" w:rsidRDefault="00863FA8" w:rsidP="00863FA8">
      <w:pPr>
        <w:rPr>
          <w:b/>
          <w:bCs/>
          <w:i/>
          <w:iCs/>
        </w:rPr>
      </w:pPr>
      <w:r w:rsidRPr="0068548D">
        <w:rPr>
          <w:b/>
          <w:bCs/>
          <w:i/>
          <w:iCs/>
        </w:rPr>
        <w:t> </w:t>
      </w:r>
    </w:p>
    <w:p w14:paraId="5AEFE789" w14:textId="77777777" w:rsidR="00863FA8" w:rsidRPr="00B607A9" w:rsidRDefault="00863FA8" w:rsidP="00863FA8">
      <w:pPr>
        <w:rPr>
          <w:b/>
          <w:bCs/>
        </w:rPr>
      </w:pPr>
      <w:r w:rsidRPr="00B607A9">
        <w:rPr>
          <w:b/>
          <w:bCs/>
          <w:color w:val="000000"/>
        </w:rPr>
        <w:t>Concerns about Sexual Misconduct</w:t>
      </w:r>
    </w:p>
    <w:p w14:paraId="40925766" w14:textId="77777777" w:rsidR="00863FA8" w:rsidRPr="00B607A9" w:rsidRDefault="00863FA8" w:rsidP="00863FA8">
      <w:pPr>
        <w:rPr>
          <w:color w:val="000000"/>
        </w:rPr>
      </w:pPr>
    </w:p>
    <w:p w14:paraId="492FBBB8" w14:textId="77777777" w:rsidR="00863FA8" w:rsidRPr="00B607A9" w:rsidRDefault="00863FA8" w:rsidP="00863FA8">
      <w:pPr>
        <w:rPr>
          <w:color w:val="000000"/>
        </w:rPr>
      </w:pPr>
      <w:r w:rsidRPr="00B607A9">
        <w:rPr>
          <w:color w:val="000000"/>
        </w:rPr>
        <w:t>All students deserve to be safe and respected at UW-Madison. Unfortunately, we know that sexual and relationship violence do happen here. Free, confidential resources are available on and off campus for students impacted by sexual assault, sexual harassment, dating violence, and stalking (regardless of when the violence occurred). You don’t have to label your experience to seek help. Friends of survivors can reach out for support too. A list of resources can be found at</w:t>
      </w:r>
      <w:r w:rsidRPr="00B607A9">
        <w:rPr>
          <w:rStyle w:val="apple-converted-space"/>
          <w:color w:val="000000"/>
        </w:rPr>
        <w:t> </w:t>
      </w:r>
      <w:hyperlink r:id="rId62" w:history="1">
        <w:r w:rsidRPr="00B607A9">
          <w:rPr>
            <w:rStyle w:val="Hyperlink"/>
          </w:rPr>
          <w:t>https://www.uhs.wisc.edu/survivor-resources/</w:t>
        </w:r>
      </w:hyperlink>
    </w:p>
    <w:p w14:paraId="47416F9D" w14:textId="77777777" w:rsidR="00863FA8" w:rsidRPr="00B607A9" w:rsidRDefault="00863FA8" w:rsidP="00863FA8">
      <w:pPr>
        <w:rPr>
          <w:color w:val="000000"/>
        </w:rPr>
      </w:pPr>
    </w:p>
    <w:p w14:paraId="3463B7D9" w14:textId="77777777" w:rsidR="00863FA8" w:rsidRPr="00B607A9" w:rsidRDefault="00863FA8" w:rsidP="00863FA8">
      <w:r w:rsidRPr="00B607A9">
        <w:rPr>
          <w:color w:val="000000"/>
        </w:rPr>
        <w:t>If you wish to speak to someone in the Department of Psychology about your concerns, you may contact the Chair or any of the Associate Chairs (</w:t>
      </w:r>
      <w:hyperlink r:id="rId63" w:history="1">
        <w:r w:rsidRPr="00B607A9">
          <w:rPr>
            <w:rStyle w:val="Hyperlink"/>
          </w:rPr>
          <w:t>https://psych.wisc.edu/people/staff-2/</w:t>
        </w:r>
      </w:hyperlink>
      <w:r w:rsidRPr="00B607A9">
        <w:rPr>
          <w:color w:val="000000"/>
        </w:rPr>
        <w:t>). Please note that all of these individuals are Responsible Employees (</w:t>
      </w:r>
      <w:hyperlink r:id="rId64" w:anchor="responsible-employees" w:history="1">
        <w:r w:rsidRPr="00B607A9">
          <w:rPr>
            <w:rStyle w:val="Hyperlink"/>
          </w:rPr>
          <w:t>https://compliance.wisc.edu/titleix/mandatory-reporting/#responsible-employees</w:t>
        </w:r>
      </w:hyperlink>
      <w:r w:rsidRPr="00B607A9">
        <w:rPr>
          <w:color w:val="000000"/>
        </w:rPr>
        <w:t>).</w:t>
      </w:r>
    </w:p>
    <w:p w14:paraId="5B748F92" w14:textId="77777777" w:rsidR="00474A30" w:rsidRPr="0068548D" w:rsidRDefault="00474A30" w:rsidP="00474A30">
      <w:pPr>
        <w:shd w:val="clear" w:color="auto" w:fill="FFFFFF"/>
        <w:spacing w:after="150"/>
        <w:rPr>
          <w:color w:val="000000" w:themeColor="text1"/>
        </w:rPr>
      </w:pPr>
    </w:p>
    <w:p w14:paraId="21B4A962" w14:textId="77777777" w:rsidR="00474A30" w:rsidRPr="0068548D" w:rsidRDefault="00474A30" w:rsidP="00474A30"/>
    <w:p w14:paraId="3FBEF537" w14:textId="77777777" w:rsidR="002C75D7" w:rsidRDefault="002C75D7" w:rsidP="002C75D7">
      <w:pPr>
        <w:autoSpaceDE w:val="0"/>
        <w:autoSpaceDN w:val="0"/>
        <w:adjustRightInd w:val="0"/>
        <w:ind w:left="720"/>
        <w:rPr>
          <w:rFonts w:ascii="Arial" w:hAnsi="Arial" w:cs="Arial"/>
          <w:sz w:val="22"/>
          <w:szCs w:val="22"/>
        </w:rPr>
      </w:pPr>
    </w:p>
    <w:p w14:paraId="1BD21BAB" w14:textId="77777777" w:rsidR="00861D7D" w:rsidRPr="002C75D7" w:rsidRDefault="00861D7D" w:rsidP="00861D7D">
      <w:pPr>
        <w:rPr>
          <w:rFonts w:ascii="Arial" w:hAnsi="Arial" w:cs="Arial"/>
          <w:b/>
          <w:sz w:val="22"/>
          <w:szCs w:val="22"/>
        </w:rPr>
      </w:pPr>
    </w:p>
    <w:p w14:paraId="667C3D0B" w14:textId="77777777" w:rsidR="00861D7D" w:rsidRDefault="00861D7D" w:rsidP="00861D7D">
      <w:pPr>
        <w:rPr>
          <w:rFonts w:ascii="Arial" w:hAnsi="Arial" w:cs="Arial"/>
          <w:b/>
        </w:rPr>
      </w:pPr>
      <w:r w:rsidRPr="003A6F6E">
        <w:rPr>
          <w:rFonts w:ascii="Arial" w:hAnsi="Arial" w:cs="Arial"/>
          <w:b/>
        </w:rPr>
        <w:t xml:space="preserve">Examples of prior semesters’ syllabi are available upon request – contact </w:t>
      </w:r>
      <w:hyperlink r:id="rId65" w:history="1">
        <w:r w:rsidR="00055820" w:rsidRPr="00055820">
          <w:rPr>
            <w:rStyle w:val="Hyperlink"/>
            <w:rFonts w:ascii="Arial" w:hAnsi="Arial" w:cs="Arial"/>
            <w:b/>
          </w:rPr>
          <w:t>Melanie Jones</w:t>
        </w:r>
      </w:hyperlink>
      <w:r w:rsidR="00055820">
        <w:rPr>
          <w:rFonts w:ascii="Arial" w:hAnsi="Arial" w:cs="Arial"/>
          <w:b/>
        </w:rPr>
        <w:t xml:space="preserve"> </w:t>
      </w:r>
      <w:r w:rsidRPr="003A6F6E">
        <w:rPr>
          <w:rFonts w:ascii="Arial" w:hAnsi="Arial" w:cs="Arial"/>
          <w:b/>
        </w:rPr>
        <w:t>(262-</w:t>
      </w:r>
      <w:r w:rsidR="00055820">
        <w:rPr>
          <w:rFonts w:ascii="Arial" w:hAnsi="Arial" w:cs="Arial"/>
          <w:b/>
        </w:rPr>
        <w:t>8766</w:t>
      </w:r>
      <w:r w:rsidRPr="003A6F6E">
        <w:rPr>
          <w:rFonts w:ascii="Arial" w:hAnsi="Arial" w:cs="Arial"/>
          <w:b/>
        </w:rPr>
        <w:t xml:space="preserve">) or </w:t>
      </w:r>
      <w:hyperlink r:id="rId66" w:history="1">
        <w:r w:rsidRPr="003A6F6E">
          <w:rPr>
            <w:rStyle w:val="Hyperlink"/>
            <w:rFonts w:ascii="Arial" w:hAnsi="Arial" w:cs="Arial"/>
            <w:b/>
          </w:rPr>
          <w:t xml:space="preserve">Gary </w:t>
        </w:r>
        <w:proofErr w:type="spellStart"/>
        <w:r w:rsidRPr="003A6F6E">
          <w:rPr>
            <w:rStyle w:val="Hyperlink"/>
            <w:rFonts w:ascii="Arial" w:hAnsi="Arial" w:cs="Arial"/>
            <w:b/>
          </w:rPr>
          <w:t>Malchow</w:t>
        </w:r>
        <w:proofErr w:type="spellEnd"/>
      </w:hyperlink>
      <w:r w:rsidRPr="003A6F6E">
        <w:rPr>
          <w:rFonts w:ascii="Arial" w:hAnsi="Arial" w:cs="Arial"/>
          <w:b/>
        </w:rPr>
        <w:t xml:space="preserve"> (262-1041)</w:t>
      </w:r>
      <w:r>
        <w:rPr>
          <w:rFonts w:ascii="Arial" w:hAnsi="Arial" w:cs="Arial"/>
          <w:b/>
        </w:rPr>
        <w:t xml:space="preserve"> for specific courses</w:t>
      </w:r>
      <w:r w:rsidRPr="003A6F6E">
        <w:rPr>
          <w:rFonts w:ascii="Arial" w:hAnsi="Arial" w:cs="Arial"/>
          <w:b/>
        </w:rPr>
        <w:t>.</w:t>
      </w:r>
    </w:p>
    <w:p w14:paraId="473ECB9A" w14:textId="77777777" w:rsidR="009F22D3" w:rsidRDefault="009F22D3" w:rsidP="00861D7D">
      <w:pPr>
        <w:rPr>
          <w:rFonts w:ascii="Arial" w:hAnsi="Arial" w:cs="Arial"/>
          <w:b/>
        </w:rPr>
      </w:pPr>
    </w:p>
    <w:p w14:paraId="4F15AF68" w14:textId="77777777" w:rsidR="00D52981" w:rsidRDefault="00861D7D">
      <w:pPr>
        <w:rPr>
          <w:rFonts w:ascii="Arial" w:hAnsi="Arial" w:cs="Arial"/>
          <w:b/>
          <w:bCs/>
          <w:kern w:val="32"/>
          <w:sz w:val="32"/>
          <w:szCs w:val="32"/>
        </w:rPr>
      </w:pPr>
      <w:bookmarkStart w:id="18" w:name="_Toc332710357"/>
      <w:r w:rsidRPr="00DB5010">
        <w:rPr>
          <w:rStyle w:val="Heading1Char"/>
          <w:rFonts w:ascii="Arial" w:hAnsi="Arial"/>
          <w:sz w:val="24"/>
        </w:rPr>
        <w:t>The Academic calendar</w:t>
      </w:r>
      <w:bookmarkEnd w:id="18"/>
      <w:r w:rsidRPr="003A6F6E">
        <w:rPr>
          <w:rFonts w:ascii="Arial" w:hAnsi="Arial" w:cs="Arial"/>
          <w:b/>
        </w:rPr>
        <w:t xml:space="preserve"> </w:t>
      </w:r>
      <w:r w:rsidRPr="003A6F6E">
        <w:rPr>
          <w:rFonts w:ascii="Arial" w:hAnsi="Arial" w:cs="Arial"/>
        </w:rPr>
        <w:t xml:space="preserve">can be found at: </w:t>
      </w:r>
      <w:hyperlink r:id="rId67" w:history="1">
        <w:r w:rsidRPr="003A6F6E">
          <w:rPr>
            <w:rStyle w:val="Hyperlink"/>
            <w:rFonts w:ascii="Arial" w:hAnsi="Arial" w:cs="Arial"/>
          </w:rPr>
          <w:t>http://www.secfac.wisc.edu/acadcal/</w:t>
        </w:r>
      </w:hyperlink>
      <w:r w:rsidR="00D52981">
        <w:br w:type="page"/>
      </w:r>
    </w:p>
    <w:p w14:paraId="0DF7082B" w14:textId="77777777" w:rsidR="00B22ED1" w:rsidRPr="003E645A" w:rsidRDefault="00B22ED1" w:rsidP="00B22ED1">
      <w:pPr>
        <w:widowControl w:val="0"/>
        <w:autoSpaceDE w:val="0"/>
        <w:autoSpaceDN w:val="0"/>
        <w:adjustRightInd w:val="0"/>
        <w:spacing w:before="120" w:after="120"/>
        <w:contextualSpacing/>
        <w:jc w:val="center"/>
        <w:rPr>
          <w:rFonts w:asciiTheme="minorHAnsi" w:hAnsiTheme="minorHAnsi" w:cs="Calibri"/>
          <w:b/>
          <w:iCs/>
          <w:sz w:val="32"/>
          <w:szCs w:val="30"/>
        </w:rPr>
      </w:pPr>
      <w:bookmarkStart w:id="19" w:name="_Toc332710359"/>
      <w:r>
        <w:rPr>
          <w:rFonts w:asciiTheme="minorHAnsi" w:hAnsiTheme="minorHAnsi" w:cs="Calibri"/>
          <w:b/>
          <w:iCs/>
          <w:sz w:val="32"/>
          <w:szCs w:val="30"/>
        </w:rPr>
        <w:lastRenderedPageBreak/>
        <w:t xml:space="preserve">Research Lab </w:t>
      </w:r>
      <w:r w:rsidRPr="003E645A">
        <w:rPr>
          <w:rFonts w:asciiTheme="minorHAnsi" w:hAnsiTheme="minorHAnsi" w:cs="Calibri"/>
          <w:b/>
          <w:iCs/>
          <w:sz w:val="32"/>
          <w:szCs w:val="30"/>
        </w:rPr>
        <w:t>Course Agreement</w:t>
      </w:r>
    </w:p>
    <w:p w14:paraId="590115DD" w14:textId="77777777" w:rsidR="00B22ED1" w:rsidRDefault="00B22ED1" w:rsidP="00B22ED1">
      <w:pPr>
        <w:widowControl w:val="0"/>
        <w:autoSpaceDE w:val="0"/>
        <w:autoSpaceDN w:val="0"/>
        <w:adjustRightInd w:val="0"/>
        <w:spacing w:before="120" w:after="120"/>
        <w:contextualSpacing/>
        <w:jc w:val="center"/>
        <w:rPr>
          <w:rFonts w:asciiTheme="minorHAnsi" w:hAnsiTheme="minorHAnsi" w:cs="Calibri"/>
          <w:b/>
          <w:iCs/>
          <w:sz w:val="28"/>
          <w:szCs w:val="30"/>
        </w:rPr>
      </w:pPr>
      <w:r w:rsidRPr="003E645A">
        <w:rPr>
          <w:rFonts w:asciiTheme="minorHAnsi" w:hAnsiTheme="minorHAnsi" w:cs="Calibri"/>
          <w:b/>
          <w:iCs/>
          <w:sz w:val="28"/>
          <w:szCs w:val="30"/>
        </w:rPr>
        <w:t xml:space="preserve">Psychology </w:t>
      </w:r>
      <w:r>
        <w:rPr>
          <w:rFonts w:asciiTheme="minorHAnsi" w:hAnsiTheme="minorHAnsi" w:cs="Calibri"/>
          <w:b/>
          <w:iCs/>
          <w:sz w:val="28"/>
          <w:szCs w:val="30"/>
        </w:rPr>
        <w:t xml:space="preserve">Course Number: </w:t>
      </w:r>
      <w:r w:rsidRPr="006238F3">
        <w:rPr>
          <w:rFonts w:asciiTheme="minorHAnsi" w:hAnsiTheme="minorHAnsi" w:cs="Calibri"/>
          <w:b/>
          <w:iCs/>
          <w:sz w:val="28"/>
          <w:szCs w:val="30"/>
          <w:u w:val="single"/>
        </w:rPr>
        <w:fldChar w:fldCharType="begin">
          <w:ffData>
            <w:name w:val="Text15"/>
            <w:enabled/>
            <w:calcOnExit w:val="0"/>
            <w:textInput/>
          </w:ffData>
        </w:fldChar>
      </w:r>
      <w:r w:rsidRPr="006238F3">
        <w:rPr>
          <w:rFonts w:asciiTheme="minorHAnsi" w:hAnsiTheme="minorHAnsi" w:cs="Calibri"/>
          <w:b/>
          <w:iCs/>
          <w:sz w:val="28"/>
          <w:szCs w:val="30"/>
          <w:u w:val="single"/>
        </w:rPr>
        <w:instrText xml:space="preserve"> FORMTEXT </w:instrText>
      </w:r>
      <w:r w:rsidRPr="006238F3">
        <w:rPr>
          <w:rFonts w:asciiTheme="minorHAnsi" w:hAnsiTheme="minorHAnsi" w:cs="Calibri"/>
          <w:b/>
          <w:iCs/>
          <w:sz w:val="28"/>
          <w:szCs w:val="30"/>
          <w:u w:val="single"/>
        </w:rPr>
      </w:r>
      <w:r w:rsidRPr="006238F3">
        <w:rPr>
          <w:rFonts w:asciiTheme="minorHAnsi" w:hAnsiTheme="minorHAnsi" w:cs="Calibri"/>
          <w:b/>
          <w:iCs/>
          <w:sz w:val="28"/>
          <w:szCs w:val="30"/>
          <w:u w:val="single"/>
        </w:rPr>
        <w:fldChar w:fldCharType="separate"/>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sz w:val="28"/>
          <w:szCs w:val="30"/>
          <w:u w:val="single"/>
        </w:rPr>
        <w:fldChar w:fldCharType="end"/>
      </w:r>
      <w:r w:rsidRPr="003E645A">
        <w:rPr>
          <w:rFonts w:asciiTheme="minorHAnsi" w:hAnsiTheme="minorHAnsi" w:cs="Calibri"/>
          <w:b/>
          <w:iCs/>
          <w:sz w:val="28"/>
          <w:szCs w:val="30"/>
        </w:rPr>
        <w:t xml:space="preserve"> </w:t>
      </w:r>
      <w:r>
        <w:rPr>
          <w:rFonts w:asciiTheme="minorHAnsi" w:hAnsiTheme="minorHAnsi" w:cs="Calibri"/>
          <w:b/>
          <w:iCs/>
          <w:sz w:val="28"/>
          <w:szCs w:val="30"/>
        </w:rPr>
        <w:t xml:space="preserve">  </w:t>
      </w:r>
    </w:p>
    <w:p w14:paraId="19B09AA0" w14:textId="77777777" w:rsidR="00B22ED1" w:rsidRDefault="00B22ED1" w:rsidP="00B22ED1">
      <w:pPr>
        <w:widowControl w:val="0"/>
        <w:autoSpaceDE w:val="0"/>
        <w:autoSpaceDN w:val="0"/>
        <w:adjustRightInd w:val="0"/>
        <w:spacing w:before="120" w:after="120"/>
        <w:contextualSpacing/>
        <w:jc w:val="center"/>
        <w:rPr>
          <w:rFonts w:asciiTheme="minorHAnsi" w:hAnsiTheme="minorHAnsi" w:cs="Calibri"/>
          <w:b/>
          <w:iCs/>
          <w:sz w:val="28"/>
          <w:szCs w:val="30"/>
        </w:rPr>
      </w:pPr>
      <w:r>
        <w:rPr>
          <w:rFonts w:asciiTheme="minorHAnsi" w:hAnsiTheme="minorHAnsi" w:cs="Calibri"/>
          <w:b/>
          <w:iCs/>
          <w:sz w:val="28"/>
          <w:szCs w:val="30"/>
        </w:rPr>
        <w:t>Course Title:</w:t>
      </w:r>
      <w:r w:rsidRPr="003E645A">
        <w:rPr>
          <w:rFonts w:asciiTheme="minorHAnsi" w:hAnsiTheme="minorHAnsi" w:cs="Calibri"/>
          <w:b/>
          <w:iCs/>
          <w:sz w:val="28"/>
          <w:szCs w:val="30"/>
        </w:rPr>
        <w:t xml:space="preserve"> </w:t>
      </w:r>
      <w:r w:rsidRPr="006238F3">
        <w:rPr>
          <w:rFonts w:asciiTheme="minorHAnsi" w:hAnsiTheme="minorHAnsi" w:cs="Calibri"/>
          <w:b/>
          <w:iCs/>
          <w:sz w:val="28"/>
          <w:szCs w:val="30"/>
          <w:u w:val="single"/>
        </w:rPr>
        <w:fldChar w:fldCharType="begin">
          <w:ffData>
            <w:name w:val="Text16"/>
            <w:enabled/>
            <w:calcOnExit w:val="0"/>
            <w:textInput/>
          </w:ffData>
        </w:fldChar>
      </w:r>
      <w:r w:rsidRPr="006238F3">
        <w:rPr>
          <w:rFonts w:asciiTheme="minorHAnsi" w:hAnsiTheme="minorHAnsi" w:cs="Calibri"/>
          <w:b/>
          <w:iCs/>
          <w:sz w:val="28"/>
          <w:szCs w:val="30"/>
          <w:u w:val="single"/>
        </w:rPr>
        <w:instrText xml:space="preserve"> FORMTEXT </w:instrText>
      </w:r>
      <w:r w:rsidRPr="006238F3">
        <w:rPr>
          <w:rFonts w:asciiTheme="minorHAnsi" w:hAnsiTheme="minorHAnsi" w:cs="Calibri"/>
          <w:b/>
          <w:iCs/>
          <w:sz w:val="28"/>
          <w:szCs w:val="30"/>
          <w:u w:val="single"/>
        </w:rPr>
      </w:r>
      <w:r w:rsidRPr="006238F3">
        <w:rPr>
          <w:rFonts w:asciiTheme="minorHAnsi" w:hAnsiTheme="minorHAnsi" w:cs="Calibri"/>
          <w:b/>
          <w:iCs/>
          <w:sz w:val="28"/>
          <w:szCs w:val="30"/>
          <w:u w:val="single"/>
        </w:rPr>
        <w:fldChar w:fldCharType="separate"/>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sz w:val="28"/>
          <w:szCs w:val="30"/>
          <w:u w:val="single"/>
        </w:rPr>
        <w:fldChar w:fldCharType="end"/>
      </w:r>
      <w:r w:rsidRPr="003E645A">
        <w:rPr>
          <w:rFonts w:asciiTheme="minorHAnsi" w:hAnsiTheme="minorHAnsi" w:cs="Calibri"/>
          <w:b/>
          <w:iCs/>
          <w:sz w:val="28"/>
          <w:szCs w:val="30"/>
        </w:rPr>
        <w:t xml:space="preserve"> </w:t>
      </w:r>
    </w:p>
    <w:p w14:paraId="2728AFB6" w14:textId="77777777" w:rsidR="00B22ED1" w:rsidRPr="003E645A" w:rsidRDefault="00B22ED1" w:rsidP="00B22ED1">
      <w:pPr>
        <w:widowControl w:val="0"/>
        <w:autoSpaceDE w:val="0"/>
        <w:autoSpaceDN w:val="0"/>
        <w:adjustRightInd w:val="0"/>
        <w:spacing w:before="120" w:after="120"/>
        <w:contextualSpacing/>
        <w:jc w:val="center"/>
        <w:rPr>
          <w:rFonts w:asciiTheme="minorHAnsi" w:hAnsiTheme="minorHAnsi" w:cs="Calibri"/>
          <w:b/>
          <w:iCs/>
          <w:sz w:val="28"/>
          <w:szCs w:val="30"/>
        </w:rPr>
      </w:pPr>
      <w:r>
        <w:rPr>
          <w:rFonts w:asciiTheme="minorHAnsi" w:hAnsiTheme="minorHAnsi" w:cs="Calibri"/>
          <w:b/>
          <w:iCs/>
          <w:sz w:val="28"/>
          <w:szCs w:val="30"/>
        </w:rPr>
        <w:t xml:space="preserve">Semester/Year: </w:t>
      </w:r>
      <w:r w:rsidRPr="006238F3">
        <w:rPr>
          <w:rFonts w:asciiTheme="minorHAnsi" w:hAnsiTheme="minorHAnsi" w:cs="Calibri"/>
          <w:b/>
          <w:iCs/>
          <w:sz w:val="28"/>
          <w:szCs w:val="30"/>
          <w:u w:val="single"/>
        </w:rPr>
        <w:fldChar w:fldCharType="begin">
          <w:ffData>
            <w:name w:val="Text17"/>
            <w:enabled/>
            <w:calcOnExit w:val="0"/>
            <w:textInput/>
          </w:ffData>
        </w:fldChar>
      </w:r>
      <w:r w:rsidRPr="006238F3">
        <w:rPr>
          <w:rFonts w:asciiTheme="minorHAnsi" w:hAnsiTheme="minorHAnsi" w:cs="Calibri"/>
          <w:b/>
          <w:iCs/>
          <w:sz w:val="28"/>
          <w:szCs w:val="30"/>
          <w:u w:val="single"/>
        </w:rPr>
        <w:instrText xml:space="preserve"> FORMTEXT </w:instrText>
      </w:r>
      <w:r w:rsidRPr="006238F3">
        <w:rPr>
          <w:rFonts w:asciiTheme="minorHAnsi" w:hAnsiTheme="minorHAnsi" w:cs="Calibri"/>
          <w:b/>
          <w:iCs/>
          <w:sz w:val="28"/>
          <w:szCs w:val="30"/>
          <w:u w:val="single"/>
        </w:rPr>
      </w:r>
      <w:r w:rsidRPr="006238F3">
        <w:rPr>
          <w:rFonts w:asciiTheme="minorHAnsi" w:hAnsiTheme="minorHAnsi" w:cs="Calibri"/>
          <w:b/>
          <w:iCs/>
          <w:sz w:val="28"/>
          <w:szCs w:val="30"/>
          <w:u w:val="single"/>
        </w:rPr>
        <w:fldChar w:fldCharType="separate"/>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noProof/>
          <w:sz w:val="28"/>
          <w:szCs w:val="30"/>
          <w:u w:val="single"/>
        </w:rPr>
        <w:t> </w:t>
      </w:r>
      <w:r w:rsidRPr="006238F3">
        <w:rPr>
          <w:rFonts w:asciiTheme="minorHAnsi" w:hAnsiTheme="minorHAnsi" w:cs="Calibri"/>
          <w:b/>
          <w:iCs/>
          <w:sz w:val="28"/>
          <w:szCs w:val="30"/>
          <w:u w:val="single"/>
        </w:rPr>
        <w:fldChar w:fldCharType="end"/>
      </w:r>
      <w:r>
        <w:rPr>
          <w:rFonts w:asciiTheme="minorHAnsi" w:hAnsiTheme="minorHAnsi" w:cs="Calibri"/>
          <w:b/>
          <w:iCs/>
          <w:sz w:val="28"/>
          <w:szCs w:val="30"/>
          <w:u w:val="single"/>
        </w:rPr>
        <w:t xml:space="preserve"> / </w:t>
      </w:r>
      <w:r>
        <w:rPr>
          <w:rFonts w:asciiTheme="minorHAnsi" w:hAnsiTheme="minorHAnsi" w:cs="Calibri"/>
          <w:b/>
          <w:iCs/>
          <w:sz w:val="28"/>
          <w:szCs w:val="30"/>
          <w:u w:val="single"/>
        </w:rPr>
        <w:fldChar w:fldCharType="begin">
          <w:ffData>
            <w:name w:val="Text18"/>
            <w:enabled/>
            <w:calcOnExit w:val="0"/>
            <w:textInput/>
          </w:ffData>
        </w:fldChar>
      </w:r>
      <w:r>
        <w:rPr>
          <w:rFonts w:asciiTheme="minorHAnsi" w:hAnsiTheme="minorHAnsi" w:cs="Calibri"/>
          <w:b/>
          <w:iCs/>
          <w:sz w:val="28"/>
          <w:szCs w:val="30"/>
          <w:u w:val="single"/>
        </w:rPr>
        <w:instrText xml:space="preserve"> FORMTEXT </w:instrText>
      </w:r>
      <w:r>
        <w:rPr>
          <w:rFonts w:asciiTheme="minorHAnsi" w:hAnsiTheme="minorHAnsi" w:cs="Calibri"/>
          <w:b/>
          <w:iCs/>
          <w:sz w:val="28"/>
          <w:szCs w:val="30"/>
          <w:u w:val="single"/>
        </w:rPr>
      </w:r>
      <w:r>
        <w:rPr>
          <w:rFonts w:asciiTheme="minorHAnsi" w:hAnsiTheme="minorHAnsi" w:cs="Calibri"/>
          <w:b/>
          <w:iCs/>
          <w:sz w:val="28"/>
          <w:szCs w:val="30"/>
          <w:u w:val="single"/>
        </w:rPr>
        <w:fldChar w:fldCharType="separate"/>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Pr>
          <w:rFonts w:asciiTheme="minorHAnsi" w:hAnsiTheme="minorHAnsi" w:cs="Calibri"/>
          <w:b/>
          <w:iCs/>
          <w:sz w:val="28"/>
          <w:szCs w:val="30"/>
          <w:u w:val="single"/>
        </w:rPr>
        <w:fldChar w:fldCharType="end"/>
      </w:r>
    </w:p>
    <w:p w14:paraId="5EE9ACCF" w14:textId="77777777" w:rsidR="00B22ED1" w:rsidRPr="004403BA" w:rsidRDefault="00B22ED1" w:rsidP="00B22ED1">
      <w:pPr>
        <w:pStyle w:val="Heading1"/>
        <w:rPr>
          <w:b w:val="0"/>
          <w:szCs w:val="28"/>
        </w:rPr>
      </w:pPr>
      <w:r w:rsidRPr="003E645A">
        <w:t xml:space="preserve">Student Name </w:t>
      </w:r>
      <w:r w:rsidRPr="003E645A">
        <w:rPr>
          <w:sz w:val="20"/>
          <w:szCs w:val="20"/>
        </w:rPr>
        <w:t>(print cle</w:t>
      </w:r>
      <w:r>
        <w:rPr>
          <w:sz w:val="20"/>
          <w:szCs w:val="20"/>
        </w:rPr>
        <w:t>arly)</w:t>
      </w:r>
      <w:r w:rsidRPr="006238F3">
        <w:rPr>
          <w:szCs w:val="28"/>
          <w:u w:val="single"/>
        </w:rPr>
        <w:fldChar w:fldCharType="begin">
          <w:ffData>
            <w:name w:val="Text1"/>
            <w:enabled/>
            <w:calcOnExit w:val="0"/>
            <w:textInput/>
          </w:ffData>
        </w:fldChar>
      </w:r>
      <w:r w:rsidRPr="006238F3">
        <w:rPr>
          <w:szCs w:val="28"/>
          <w:u w:val="single"/>
        </w:rPr>
        <w:instrText xml:space="preserve"> FORMTEXT </w:instrText>
      </w:r>
      <w:r w:rsidR="00000000">
        <w:rPr>
          <w:szCs w:val="28"/>
          <w:u w:val="single"/>
        </w:rPr>
      </w:r>
      <w:r w:rsidR="00000000">
        <w:rPr>
          <w:szCs w:val="28"/>
          <w:u w:val="single"/>
        </w:rPr>
        <w:fldChar w:fldCharType="separate"/>
      </w:r>
      <w:r w:rsidRPr="006238F3">
        <w:rPr>
          <w:szCs w:val="28"/>
          <w:u w:val="single"/>
        </w:rPr>
        <w:fldChar w:fldCharType="end"/>
      </w:r>
      <w:r>
        <w:rPr>
          <w:szCs w:val="28"/>
          <w:u w:val="single"/>
        </w:rPr>
        <w:t xml:space="preserve"> </w:t>
      </w:r>
      <w:r w:rsidRPr="004403BA">
        <w:rPr>
          <w:sz w:val="24"/>
          <w:szCs w:val="24"/>
          <w:u w:val="single"/>
        </w:rPr>
        <w:fldChar w:fldCharType="begin">
          <w:ffData>
            <w:name w:val="Text27"/>
            <w:enabled/>
            <w:calcOnExit w:val="0"/>
            <w:textInput/>
          </w:ffData>
        </w:fldChar>
      </w:r>
      <w:bookmarkStart w:id="20" w:name="Text27"/>
      <w:r w:rsidRPr="004403BA">
        <w:rPr>
          <w:sz w:val="24"/>
          <w:szCs w:val="24"/>
          <w:u w:val="single"/>
        </w:rPr>
        <w:instrText xml:space="preserve"> FORMTEXT </w:instrText>
      </w:r>
      <w:r w:rsidRPr="004403BA">
        <w:rPr>
          <w:sz w:val="24"/>
          <w:szCs w:val="24"/>
          <w:u w:val="single"/>
        </w:rPr>
      </w:r>
      <w:r w:rsidRPr="004403BA">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4403BA">
        <w:rPr>
          <w:sz w:val="24"/>
          <w:szCs w:val="24"/>
          <w:u w:val="single"/>
        </w:rPr>
        <w:fldChar w:fldCharType="end"/>
      </w:r>
      <w:bookmarkEnd w:id="20"/>
      <w:r>
        <w:rPr>
          <w:szCs w:val="28"/>
          <w:u w:val="single"/>
        </w:rPr>
        <w:tab/>
      </w:r>
    </w:p>
    <w:p w14:paraId="45977D48" w14:textId="77777777" w:rsidR="00B22ED1" w:rsidRDefault="00B22ED1" w:rsidP="00B22ED1">
      <w:pPr>
        <w:tabs>
          <w:tab w:val="right" w:leader="underscore" w:pos="8640"/>
        </w:tabs>
        <w:rPr>
          <w:rFonts w:asciiTheme="minorHAnsi" w:hAnsiTheme="minorHAnsi"/>
          <w:b/>
          <w:u w:val="single"/>
        </w:rPr>
      </w:pPr>
      <w:r>
        <w:rPr>
          <w:rFonts w:asciiTheme="minorHAnsi" w:hAnsiTheme="minorHAnsi"/>
          <w:b/>
          <w:sz w:val="28"/>
          <w:szCs w:val="28"/>
        </w:rPr>
        <w:t>Name of immediate superviso</w:t>
      </w:r>
      <w:r w:rsidRPr="003E645A">
        <w:rPr>
          <w:rFonts w:asciiTheme="minorHAnsi" w:hAnsiTheme="minorHAnsi"/>
          <w:b/>
          <w:sz w:val="28"/>
          <w:szCs w:val="28"/>
        </w:rPr>
        <w:t xml:space="preserve">r </w:t>
      </w:r>
      <w:r w:rsidRPr="003E645A">
        <w:rPr>
          <w:rFonts w:asciiTheme="minorHAnsi" w:hAnsiTheme="minorHAnsi"/>
          <w:b/>
          <w:sz w:val="20"/>
        </w:rPr>
        <w:t xml:space="preserve">(print clearly) </w:t>
      </w:r>
      <w:r w:rsidRPr="004403BA">
        <w:rPr>
          <w:rFonts w:asciiTheme="minorHAnsi" w:hAnsiTheme="minorHAnsi"/>
          <w:b/>
          <w:u w:val="single"/>
        </w:rPr>
        <w:fldChar w:fldCharType="begin">
          <w:ffData>
            <w:name w:val="Text28"/>
            <w:enabled/>
            <w:calcOnExit w:val="0"/>
            <w:textInput/>
          </w:ffData>
        </w:fldChar>
      </w:r>
      <w:bookmarkStart w:id="21" w:name="Text28"/>
      <w:r w:rsidRPr="004403BA">
        <w:rPr>
          <w:rFonts w:asciiTheme="minorHAnsi" w:hAnsiTheme="minorHAnsi"/>
          <w:b/>
          <w:u w:val="single"/>
        </w:rPr>
        <w:instrText xml:space="preserve"> FORMTEXT </w:instrText>
      </w:r>
      <w:r w:rsidRPr="004403BA">
        <w:rPr>
          <w:rFonts w:asciiTheme="minorHAnsi" w:hAnsiTheme="minorHAnsi"/>
          <w:b/>
          <w:u w:val="single"/>
        </w:rPr>
      </w:r>
      <w:r w:rsidRPr="004403BA">
        <w:rPr>
          <w:rFonts w:asciiTheme="minorHAnsi" w:hAnsiTheme="minorHAnsi"/>
          <w:b/>
          <w:u w:val="single"/>
        </w:rPr>
        <w:fldChar w:fldCharType="separate"/>
      </w:r>
      <w:r>
        <w:rPr>
          <w:rFonts w:asciiTheme="minorHAnsi" w:hAnsiTheme="minorHAnsi"/>
          <w:b/>
          <w:u w:val="single"/>
        </w:rPr>
        <w:t> </w:t>
      </w:r>
      <w:r>
        <w:rPr>
          <w:rFonts w:asciiTheme="minorHAnsi" w:hAnsiTheme="minorHAnsi"/>
          <w:b/>
          <w:u w:val="single"/>
        </w:rPr>
        <w:t> </w:t>
      </w:r>
      <w:r>
        <w:rPr>
          <w:rFonts w:asciiTheme="minorHAnsi" w:hAnsiTheme="minorHAnsi"/>
          <w:b/>
          <w:u w:val="single"/>
        </w:rPr>
        <w:t> </w:t>
      </w:r>
      <w:r>
        <w:rPr>
          <w:rFonts w:asciiTheme="minorHAnsi" w:hAnsiTheme="minorHAnsi"/>
          <w:b/>
          <w:u w:val="single"/>
        </w:rPr>
        <w:t> </w:t>
      </w:r>
      <w:r>
        <w:rPr>
          <w:rFonts w:asciiTheme="minorHAnsi" w:hAnsiTheme="minorHAnsi"/>
          <w:b/>
          <w:u w:val="single"/>
        </w:rPr>
        <w:t> </w:t>
      </w:r>
      <w:r w:rsidRPr="004403BA">
        <w:rPr>
          <w:rFonts w:asciiTheme="minorHAnsi" w:hAnsiTheme="minorHAnsi"/>
          <w:b/>
          <w:u w:val="single"/>
        </w:rPr>
        <w:fldChar w:fldCharType="end"/>
      </w:r>
      <w:bookmarkEnd w:id="21"/>
      <w:r>
        <w:rPr>
          <w:rFonts w:asciiTheme="minorHAnsi" w:hAnsiTheme="minorHAnsi"/>
          <w:b/>
          <w:u w:val="single"/>
        </w:rPr>
        <w:tab/>
      </w:r>
    </w:p>
    <w:p w14:paraId="5FAE0533" w14:textId="77777777" w:rsidR="00B22ED1" w:rsidRPr="00D136FD" w:rsidRDefault="00B22ED1" w:rsidP="00B22ED1">
      <w:pPr>
        <w:tabs>
          <w:tab w:val="right" w:leader="underscore" w:pos="8640"/>
        </w:tabs>
        <w:rPr>
          <w:rFonts w:asciiTheme="minorHAnsi" w:hAnsiTheme="minorHAnsi"/>
          <w:b/>
          <w:sz w:val="28"/>
          <w:szCs w:val="28"/>
        </w:rPr>
      </w:pPr>
      <w:r w:rsidRPr="00D136FD">
        <w:rPr>
          <w:rFonts w:asciiTheme="minorHAnsi" w:hAnsiTheme="minorHAnsi"/>
          <w:b/>
          <w:sz w:val="28"/>
          <w:szCs w:val="28"/>
        </w:rPr>
        <w:t>Name of Faculty</w:t>
      </w:r>
      <w:r>
        <w:rPr>
          <w:rFonts w:asciiTheme="minorHAnsi" w:hAnsiTheme="minorHAnsi"/>
          <w:b/>
          <w:sz w:val="28"/>
          <w:szCs w:val="28"/>
        </w:rPr>
        <w:t xml:space="preserve"> </w:t>
      </w:r>
      <w:r>
        <w:rPr>
          <w:rFonts w:asciiTheme="minorHAnsi" w:hAnsiTheme="minorHAnsi"/>
          <w:b/>
          <w:sz w:val="20"/>
        </w:rPr>
        <w:t xml:space="preserve">(if different than above) </w:t>
      </w:r>
      <w:r w:rsidRPr="004403BA">
        <w:rPr>
          <w:rFonts w:asciiTheme="minorHAnsi" w:hAnsiTheme="minorHAnsi"/>
          <w:u w:val="single"/>
        </w:rPr>
        <w:fldChar w:fldCharType="begin">
          <w:ffData>
            <w:name w:val="Text27"/>
            <w:enabled/>
            <w:calcOnExit w:val="0"/>
            <w:textInput/>
          </w:ffData>
        </w:fldChar>
      </w:r>
      <w:r w:rsidRPr="004403BA">
        <w:rPr>
          <w:rFonts w:asciiTheme="minorHAnsi" w:hAnsiTheme="minorHAnsi"/>
          <w:u w:val="single"/>
        </w:rPr>
        <w:instrText xml:space="preserve"> FORMTEXT </w:instrText>
      </w:r>
      <w:r w:rsidRPr="004403BA">
        <w:rPr>
          <w:rFonts w:asciiTheme="minorHAnsi" w:hAnsiTheme="minorHAnsi"/>
          <w:u w:val="single"/>
        </w:rPr>
      </w:r>
      <w:r w:rsidRPr="004403BA">
        <w:rPr>
          <w:rFonts w:asciiTheme="minorHAnsi" w:hAnsiTheme="minorHAnsi"/>
          <w:u w:val="single"/>
        </w:rPr>
        <w:fldChar w:fldCharType="separate"/>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sidRPr="004403BA">
        <w:rPr>
          <w:rFonts w:asciiTheme="minorHAnsi" w:hAnsiTheme="minorHAnsi"/>
          <w:u w:val="single"/>
        </w:rPr>
        <w:fldChar w:fldCharType="end"/>
      </w:r>
      <w:r>
        <w:rPr>
          <w:rFonts w:asciiTheme="minorHAnsi" w:hAnsiTheme="minorHAnsi"/>
          <w:szCs w:val="28"/>
          <w:u w:val="single"/>
        </w:rPr>
        <w:tab/>
      </w:r>
    </w:p>
    <w:p w14:paraId="320A71C2" w14:textId="77777777" w:rsidR="00B22ED1" w:rsidRPr="003E645A" w:rsidRDefault="00B22ED1" w:rsidP="00B22ED1">
      <w:pPr>
        <w:pStyle w:val="Heading1"/>
      </w:pPr>
      <w:r w:rsidRPr="003E645A">
        <w:t xml:space="preserve">Number of credits:  </w:t>
      </w:r>
      <w:r w:rsidRPr="006238F3">
        <w:rPr>
          <w:u w:val="single"/>
        </w:rPr>
        <w:fldChar w:fldCharType="begin">
          <w:ffData>
            <w:name w:val="Text3"/>
            <w:enabled/>
            <w:calcOnExit w:val="0"/>
            <w:textInput/>
          </w:ffData>
        </w:fldChar>
      </w:r>
      <w:r w:rsidRPr="006238F3">
        <w:rPr>
          <w:u w:val="single"/>
        </w:rPr>
        <w:instrText xml:space="preserve"> FORMTEXT </w:instrText>
      </w:r>
      <w:r w:rsidRPr="006238F3">
        <w:rPr>
          <w:u w:val="single"/>
        </w:rPr>
      </w:r>
      <w:r w:rsidRPr="006238F3">
        <w:rPr>
          <w:u w:val="single"/>
        </w:rPr>
        <w:fldChar w:fldCharType="separate"/>
      </w:r>
      <w:r w:rsidRPr="006238F3">
        <w:rPr>
          <w:noProof/>
          <w:u w:val="single"/>
        </w:rPr>
        <w:t> </w:t>
      </w:r>
      <w:r w:rsidRPr="006238F3">
        <w:rPr>
          <w:noProof/>
          <w:u w:val="single"/>
        </w:rPr>
        <w:t> </w:t>
      </w:r>
      <w:r w:rsidRPr="006238F3">
        <w:rPr>
          <w:noProof/>
          <w:u w:val="single"/>
        </w:rPr>
        <w:t> </w:t>
      </w:r>
      <w:r w:rsidRPr="006238F3">
        <w:rPr>
          <w:noProof/>
          <w:u w:val="single"/>
        </w:rPr>
        <w:t> </w:t>
      </w:r>
      <w:r w:rsidRPr="006238F3">
        <w:rPr>
          <w:noProof/>
          <w:u w:val="single"/>
        </w:rPr>
        <w:t> </w:t>
      </w:r>
      <w:r w:rsidRPr="006238F3">
        <w:rPr>
          <w:u w:val="single"/>
        </w:rPr>
        <w:fldChar w:fldCharType="end"/>
      </w:r>
    </w:p>
    <w:p w14:paraId="55BAFF75" w14:textId="77777777" w:rsidR="00B22ED1" w:rsidRPr="003E645A" w:rsidRDefault="00B22ED1" w:rsidP="00B22ED1">
      <w:pPr>
        <w:rPr>
          <w:rFonts w:asciiTheme="minorHAnsi" w:hAnsiTheme="minorHAnsi"/>
        </w:rPr>
      </w:pPr>
      <w:r w:rsidRPr="003E645A">
        <w:rPr>
          <w:rFonts w:asciiTheme="minorHAnsi" w:hAnsiTheme="minorHAnsi"/>
        </w:rPr>
        <w:t>(Note:  1 credit hour = 3 hours of effort/week)</w:t>
      </w:r>
    </w:p>
    <w:p w14:paraId="01E71F7F" w14:textId="77777777" w:rsidR="00B22ED1" w:rsidRPr="003E645A" w:rsidRDefault="00B22ED1" w:rsidP="00B22ED1">
      <w:pPr>
        <w:pStyle w:val="Heading1"/>
        <w:rPr>
          <w:szCs w:val="30"/>
        </w:rPr>
      </w:pPr>
      <w:r w:rsidRPr="003E645A">
        <w:rPr>
          <w:szCs w:val="30"/>
        </w:rPr>
        <w:t>Goals / Learning objectives</w:t>
      </w:r>
    </w:p>
    <w:p w14:paraId="1AB00582" w14:textId="77777777" w:rsidR="00B22ED1" w:rsidRPr="003E645A" w:rsidRDefault="00B22ED1" w:rsidP="00B22ED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Text4"/>
            <w:enabled/>
            <w:calcOnExit w:val="0"/>
            <w:textInput/>
          </w:ffData>
        </w:fldChar>
      </w:r>
      <w:r>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fldChar w:fldCharType="end"/>
      </w:r>
    </w:p>
    <w:p w14:paraId="6DD012CF" w14:textId="77777777" w:rsidR="00B22ED1" w:rsidRPr="003E645A" w:rsidRDefault="00B22ED1" w:rsidP="00B22ED1">
      <w:pPr>
        <w:widowControl w:val="0"/>
        <w:tabs>
          <w:tab w:val="left" w:pos="2260"/>
        </w:tabs>
        <w:autoSpaceDE w:val="0"/>
        <w:autoSpaceDN w:val="0"/>
        <w:adjustRightInd w:val="0"/>
        <w:spacing w:before="120" w:after="120"/>
        <w:contextualSpacing/>
        <w:rPr>
          <w:rFonts w:asciiTheme="minorHAnsi" w:hAnsiTheme="minorHAnsi" w:cs="Calibri"/>
          <w:iCs/>
          <w:szCs w:val="30"/>
        </w:rPr>
      </w:pPr>
    </w:p>
    <w:p w14:paraId="626E8416" w14:textId="77777777" w:rsidR="00B22ED1" w:rsidRPr="003E645A" w:rsidRDefault="00B22ED1" w:rsidP="00B22ED1">
      <w:pPr>
        <w:pStyle w:val="Heading1"/>
      </w:pPr>
      <w:r w:rsidRPr="003E645A">
        <w:t>Nature of tasks to be assigned</w:t>
      </w:r>
    </w:p>
    <w:p w14:paraId="44CE279E"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1"/>
            <w:enabled/>
            <w:calcOnExit w:val="0"/>
            <w:checkBox>
              <w:sizeAuto/>
              <w:default w:val="0"/>
              <w:checked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Background reading</w:t>
      </w:r>
    </w:p>
    <w:p w14:paraId="33D2BA41"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2"/>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Research design</w:t>
      </w:r>
    </w:p>
    <w:p w14:paraId="364031FF"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3"/>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Preparing and/or making materials</w:t>
      </w:r>
    </w:p>
    <w:p w14:paraId="57CACA11"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4"/>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Scheduling participants</w:t>
      </w:r>
    </w:p>
    <w:p w14:paraId="19B6E47D"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5"/>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Data Collection</w:t>
      </w:r>
    </w:p>
    <w:p w14:paraId="186861FC"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6"/>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Data Coding</w:t>
      </w:r>
    </w:p>
    <w:p w14:paraId="7783BA77"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7"/>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Data Analysis</w:t>
      </w:r>
    </w:p>
    <w:p w14:paraId="139550BC"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8"/>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Animal Care and related procedures</w:t>
      </w:r>
    </w:p>
    <w:p w14:paraId="6246E62E" w14:textId="77777777" w:rsidR="00B22ED1" w:rsidRPr="003E645A" w:rsidRDefault="00B22ED1" w:rsidP="00B22ED1">
      <w:pPr>
        <w:rPr>
          <w:rFonts w:asciiTheme="minorHAnsi" w:hAnsiTheme="minorHAnsi"/>
        </w:rPr>
      </w:pPr>
      <w:r w:rsidRPr="003E645A">
        <w:rPr>
          <w:rFonts w:asciiTheme="minorHAnsi" w:hAnsiTheme="minorHAnsi"/>
        </w:rPr>
        <w:fldChar w:fldCharType="begin">
          <w:ffData>
            <w:name w:val="Check9"/>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Library research</w:t>
      </w:r>
    </w:p>
    <w:p w14:paraId="54F96127" w14:textId="77777777" w:rsidR="00B22ED1" w:rsidRDefault="00B22ED1" w:rsidP="00B22ED1">
      <w:pPr>
        <w:rPr>
          <w:rFonts w:asciiTheme="minorHAnsi" w:hAnsiTheme="minorHAnsi"/>
        </w:rPr>
      </w:pPr>
      <w:r w:rsidRPr="003E645A">
        <w:rPr>
          <w:rFonts w:asciiTheme="minorHAnsi" w:hAnsiTheme="minorHAnsi"/>
        </w:rPr>
        <w:fldChar w:fldCharType="begin">
          <w:ffData>
            <w:name w:val="Check10"/>
            <w:enabled/>
            <w:calcOnExit w:val="0"/>
            <w:checkBox>
              <w:sizeAuto/>
              <w:default w:val="0"/>
            </w:checkBox>
          </w:ffData>
        </w:fldChar>
      </w:r>
      <w:r w:rsidRPr="003E645A">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3E645A">
        <w:rPr>
          <w:rFonts w:asciiTheme="minorHAnsi" w:hAnsiTheme="minorHAnsi"/>
        </w:rPr>
        <w:fldChar w:fldCharType="end"/>
      </w:r>
      <w:r w:rsidRPr="003E645A">
        <w:rPr>
          <w:rFonts w:asciiTheme="minorHAnsi" w:hAnsiTheme="minorHAnsi"/>
        </w:rPr>
        <w:tab/>
        <w:t>Other (please describe below)</w:t>
      </w:r>
    </w:p>
    <w:p w14:paraId="7E110B54" w14:textId="77777777" w:rsidR="00B22ED1" w:rsidRDefault="00B22ED1" w:rsidP="00B22ED1">
      <w:pPr>
        <w:rPr>
          <w:rFonts w:asciiTheme="minorHAnsi" w:hAnsiTheme="minorHAnsi"/>
        </w:rPr>
      </w:pPr>
      <w:r w:rsidRPr="00991AEF">
        <w:rPr>
          <w:rFonts w:asciiTheme="minorHAnsi" w:hAnsiTheme="minorHAnsi"/>
        </w:rPr>
        <w:t xml:space="preserve">  </w:t>
      </w:r>
    </w:p>
    <w:p w14:paraId="6EEC8083" w14:textId="77777777" w:rsidR="00B22ED1" w:rsidRDefault="00B22ED1" w:rsidP="00B22ED1">
      <w:pPr>
        <w:tabs>
          <w:tab w:val="right" w:leader="underscore" w:pos="10080"/>
        </w:tabs>
        <w:rPr>
          <w:rFonts w:asciiTheme="minorHAnsi" w:hAnsiTheme="minorHAnsi"/>
        </w:rPr>
      </w:pPr>
      <w:r>
        <w:rPr>
          <w:rFonts w:asciiTheme="minorHAnsi" w:hAnsiTheme="minorHAnsi"/>
          <w:u w:val="single"/>
        </w:rPr>
        <w:fldChar w:fldCharType="begin">
          <w:ffData>
            <w:name w:val="Text23"/>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fldChar w:fldCharType="end"/>
      </w:r>
      <w:r>
        <w:rPr>
          <w:rFonts w:asciiTheme="minorHAnsi" w:hAnsiTheme="minorHAnsi"/>
          <w:u w:val="single"/>
        </w:rPr>
        <w:tab/>
      </w:r>
      <w:r w:rsidRPr="00D62A2D">
        <w:rPr>
          <w:rFonts w:asciiTheme="minorHAnsi" w:hAnsiTheme="minorHAnsi"/>
        </w:rPr>
        <w:t xml:space="preserve"> </w:t>
      </w:r>
    </w:p>
    <w:p w14:paraId="020B0A1E" w14:textId="77777777" w:rsidR="00B22ED1" w:rsidRDefault="00B22ED1" w:rsidP="00B22ED1">
      <w:pPr>
        <w:tabs>
          <w:tab w:val="right" w:leader="underscore" w:pos="10080"/>
        </w:tabs>
        <w:rPr>
          <w:rFonts w:asciiTheme="minorHAnsi" w:hAnsiTheme="minorHAnsi"/>
          <w:u w:val="single"/>
        </w:rPr>
      </w:pPr>
      <w:r>
        <w:rPr>
          <w:rFonts w:asciiTheme="minorHAnsi" w:hAnsiTheme="minorHAnsi"/>
          <w:u w:val="single"/>
        </w:rPr>
        <w:tab/>
      </w:r>
    </w:p>
    <w:p w14:paraId="7C8FE35B" w14:textId="77777777" w:rsidR="00B22ED1" w:rsidRPr="00D0244C" w:rsidRDefault="00B22ED1" w:rsidP="00B22ED1">
      <w:pPr>
        <w:tabs>
          <w:tab w:val="right" w:leader="underscore" w:pos="10080"/>
        </w:tabs>
        <w:rPr>
          <w:rFonts w:asciiTheme="minorHAnsi" w:hAnsiTheme="minorHAnsi"/>
          <w:u w:val="single"/>
        </w:rPr>
      </w:pPr>
      <w:r>
        <w:rPr>
          <w:rFonts w:asciiTheme="minorHAnsi" w:hAnsiTheme="minorHAnsi"/>
          <w:u w:val="single"/>
        </w:rPr>
        <w:tab/>
      </w:r>
      <w:r w:rsidRPr="00D62A2D">
        <w:rPr>
          <w:rFonts w:asciiTheme="minorHAnsi" w:hAnsiTheme="minorHAnsi"/>
        </w:rPr>
        <w:t xml:space="preserve">       </w:t>
      </w:r>
    </w:p>
    <w:p w14:paraId="37121EAF" w14:textId="77777777" w:rsidR="00B22ED1" w:rsidRPr="003E645A" w:rsidRDefault="00B22ED1" w:rsidP="00B22ED1">
      <w:pPr>
        <w:pStyle w:val="Heading1"/>
      </w:pPr>
      <w:r>
        <w:t>E</w:t>
      </w:r>
      <w:r w:rsidRPr="003E645A">
        <w:t>xpected work/meeting schedule and days/times to be kept open</w:t>
      </w:r>
    </w:p>
    <w:p w14:paraId="4D2FFD75" w14:textId="77777777" w:rsidR="00B22ED1" w:rsidRPr="003E645A" w:rsidRDefault="00B22ED1" w:rsidP="00B22ED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Text6"/>
            <w:enabled/>
            <w:calcOnExit w:val="0"/>
            <w:textInput/>
          </w:ffData>
        </w:fldChar>
      </w:r>
      <w:r>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t> </w:t>
      </w:r>
      <w:r>
        <w:rPr>
          <w:rFonts w:asciiTheme="minorHAnsi" w:hAnsiTheme="minorHAnsi" w:cs="Calibri"/>
          <w:iCs/>
          <w:szCs w:val="30"/>
        </w:rPr>
        <w:fldChar w:fldCharType="end"/>
      </w:r>
    </w:p>
    <w:p w14:paraId="451B6232" w14:textId="77777777" w:rsidR="00B22ED1" w:rsidRDefault="00B22ED1" w:rsidP="00B22ED1">
      <w:pPr>
        <w:pStyle w:val="Heading1"/>
        <w:contextualSpacing/>
        <w:rPr>
          <w:b w:val="0"/>
          <w:sz w:val="22"/>
          <w:szCs w:val="22"/>
        </w:rPr>
      </w:pPr>
      <w:r>
        <w:rPr>
          <w:b w:val="0"/>
          <w:sz w:val="22"/>
          <w:szCs w:val="22"/>
        </w:rPr>
        <w:t>Planned meetings</w:t>
      </w:r>
    </w:p>
    <w:p w14:paraId="4692F932" w14:textId="77777777" w:rsidR="00B22ED1" w:rsidRPr="003E645A" w:rsidRDefault="00B22ED1" w:rsidP="00B22ED1">
      <w:pPr>
        <w:pStyle w:val="ListParagraph"/>
        <w:numPr>
          <w:ilvl w:val="0"/>
          <w:numId w:val="34"/>
        </w:numPr>
      </w:pPr>
      <w:r>
        <w:rPr>
          <w:rFonts w:asciiTheme="minorHAnsi" w:hAnsiTheme="minorHAnsi"/>
        </w:rPr>
        <w:t xml:space="preserve">Lab </w:t>
      </w:r>
      <w:proofErr w:type="gramStart"/>
      <w:r>
        <w:rPr>
          <w:rFonts w:asciiTheme="minorHAnsi" w:hAnsiTheme="minorHAnsi"/>
        </w:rPr>
        <w:t>meetings  DAY</w:t>
      </w:r>
      <w:proofErr w:type="gramEnd"/>
      <w:r>
        <w:rPr>
          <w:rFonts w:asciiTheme="minorHAnsi" w:hAnsiTheme="minorHAnsi"/>
        </w:rPr>
        <w:t xml:space="preserve">/TIME: </w:t>
      </w:r>
      <w:r w:rsidRPr="006238F3">
        <w:rPr>
          <w:rFonts w:asciiTheme="minorHAnsi" w:hAnsiTheme="minorHAnsi"/>
          <w:u w:val="single"/>
        </w:rPr>
        <w:fldChar w:fldCharType="begin">
          <w:ffData>
            <w:name w:val="Text7"/>
            <w:enabled/>
            <w:calcOnExit w:val="0"/>
            <w:textInput/>
          </w:ffData>
        </w:fldChar>
      </w:r>
      <w:r w:rsidRPr="006238F3">
        <w:rPr>
          <w:rFonts w:asciiTheme="minorHAnsi" w:hAnsiTheme="minorHAnsi"/>
          <w:u w:val="single"/>
        </w:rPr>
        <w:instrText xml:space="preserve"> FORMTEXT </w:instrText>
      </w:r>
      <w:r w:rsidRPr="006238F3">
        <w:rPr>
          <w:rFonts w:asciiTheme="minorHAnsi" w:hAnsiTheme="minorHAnsi"/>
          <w:u w:val="single"/>
        </w:rPr>
      </w:r>
      <w:r w:rsidRPr="006238F3">
        <w:rPr>
          <w:rFonts w:asciiTheme="minorHAnsi" w:hAnsiTheme="minorHAnsi"/>
          <w:u w:val="single"/>
        </w:rPr>
        <w:fldChar w:fldCharType="separate"/>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u w:val="single"/>
        </w:rPr>
        <w:fldChar w:fldCharType="end"/>
      </w:r>
      <w:r>
        <w:rPr>
          <w:rFonts w:asciiTheme="minorHAnsi" w:hAnsiTheme="minorHAnsi"/>
        </w:rPr>
        <w:t>______________</w:t>
      </w:r>
    </w:p>
    <w:p w14:paraId="0F6ED5A0" w14:textId="77777777" w:rsidR="00B22ED1" w:rsidRPr="003E645A" w:rsidRDefault="00B22ED1" w:rsidP="00B22ED1">
      <w:pPr>
        <w:pStyle w:val="ListParagraph"/>
        <w:numPr>
          <w:ilvl w:val="0"/>
          <w:numId w:val="34"/>
        </w:numPr>
      </w:pPr>
      <w:r>
        <w:rPr>
          <w:rFonts w:asciiTheme="minorHAnsi" w:hAnsiTheme="minorHAnsi"/>
        </w:rPr>
        <w:t xml:space="preserve">Project meetings DAY/TIME: </w:t>
      </w:r>
      <w:r w:rsidRPr="006238F3">
        <w:rPr>
          <w:rFonts w:asciiTheme="minorHAnsi" w:hAnsiTheme="minorHAnsi"/>
          <w:u w:val="single"/>
        </w:rPr>
        <w:fldChar w:fldCharType="begin">
          <w:ffData>
            <w:name w:val="Text8"/>
            <w:enabled/>
            <w:calcOnExit w:val="0"/>
            <w:textInput/>
          </w:ffData>
        </w:fldChar>
      </w:r>
      <w:r w:rsidRPr="006238F3">
        <w:rPr>
          <w:rFonts w:asciiTheme="minorHAnsi" w:hAnsiTheme="minorHAnsi"/>
          <w:u w:val="single"/>
        </w:rPr>
        <w:instrText xml:space="preserve"> FORMTEXT </w:instrText>
      </w:r>
      <w:r w:rsidRPr="006238F3">
        <w:rPr>
          <w:rFonts w:asciiTheme="minorHAnsi" w:hAnsiTheme="minorHAnsi"/>
          <w:u w:val="single"/>
        </w:rPr>
      </w:r>
      <w:r w:rsidRPr="006238F3">
        <w:rPr>
          <w:rFonts w:asciiTheme="minorHAnsi" w:hAnsiTheme="minorHAnsi"/>
          <w:u w:val="single"/>
        </w:rPr>
        <w:fldChar w:fldCharType="separate"/>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u w:val="single"/>
        </w:rPr>
        <w:fldChar w:fldCharType="end"/>
      </w:r>
      <w:r>
        <w:rPr>
          <w:rFonts w:asciiTheme="minorHAnsi" w:hAnsiTheme="minorHAnsi"/>
        </w:rPr>
        <w:t>_________________</w:t>
      </w:r>
    </w:p>
    <w:p w14:paraId="2A06022A" w14:textId="77777777" w:rsidR="00B22ED1" w:rsidRPr="003E645A" w:rsidRDefault="00B22ED1" w:rsidP="00B22ED1">
      <w:pPr>
        <w:pStyle w:val="ListParagraph"/>
        <w:numPr>
          <w:ilvl w:val="0"/>
          <w:numId w:val="34"/>
        </w:numPr>
      </w:pPr>
      <w:r>
        <w:rPr>
          <w:rFonts w:asciiTheme="minorHAnsi" w:hAnsiTheme="minorHAnsi"/>
        </w:rPr>
        <w:t xml:space="preserve">Individual meetings DAY/TIME: </w:t>
      </w:r>
      <w:r w:rsidRPr="006238F3">
        <w:rPr>
          <w:rFonts w:asciiTheme="minorHAnsi" w:hAnsiTheme="minorHAnsi"/>
          <w:u w:val="single"/>
        </w:rPr>
        <w:fldChar w:fldCharType="begin">
          <w:ffData>
            <w:name w:val="Text9"/>
            <w:enabled/>
            <w:calcOnExit w:val="0"/>
            <w:textInput/>
          </w:ffData>
        </w:fldChar>
      </w:r>
      <w:r w:rsidRPr="006238F3">
        <w:rPr>
          <w:rFonts w:asciiTheme="minorHAnsi" w:hAnsiTheme="minorHAnsi"/>
          <w:u w:val="single"/>
        </w:rPr>
        <w:instrText xml:space="preserve"> FORMTEXT </w:instrText>
      </w:r>
      <w:r w:rsidRPr="006238F3">
        <w:rPr>
          <w:rFonts w:asciiTheme="minorHAnsi" w:hAnsiTheme="minorHAnsi"/>
          <w:u w:val="single"/>
        </w:rPr>
      </w:r>
      <w:r w:rsidRPr="006238F3">
        <w:rPr>
          <w:rFonts w:asciiTheme="minorHAnsi" w:hAnsiTheme="minorHAnsi"/>
          <w:u w:val="single"/>
        </w:rPr>
        <w:fldChar w:fldCharType="separate"/>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noProof/>
          <w:u w:val="single"/>
        </w:rPr>
        <w:t> </w:t>
      </w:r>
      <w:r w:rsidRPr="006238F3">
        <w:rPr>
          <w:rFonts w:asciiTheme="minorHAnsi" w:hAnsiTheme="minorHAnsi"/>
          <w:u w:val="single"/>
        </w:rPr>
        <w:fldChar w:fldCharType="end"/>
      </w:r>
      <w:r>
        <w:rPr>
          <w:rFonts w:asciiTheme="minorHAnsi" w:hAnsiTheme="minorHAnsi"/>
        </w:rPr>
        <w:t>_______________</w:t>
      </w:r>
    </w:p>
    <w:p w14:paraId="438DD116" w14:textId="77777777" w:rsidR="00B22ED1" w:rsidRDefault="00B22ED1" w:rsidP="00B22ED1">
      <w:pPr>
        <w:rPr>
          <w:rFonts w:asciiTheme="minorHAnsi" w:hAnsiTheme="minorHAnsi"/>
        </w:rPr>
      </w:pPr>
    </w:p>
    <w:p w14:paraId="329B0BF0" w14:textId="77777777" w:rsidR="00B22ED1" w:rsidRDefault="00B22ED1" w:rsidP="00B22ED1">
      <w:pPr>
        <w:rPr>
          <w:rFonts w:asciiTheme="minorHAnsi" w:hAnsiTheme="minorHAnsi"/>
        </w:rPr>
      </w:pPr>
    </w:p>
    <w:p w14:paraId="0125D2F4" w14:textId="77777777" w:rsidR="00B22ED1" w:rsidRDefault="00B22ED1" w:rsidP="00B22ED1">
      <w:pPr>
        <w:rPr>
          <w:rFonts w:asciiTheme="minorHAnsi" w:hAnsiTheme="minorHAnsi"/>
        </w:rPr>
      </w:pPr>
    </w:p>
    <w:p w14:paraId="231A892C" w14:textId="77777777" w:rsidR="00B22ED1" w:rsidRDefault="00B22ED1" w:rsidP="00B22ED1">
      <w:pPr>
        <w:rPr>
          <w:rFonts w:asciiTheme="minorHAnsi" w:hAnsiTheme="minorHAnsi"/>
        </w:rPr>
      </w:pPr>
    </w:p>
    <w:p w14:paraId="4C0D2F1B" w14:textId="77777777" w:rsidR="00B22ED1" w:rsidRDefault="00B22ED1" w:rsidP="00B22ED1">
      <w:pPr>
        <w:rPr>
          <w:rFonts w:asciiTheme="minorHAnsi" w:hAnsiTheme="minorHAnsi"/>
        </w:rPr>
      </w:pPr>
    </w:p>
    <w:p w14:paraId="30D50726" w14:textId="77777777" w:rsidR="00B22ED1" w:rsidRDefault="00B22ED1" w:rsidP="00B22ED1">
      <w:pPr>
        <w:rPr>
          <w:rFonts w:asciiTheme="minorHAnsi" w:hAnsiTheme="minorHAnsi"/>
        </w:rPr>
      </w:pPr>
    </w:p>
    <w:p w14:paraId="778000FD" w14:textId="77777777" w:rsidR="00B22ED1" w:rsidRDefault="00B22ED1" w:rsidP="00B22ED1">
      <w:pPr>
        <w:rPr>
          <w:rFonts w:asciiTheme="minorHAnsi" w:hAnsiTheme="minorHAnsi"/>
        </w:rPr>
      </w:pPr>
      <w:r>
        <w:rPr>
          <w:rFonts w:asciiTheme="minorHAnsi" w:hAnsiTheme="minorHAnsi"/>
        </w:rPr>
        <w:t>General info regarding meetings (nature/purpose/expected preparation):</w:t>
      </w:r>
    </w:p>
    <w:p w14:paraId="04B2CEFE" w14:textId="77777777" w:rsidR="00B22ED1" w:rsidRDefault="00B22ED1" w:rsidP="00B22ED1">
      <w:pPr>
        <w:tabs>
          <w:tab w:val="right" w:leader="underscore" w:pos="10080"/>
        </w:tabs>
        <w:rPr>
          <w:rFonts w:asciiTheme="minorHAnsi" w:hAnsiTheme="minorHAnsi"/>
          <w:u w:val="single"/>
        </w:rPr>
      </w:pPr>
      <w:r>
        <w:rPr>
          <w:rFonts w:asciiTheme="minorHAnsi" w:hAnsiTheme="minorHAnsi"/>
          <w:u w:val="single"/>
        </w:rPr>
        <w:fldChar w:fldCharType="begin">
          <w:ffData>
            <w:name w:val="Text24"/>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Pr>
          <w:rFonts w:asciiTheme="minorHAnsi" w:hAnsiTheme="minorHAnsi"/>
          <w:u w:val="single"/>
        </w:rPr>
        <w:tab/>
      </w:r>
    </w:p>
    <w:p w14:paraId="5ABB9B19" w14:textId="77777777" w:rsidR="00B22ED1" w:rsidRDefault="00B22ED1" w:rsidP="00B22ED1">
      <w:pPr>
        <w:tabs>
          <w:tab w:val="right" w:leader="underscore" w:pos="10080"/>
        </w:tabs>
        <w:rPr>
          <w:rFonts w:asciiTheme="minorHAnsi" w:hAnsiTheme="minorHAnsi"/>
          <w:u w:val="single"/>
        </w:rPr>
      </w:pPr>
      <w:r>
        <w:rPr>
          <w:rFonts w:asciiTheme="minorHAnsi" w:hAnsiTheme="minorHAnsi"/>
          <w:u w:val="single"/>
        </w:rPr>
        <w:tab/>
      </w:r>
    </w:p>
    <w:p w14:paraId="6A39EA17" w14:textId="77777777" w:rsidR="00B22ED1" w:rsidRPr="00D0244C" w:rsidRDefault="00B22ED1" w:rsidP="00B22ED1">
      <w:pPr>
        <w:tabs>
          <w:tab w:val="right" w:leader="underscore" w:pos="10080"/>
        </w:tabs>
        <w:rPr>
          <w:rFonts w:asciiTheme="minorHAnsi" w:hAnsiTheme="minorHAnsi"/>
          <w:u w:val="single"/>
        </w:rPr>
      </w:pPr>
      <w:r>
        <w:rPr>
          <w:rFonts w:asciiTheme="minorHAnsi" w:hAnsiTheme="minorHAnsi"/>
          <w:u w:val="single"/>
        </w:rPr>
        <w:tab/>
      </w:r>
    </w:p>
    <w:p w14:paraId="4AD676A8" w14:textId="77777777" w:rsidR="00B22ED1" w:rsidRPr="003E645A" w:rsidRDefault="00B22ED1" w:rsidP="00B22ED1">
      <w:pPr>
        <w:pStyle w:val="Heading1"/>
        <w:contextualSpacing/>
      </w:pPr>
      <w:r w:rsidRPr="003E645A">
        <w:t>Evaluation / Grading</w:t>
      </w:r>
    </w:p>
    <w:p w14:paraId="2092E001"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30"/>
        </w:rPr>
      </w:pPr>
      <w:r w:rsidRPr="003E645A">
        <w:rPr>
          <w:rFonts w:asciiTheme="minorHAnsi" w:hAnsiTheme="minorHAnsi" w:cs="Calibri"/>
          <w:iCs/>
          <w:szCs w:val="30"/>
        </w:rPr>
        <w:t>Evaluation will be based on (please check all that apply, and note percentages if applicable):</w:t>
      </w:r>
    </w:p>
    <w:p w14:paraId="3DA83917"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p>
    <w:p w14:paraId="79A30011"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9"/>
            <w:enabled/>
            <w:calcOnExit w:val="0"/>
            <w:checkBox>
              <w:sizeAuto/>
              <w:default w:val="0"/>
            </w:checkBox>
          </w:ffData>
        </w:fldChar>
      </w:r>
      <w:r>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Pr>
          <w:rFonts w:asciiTheme="minorHAnsi" w:hAnsiTheme="minorHAnsi" w:cs="Calibri"/>
          <w:iCs/>
          <w:szCs w:val="30"/>
        </w:rPr>
        <w:tab/>
        <w:t xml:space="preserve">Performance in carrying out expected duties </w:t>
      </w:r>
      <w:r>
        <w:rPr>
          <w:rFonts w:asciiTheme="minorHAnsi" w:hAnsiTheme="minorHAnsi" w:cs="Calibri"/>
          <w:iCs/>
          <w:szCs w:val="30"/>
        </w:rPr>
        <w:fldChar w:fldCharType="begin">
          <w:ffData>
            <w:name w:val="Text20"/>
            <w:enabled/>
            <w:calcOnExit w:val="0"/>
            <w:textInput/>
          </w:ffData>
        </w:fldChar>
      </w:r>
      <w:bookmarkStart w:id="22" w:name="Text20"/>
      <w:r>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Pr>
          <w:rFonts w:asciiTheme="minorHAnsi" w:hAnsiTheme="minorHAnsi" w:cs="Calibri"/>
          <w:iCs/>
          <w:noProof/>
          <w:szCs w:val="30"/>
        </w:rPr>
        <w:t> </w:t>
      </w:r>
      <w:r>
        <w:rPr>
          <w:rFonts w:asciiTheme="minorHAnsi" w:hAnsiTheme="minorHAnsi" w:cs="Calibri"/>
          <w:iCs/>
          <w:noProof/>
          <w:szCs w:val="30"/>
        </w:rPr>
        <w:t> </w:t>
      </w:r>
      <w:r>
        <w:rPr>
          <w:rFonts w:asciiTheme="minorHAnsi" w:hAnsiTheme="minorHAnsi" w:cs="Calibri"/>
          <w:iCs/>
          <w:noProof/>
          <w:szCs w:val="30"/>
        </w:rPr>
        <w:t> </w:t>
      </w:r>
      <w:r>
        <w:rPr>
          <w:rFonts w:asciiTheme="minorHAnsi" w:hAnsiTheme="minorHAnsi" w:cs="Calibri"/>
          <w:iCs/>
          <w:noProof/>
          <w:szCs w:val="30"/>
        </w:rPr>
        <w:t> </w:t>
      </w:r>
      <w:r>
        <w:rPr>
          <w:rFonts w:asciiTheme="minorHAnsi" w:hAnsiTheme="minorHAnsi" w:cs="Calibri"/>
          <w:iCs/>
          <w:noProof/>
          <w:szCs w:val="30"/>
        </w:rPr>
        <w:t> </w:t>
      </w:r>
      <w:r>
        <w:rPr>
          <w:rFonts w:asciiTheme="minorHAnsi" w:hAnsiTheme="minorHAnsi" w:cs="Calibri"/>
          <w:iCs/>
          <w:szCs w:val="30"/>
        </w:rPr>
        <w:fldChar w:fldCharType="end"/>
      </w:r>
      <w:bookmarkEnd w:id="22"/>
      <w:r>
        <w:rPr>
          <w:rFonts w:asciiTheme="minorHAnsi" w:hAnsiTheme="minorHAnsi" w:cs="Calibri"/>
          <w:iCs/>
          <w:szCs w:val="30"/>
        </w:rPr>
        <w:t>%</w:t>
      </w:r>
    </w:p>
    <w:p w14:paraId="7D468EC6"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20"/>
            <w:enabled/>
            <w:calcOnExit w:val="0"/>
            <w:checkBox>
              <w:sizeAuto/>
              <w:default w:val="0"/>
            </w:checkBox>
          </w:ffData>
        </w:fldChar>
      </w:r>
      <w:r>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Pr>
          <w:rFonts w:asciiTheme="minorHAnsi" w:hAnsiTheme="minorHAnsi" w:cs="Calibri"/>
          <w:iCs/>
          <w:szCs w:val="30"/>
        </w:rPr>
        <w:tab/>
      </w:r>
      <w:r w:rsidRPr="003E645A">
        <w:rPr>
          <w:rFonts w:asciiTheme="minorHAnsi" w:hAnsiTheme="minorHAnsi" w:cs="Calibri"/>
          <w:iCs/>
          <w:szCs w:val="30"/>
        </w:rPr>
        <w:t>Term paper</w:t>
      </w:r>
      <w:r>
        <w:rPr>
          <w:rFonts w:asciiTheme="minorHAnsi" w:hAnsiTheme="minorHAnsi" w:cs="Calibri"/>
          <w:iCs/>
          <w:szCs w:val="30"/>
        </w:rPr>
        <w:t xml:space="preserve"> </w:t>
      </w:r>
      <w:r w:rsidRPr="001F4A67">
        <w:rPr>
          <w:rFonts w:asciiTheme="minorHAnsi" w:hAnsiTheme="minorHAnsi" w:cs="Calibri"/>
          <w:iCs/>
          <w:szCs w:val="30"/>
          <w:u w:val="single"/>
        </w:rPr>
        <w:fldChar w:fldCharType="begin">
          <w:ffData>
            <w:name w:val="Text21"/>
            <w:enabled/>
            <w:calcOnExit w:val="0"/>
            <w:textInput/>
          </w:ffData>
        </w:fldChar>
      </w:r>
      <w:bookmarkStart w:id="23" w:name="Text21"/>
      <w:r w:rsidRPr="001F4A67">
        <w:rPr>
          <w:rFonts w:asciiTheme="minorHAnsi" w:hAnsiTheme="minorHAnsi" w:cs="Calibri"/>
          <w:iCs/>
          <w:szCs w:val="30"/>
          <w:u w:val="single"/>
        </w:rPr>
        <w:instrText xml:space="preserve"> FORMTEXT </w:instrText>
      </w:r>
      <w:r w:rsidRPr="001F4A67">
        <w:rPr>
          <w:rFonts w:asciiTheme="minorHAnsi" w:hAnsiTheme="minorHAnsi" w:cs="Calibri"/>
          <w:iCs/>
          <w:szCs w:val="30"/>
          <w:u w:val="single"/>
        </w:rPr>
      </w:r>
      <w:r w:rsidRPr="001F4A67">
        <w:rPr>
          <w:rFonts w:asciiTheme="minorHAnsi" w:hAnsiTheme="minorHAnsi" w:cs="Calibri"/>
          <w:iCs/>
          <w:szCs w:val="30"/>
          <w:u w:val="single"/>
        </w:rPr>
        <w:fldChar w:fldCharType="separate"/>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szCs w:val="30"/>
          <w:u w:val="single"/>
        </w:rPr>
        <w:fldChar w:fldCharType="end"/>
      </w:r>
      <w:bookmarkEnd w:id="23"/>
      <w:r>
        <w:rPr>
          <w:rFonts w:asciiTheme="minorHAnsi" w:hAnsiTheme="minorHAnsi" w:cs="Calibri"/>
          <w:iCs/>
          <w:szCs w:val="30"/>
        </w:rPr>
        <w:t>%</w:t>
      </w:r>
    </w:p>
    <w:p w14:paraId="16E032D9"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21"/>
            <w:enabled/>
            <w:calcOnExit w:val="0"/>
            <w:checkBox>
              <w:sizeAuto/>
              <w:default w:val="0"/>
            </w:checkBox>
          </w:ffData>
        </w:fldChar>
      </w:r>
      <w:bookmarkStart w:id="24" w:name="Check21"/>
      <w:r>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bookmarkEnd w:id="24"/>
      <w:r>
        <w:rPr>
          <w:rFonts w:asciiTheme="minorHAnsi" w:hAnsiTheme="minorHAnsi" w:cs="Calibri"/>
          <w:iCs/>
          <w:szCs w:val="30"/>
        </w:rPr>
        <w:tab/>
      </w:r>
      <w:r w:rsidRPr="003E645A">
        <w:rPr>
          <w:rFonts w:asciiTheme="minorHAnsi" w:hAnsiTheme="minorHAnsi" w:cs="Calibri"/>
          <w:iCs/>
          <w:szCs w:val="30"/>
        </w:rPr>
        <w:t>Presentation</w:t>
      </w:r>
      <w:r>
        <w:rPr>
          <w:rFonts w:asciiTheme="minorHAnsi" w:hAnsiTheme="minorHAnsi" w:cs="Calibri"/>
          <w:iCs/>
          <w:szCs w:val="30"/>
        </w:rPr>
        <w:t xml:space="preserve"> </w:t>
      </w:r>
      <w:r w:rsidRPr="001F4A67">
        <w:rPr>
          <w:rFonts w:asciiTheme="minorHAnsi" w:hAnsiTheme="minorHAnsi" w:cs="Calibri"/>
          <w:iCs/>
          <w:szCs w:val="30"/>
          <w:u w:val="single"/>
        </w:rPr>
        <w:fldChar w:fldCharType="begin">
          <w:ffData>
            <w:name w:val="Text22"/>
            <w:enabled/>
            <w:calcOnExit w:val="0"/>
            <w:textInput/>
          </w:ffData>
        </w:fldChar>
      </w:r>
      <w:r w:rsidRPr="001F4A67">
        <w:rPr>
          <w:rFonts w:asciiTheme="minorHAnsi" w:hAnsiTheme="minorHAnsi" w:cs="Calibri"/>
          <w:iCs/>
          <w:szCs w:val="30"/>
          <w:u w:val="single"/>
        </w:rPr>
        <w:instrText xml:space="preserve"> FORMTEXT </w:instrText>
      </w:r>
      <w:r w:rsidRPr="001F4A67">
        <w:rPr>
          <w:rFonts w:asciiTheme="minorHAnsi" w:hAnsiTheme="minorHAnsi" w:cs="Calibri"/>
          <w:iCs/>
          <w:szCs w:val="30"/>
          <w:u w:val="single"/>
        </w:rPr>
      </w:r>
      <w:r w:rsidRPr="001F4A67">
        <w:rPr>
          <w:rFonts w:asciiTheme="minorHAnsi" w:hAnsiTheme="minorHAnsi" w:cs="Calibri"/>
          <w:iCs/>
          <w:szCs w:val="30"/>
          <w:u w:val="single"/>
        </w:rPr>
        <w:fldChar w:fldCharType="separate"/>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noProof/>
          <w:szCs w:val="30"/>
          <w:u w:val="single"/>
        </w:rPr>
        <w:t> </w:t>
      </w:r>
      <w:r w:rsidRPr="001F4A67">
        <w:rPr>
          <w:rFonts w:asciiTheme="minorHAnsi" w:hAnsiTheme="minorHAnsi" w:cs="Calibri"/>
          <w:iCs/>
          <w:szCs w:val="30"/>
          <w:u w:val="single"/>
        </w:rPr>
        <w:fldChar w:fldCharType="end"/>
      </w:r>
      <w:r>
        <w:rPr>
          <w:rFonts w:asciiTheme="minorHAnsi" w:hAnsiTheme="minorHAnsi" w:cs="Calibri"/>
          <w:iCs/>
          <w:szCs w:val="30"/>
        </w:rPr>
        <w:t>%</w:t>
      </w:r>
    </w:p>
    <w:p w14:paraId="320B7E7B"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22"/>
            <w:enabled/>
            <w:calcOnExit w:val="0"/>
            <w:checkBox>
              <w:sizeAuto/>
              <w:default w:val="0"/>
            </w:checkBox>
          </w:ffData>
        </w:fldChar>
      </w:r>
      <w:bookmarkStart w:id="25" w:name="Check22"/>
      <w:r>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bookmarkEnd w:id="25"/>
      <w:r>
        <w:rPr>
          <w:rFonts w:asciiTheme="minorHAnsi" w:hAnsiTheme="minorHAnsi" w:cs="Calibri"/>
          <w:iCs/>
          <w:szCs w:val="30"/>
        </w:rPr>
        <w:tab/>
      </w:r>
      <w:r w:rsidRPr="003E645A">
        <w:rPr>
          <w:rFonts w:asciiTheme="minorHAnsi" w:hAnsiTheme="minorHAnsi" w:cs="Calibri"/>
          <w:iCs/>
          <w:szCs w:val="30"/>
        </w:rPr>
        <w:t xml:space="preserve">Other (please specify) </w:t>
      </w:r>
      <w:r w:rsidRPr="006238F3">
        <w:rPr>
          <w:rFonts w:asciiTheme="minorHAnsi" w:hAnsiTheme="minorHAnsi" w:cs="Calibri"/>
          <w:iCs/>
          <w:szCs w:val="30"/>
          <w:u w:val="single"/>
        </w:rPr>
        <w:fldChar w:fldCharType="begin">
          <w:ffData>
            <w:name w:val="Text11"/>
            <w:enabled/>
            <w:calcOnExit w:val="0"/>
            <w:textInput/>
          </w:ffData>
        </w:fldChar>
      </w:r>
      <w:r w:rsidRPr="006238F3">
        <w:rPr>
          <w:rFonts w:asciiTheme="minorHAnsi" w:hAnsiTheme="minorHAnsi" w:cs="Calibri"/>
          <w:iCs/>
          <w:szCs w:val="30"/>
          <w:u w:val="single"/>
        </w:rPr>
        <w:instrText xml:space="preserve"> FORMTEXT </w:instrText>
      </w:r>
      <w:r w:rsidRPr="006238F3">
        <w:rPr>
          <w:rFonts w:asciiTheme="minorHAnsi" w:hAnsiTheme="minorHAnsi" w:cs="Calibri"/>
          <w:iCs/>
          <w:szCs w:val="30"/>
          <w:u w:val="single"/>
        </w:rPr>
      </w:r>
      <w:r w:rsidRPr="006238F3">
        <w:rPr>
          <w:rFonts w:asciiTheme="minorHAnsi" w:hAnsiTheme="minorHAnsi" w:cs="Calibri"/>
          <w:iCs/>
          <w:szCs w:val="30"/>
          <w:u w:val="single"/>
        </w:rPr>
        <w:fldChar w:fldCharType="separate"/>
      </w:r>
      <w:r w:rsidRPr="006238F3">
        <w:rPr>
          <w:rFonts w:asciiTheme="minorHAnsi" w:hAnsiTheme="minorHAnsi" w:cs="Calibri"/>
          <w:iCs/>
          <w:noProof/>
          <w:szCs w:val="30"/>
          <w:u w:val="single"/>
        </w:rPr>
        <w:t> </w:t>
      </w:r>
      <w:r w:rsidRPr="006238F3">
        <w:rPr>
          <w:rFonts w:asciiTheme="minorHAnsi" w:hAnsiTheme="minorHAnsi" w:cs="Calibri"/>
          <w:iCs/>
          <w:noProof/>
          <w:szCs w:val="30"/>
          <w:u w:val="single"/>
        </w:rPr>
        <w:t> </w:t>
      </w:r>
      <w:r w:rsidRPr="006238F3">
        <w:rPr>
          <w:rFonts w:asciiTheme="minorHAnsi" w:hAnsiTheme="minorHAnsi" w:cs="Calibri"/>
          <w:iCs/>
          <w:noProof/>
          <w:szCs w:val="30"/>
          <w:u w:val="single"/>
        </w:rPr>
        <w:t> </w:t>
      </w:r>
      <w:r w:rsidRPr="006238F3">
        <w:rPr>
          <w:rFonts w:asciiTheme="minorHAnsi" w:hAnsiTheme="minorHAnsi" w:cs="Calibri"/>
          <w:iCs/>
          <w:noProof/>
          <w:szCs w:val="30"/>
          <w:u w:val="single"/>
        </w:rPr>
        <w:t> </w:t>
      </w:r>
      <w:r w:rsidRPr="006238F3">
        <w:rPr>
          <w:rFonts w:asciiTheme="minorHAnsi" w:hAnsiTheme="minorHAnsi" w:cs="Calibri"/>
          <w:iCs/>
          <w:noProof/>
          <w:szCs w:val="30"/>
          <w:u w:val="single"/>
        </w:rPr>
        <w:t> </w:t>
      </w:r>
      <w:r w:rsidRPr="006238F3">
        <w:rPr>
          <w:rFonts w:asciiTheme="minorHAnsi" w:hAnsiTheme="minorHAnsi" w:cs="Calibri"/>
          <w:iCs/>
          <w:szCs w:val="30"/>
          <w:u w:val="single"/>
        </w:rPr>
        <w:fldChar w:fldCharType="end"/>
      </w:r>
      <w:r w:rsidRPr="003E645A">
        <w:rPr>
          <w:rFonts w:asciiTheme="minorHAnsi" w:hAnsiTheme="minorHAnsi" w:cs="Calibri"/>
          <w:iCs/>
          <w:szCs w:val="30"/>
        </w:rPr>
        <w:t>_________________________________________</w:t>
      </w:r>
    </w:p>
    <w:p w14:paraId="7E0011BE"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p>
    <w:p w14:paraId="63B596CA"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r w:rsidRPr="003E645A">
        <w:rPr>
          <w:rFonts w:asciiTheme="minorHAnsi" w:hAnsiTheme="minorHAnsi" w:cs="Calibri"/>
          <w:iCs/>
          <w:szCs w:val="30"/>
        </w:rPr>
        <w:t xml:space="preserve">Other info regarding evaluation </w:t>
      </w:r>
    </w:p>
    <w:p w14:paraId="4866AB75" w14:textId="77777777" w:rsidR="00B22ED1" w:rsidRDefault="00B22ED1" w:rsidP="00B22ED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fldChar w:fldCharType="begin">
          <w:ffData>
            <w:name w:val="Text25"/>
            <w:enabled/>
            <w:calcOnExit w:val="0"/>
            <w:textInput/>
          </w:ffData>
        </w:fldChar>
      </w:r>
      <w:bookmarkStart w:id="26" w:name="Text25"/>
      <w:r>
        <w:rPr>
          <w:rFonts w:asciiTheme="minorHAnsi" w:hAnsiTheme="minorHAnsi" w:cs="Calibri"/>
          <w:iCs/>
          <w:szCs w:val="30"/>
          <w:u w:val="single"/>
        </w:rPr>
        <w:instrText xml:space="preserve"> FORMTEXT </w:instrText>
      </w:r>
      <w:r>
        <w:rPr>
          <w:rFonts w:asciiTheme="minorHAnsi" w:hAnsiTheme="minorHAnsi" w:cs="Calibri"/>
          <w:iCs/>
          <w:szCs w:val="30"/>
          <w:u w:val="single"/>
        </w:rPr>
      </w:r>
      <w:r>
        <w:rPr>
          <w:rFonts w:asciiTheme="minorHAnsi" w:hAnsiTheme="minorHAnsi" w:cs="Calibri"/>
          <w:iCs/>
          <w:szCs w:val="30"/>
          <w:u w:val="single"/>
        </w:rPr>
        <w:fldChar w:fldCharType="separate"/>
      </w:r>
      <w:r>
        <w:rPr>
          <w:rFonts w:asciiTheme="minorHAnsi" w:hAnsiTheme="minorHAnsi" w:cs="Calibri"/>
          <w:iCs/>
          <w:noProof/>
          <w:szCs w:val="30"/>
          <w:u w:val="single"/>
        </w:rPr>
        <w:t> </w:t>
      </w:r>
      <w:r>
        <w:rPr>
          <w:rFonts w:asciiTheme="minorHAnsi" w:hAnsiTheme="minorHAnsi" w:cs="Calibri"/>
          <w:iCs/>
          <w:noProof/>
          <w:szCs w:val="30"/>
          <w:u w:val="single"/>
        </w:rPr>
        <w:t> </w:t>
      </w:r>
      <w:r>
        <w:rPr>
          <w:rFonts w:asciiTheme="minorHAnsi" w:hAnsiTheme="minorHAnsi" w:cs="Calibri"/>
          <w:iCs/>
          <w:noProof/>
          <w:szCs w:val="30"/>
          <w:u w:val="single"/>
        </w:rPr>
        <w:t> </w:t>
      </w:r>
      <w:r>
        <w:rPr>
          <w:rFonts w:asciiTheme="minorHAnsi" w:hAnsiTheme="minorHAnsi" w:cs="Calibri"/>
          <w:iCs/>
          <w:noProof/>
          <w:szCs w:val="30"/>
          <w:u w:val="single"/>
        </w:rPr>
        <w:t> </w:t>
      </w:r>
      <w:r>
        <w:rPr>
          <w:rFonts w:asciiTheme="minorHAnsi" w:hAnsiTheme="minorHAnsi" w:cs="Calibri"/>
          <w:iCs/>
          <w:noProof/>
          <w:szCs w:val="30"/>
          <w:u w:val="single"/>
        </w:rPr>
        <w:t> </w:t>
      </w:r>
      <w:r>
        <w:rPr>
          <w:rFonts w:asciiTheme="minorHAnsi" w:hAnsiTheme="minorHAnsi" w:cs="Calibri"/>
          <w:iCs/>
          <w:szCs w:val="30"/>
          <w:u w:val="single"/>
        </w:rPr>
        <w:fldChar w:fldCharType="end"/>
      </w:r>
      <w:bookmarkEnd w:id="26"/>
      <w:r>
        <w:rPr>
          <w:rFonts w:asciiTheme="minorHAnsi" w:hAnsiTheme="minorHAnsi" w:cs="Calibri"/>
          <w:iCs/>
          <w:szCs w:val="30"/>
          <w:u w:val="single"/>
        </w:rPr>
        <w:tab/>
      </w:r>
    </w:p>
    <w:p w14:paraId="25CC8CCF" w14:textId="77777777" w:rsidR="00B22ED1" w:rsidRDefault="00B22ED1" w:rsidP="00B22ED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tab/>
      </w:r>
    </w:p>
    <w:p w14:paraId="3342AADB" w14:textId="77777777" w:rsidR="00B22ED1" w:rsidRDefault="00B22ED1" w:rsidP="00B22ED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tab/>
      </w:r>
    </w:p>
    <w:p w14:paraId="1FA15C3E" w14:textId="77777777" w:rsidR="00B22ED1" w:rsidRPr="00D0244C" w:rsidRDefault="00B22ED1" w:rsidP="00B22ED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p>
    <w:p w14:paraId="0C5C7158" w14:textId="77777777" w:rsidR="00B22ED1" w:rsidRDefault="00B22ED1" w:rsidP="00B22ED1">
      <w:pPr>
        <w:widowControl w:val="0"/>
        <w:autoSpaceDE w:val="0"/>
        <w:autoSpaceDN w:val="0"/>
        <w:adjustRightInd w:val="0"/>
        <w:spacing w:before="120" w:after="120"/>
        <w:contextualSpacing/>
        <w:rPr>
          <w:rFonts w:asciiTheme="minorHAnsi" w:hAnsiTheme="minorHAnsi" w:cs="Calibri"/>
          <w:b/>
          <w:iCs/>
          <w:sz w:val="28"/>
          <w:szCs w:val="28"/>
        </w:rPr>
      </w:pPr>
      <w:r>
        <w:rPr>
          <w:rFonts w:asciiTheme="minorHAnsi" w:hAnsiTheme="minorHAnsi" w:cs="Calibri"/>
          <w:b/>
          <w:iCs/>
          <w:sz w:val="28"/>
          <w:szCs w:val="28"/>
        </w:rPr>
        <w:t>Performance Feedback</w:t>
      </w:r>
    </w:p>
    <w:p w14:paraId="517506FF"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t xml:space="preserve">Performance feedback will be provided </w:t>
      </w:r>
    </w:p>
    <w:p w14:paraId="119A5029"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1"/>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In writing</w:t>
      </w:r>
    </w:p>
    <w:p w14:paraId="68020178"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2"/>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Orally</w:t>
      </w:r>
    </w:p>
    <w:p w14:paraId="2FFF4ADC"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p>
    <w:p w14:paraId="6FE7B3D5"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t>Timing of feedback (please check all that apply):</w:t>
      </w:r>
    </w:p>
    <w:p w14:paraId="26EAF162"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3"/>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At mid-semester</w:t>
      </w:r>
    </w:p>
    <w:p w14:paraId="1E3B11F3"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4"/>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At end of semester</w:t>
      </w:r>
    </w:p>
    <w:p w14:paraId="5B2C467B"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5"/>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 xml:space="preserve">Other  </w:t>
      </w:r>
      <w:r w:rsidRPr="003B70C3">
        <w:rPr>
          <w:rFonts w:asciiTheme="minorHAnsi" w:hAnsiTheme="minorHAnsi" w:cs="Calibri"/>
          <w:iCs/>
          <w:szCs w:val="22"/>
          <w:u w:val="single"/>
        </w:rPr>
        <w:fldChar w:fldCharType="begin">
          <w:ffData>
            <w:name w:val="Text19"/>
            <w:enabled/>
            <w:calcOnExit w:val="0"/>
            <w:textInput/>
          </w:ffData>
        </w:fldChar>
      </w:r>
      <w:bookmarkStart w:id="27" w:name="Text19"/>
      <w:r w:rsidRPr="003B70C3">
        <w:rPr>
          <w:rFonts w:asciiTheme="minorHAnsi" w:hAnsiTheme="minorHAnsi" w:cs="Calibri"/>
          <w:iCs/>
          <w:szCs w:val="22"/>
          <w:u w:val="single"/>
        </w:rPr>
        <w:instrText xml:space="preserve"> FORMTEXT </w:instrText>
      </w:r>
      <w:r w:rsidRPr="003B70C3">
        <w:rPr>
          <w:rFonts w:asciiTheme="minorHAnsi" w:hAnsiTheme="minorHAnsi" w:cs="Calibri"/>
          <w:iCs/>
          <w:szCs w:val="22"/>
          <w:u w:val="single"/>
        </w:rPr>
      </w:r>
      <w:r w:rsidRPr="003B70C3">
        <w:rPr>
          <w:rFonts w:asciiTheme="minorHAnsi" w:hAnsiTheme="minorHAnsi" w:cs="Calibri"/>
          <w:iCs/>
          <w:szCs w:val="22"/>
          <w:u w:val="single"/>
        </w:rPr>
        <w:fldChar w:fldCharType="separate"/>
      </w:r>
      <w:r w:rsidRPr="003B70C3">
        <w:rPr>
          <w:rFonts w:asciiTheme="minorHAnsi" w:hAnsiTheme="minorHAnsi" w:cs="Calibri"/>
          <w:iCs/>
          <w:noProof/>
          <w:szCs w:val="22"/>
          <w:u w:val="single"/>
        </w:rPr>
        <w:t> </w:t>
      </w:r>
      <w:r w:rsidRPr="003B70C3">
        <w:rPr>
          <w:rFonts w:asciiTheme="minorHAnsi" w:hAnsiTheme="minorHAnsi" w:cs="Calibri"/>
          <w:iCs/>
          <w:noProof/>
          <w:szCs w:val="22"/>
          <w:u w:val="single"/>
        </w:rPr>
        <w:t> </w:t>
      </w:r>
      <w:r w:rsidRPr="003B70C3">
        <w:rPr>
          <w:rFonts w:asciiTheme="minorHAnsi" w:hAnsiTheme="minorHAnsi" w:cs="Calibri"/>
          <w:iCs/>
          <w:noProof/>
          <w:szCs w:val="22"/>
          <w:u w:val="single"/>
        </w:rPr>
        <w:t> </w:t>
      </w:r>
      <w:r w:rsidRPr="003B70C3">
        <w:rPr>
          <w:rFonts w:asciiTheme="minorHAnsi" w:hAnsiTheme="minorHAnsi" w:cs="Calibri"/>
          <w:iCs/>
          <w:noProof/>
          <w:szCs w:val="22"/>
          <w:u w:val="single"/>
        </w:rPr>
        <w:t> </w:t>
      </w:r>
      <w:r w:rsidRPr="003B70C3">
        <w:rPr>
          <w:rFonts w:asciiTheme="minorHAnsi" w:hAnsiTheme="minorHAnsi" w:cs="Calibri"/>
          <w:iCs/>
          <w:noProof/>
          <w:szCs w:val="22"/>
          <w:u w:val="single"/>
        </w:rPr>
        <w:t> </w:t>
      </w:r>
      <w:r w:rsidRPr="003B70C3">
        <w:rPr>
          <w:rFonts w:asciiTheme="minorHAnsi" w:hAnsiTheme="minorHAnsi" w:cs="Calibri"/>
          <w:iCs/>
          <w:szCs w:val="22"/>
          <w:u w:val="single"/>
        </w:rPr>
        <w:fldChar w:fldCharType="end"/>
      </w:r>
      <w:bookmarkEnd w:id="27"/>
      <w:r>
        <w:rPr>
          <w:rFonts w:asciiTheme="minorHAnsi" w:hAnsiTheme="minorHAnsi" w:cs="Calibri"/>
          <w:iCs/>
          <w:szCs w:val="22"/>
          <w:u w:val="single"/>
        </w:rPr>
        <w:t>_______________________________</w:t>
      </w:r>
    </w:p>
    <w:p w14:paraId="4C98C728"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p>
    <w:p w14:paraId="1C1D27A5" w14:textId="77777777" w:rsidR="00B22ED1" w:rsidRDefault="00B22ED1" w:rsidP="00B22ED1">
      <w:pPr>
        <w:widowControl w:val="0"/>
        <w:autoSpaceDE w:val="0"/>
        <w:autoSpaceDN w:val="0"/>
        <w:adjustRightInd w:val="0"/>
        <w:spacing w:before="120" w:after="120"/>
        <w:contextualSpacing/>
        <w:rPr>
          <w:rFonts w:asciiTheme="minorHAnsi" w:hAnsiTheme="minorHAnsi" w:cs="Calibri"/>
          <w:b/>
          <w:iCs/>
          <w:sz w:val="28"/>
          <w:szCs w:val="28"/>
        </w:rPr>
      </w:pPr>
      <w:r>
        <w:rPr>
          <w:rFonts w:asciiTheme="minorHAnsi" w:hAnsiTheme="minorHAnsi" w:cs="Calibri"/>
          <w:b/>
          <w:iCs/>
          <w:sz w:val="28"/>
          <w:szCs w:val="28"/>
        </w:rPr>
        <w:t>Capstone Research Substitution</w:t>
      </w:r>
    </w:p>
    <w:p w14:paraId="25869DD0"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t>Is this course eligible to be used toward research substitution for a capstone course?</w:t>
      </w:r>
    </w:p>
    <w:p w14:paraId="3861093B"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6"/>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Yes, eligible</w:t>
      </w:r>
    </w:p>
    <w:p w14:paraId="7DAC0003"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7"/>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No, not eligible</w:t>
      </w:r>
    </w:p>
    <w:p w14:paraId="4A895C4A"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22"/>
        </w:rPr>
      </w:pPr>
      <w:r>
        <w:rPr>
          <w:rFonts w:asciiTheme="minorHAnsi" w:hAnsiTheme="minorHAnsi" w:cs="Calibri"/>
          <w:iCs/>
          <w:szCs w:val="22"/>
        </w:rPr>
        <w:fldChar w:fldCharType="begin">
          <w:ffData>
            <w:name w:val="Check18"/>
            <w:enabled/>
            <w:calcOnExit w:val="0"/>
            <w:checkBox>
              <w:sizeAuto/>
              <w:default w:val="0"/>
            </w:checkBox>
          </w:ffData>
        </w:fldChar>
      </w:r>
      <w:r>
        <w:rPr>
          <w:rFonts w:asciiTheme="minorHAnsi" w:hAnsiTheme="minorHAnsi" w:cs="Calibri"/>
          <w:iCs/>
          <w:szCs w:val="22"/>
        </w:rPr>
        <w:instrText xml:space="preserve"> FORMCHECKBOX </w:instrText>
      </w:r>
      <w:r w:rsidR="00000000">
        <w:rPr>
          <w:rFonts w:asciiTheme="minorHAnsi" w:hAnsiTheme="minorHAnsi" w:cs="Calibri"/>
          <w:iCs/>
          <w:szCs w:val="22"/>
        </w:rPr>
      </w:r>
      <w:r w:rsidR="00000000">
        <w:rPr>
          <w:rFonts w:asciiTheme="minorHAnsi" w:hAnsiTheme="minorHAnsi" w:cs="Calibri"/>
          <w:iCs/>
          <w:szCs w:val="22"/>
        </w:rPr>
        <w:fldChar w:fldCharType="separate"/>
      </w:r>
      <w:r>
        <w:rPr>
          <w:rFonts w:asciiTheme="minorHAnsi" w:hAnsiTheme="minorHAnsi" w:cs="Calibri"/>
          <w:iCs/>
          <w:szCs w:val="22"/>
        </w:rPr>
        <w:fldChar w:fldCharType="end"/>
      </w:r>
      <w:r>
        <w:rPr>
          <w:rFonts w:asciiTheme="minorHAnsi" w:hAnsiTheme="minorHAnsi" w:cs="Calibri"/>
          <w:iCs/>
          <w:szCs w:val="22"/>
        </w:rPr>
        <w:tab/>
        <w:t>Eligible if certain conditions are met (please specify):</w:t>
      </w:r>
    </w:p>
    <w:p w14:paraId="12A65DA0" w14:textId="77777777" w:rsidR="00B22ED1" w:rsidRDefault="00B22ED1" w:rsidP="00B22ED1">
      <w:pPr>
        <w:widowControl w:val="0"/>
        <w:tabs>
          <w:tab w:val="right" w:leader="underscore" w:pos="10080"/>
        </w:tabs>
        <w:autoSpaceDE w:val="0"/>
        <w:autoSpaceDN w:val="0"/>
        <w:adjustRightInd w:val="0"/>
        <w:spacing w:before="120" w:after="120"/>
        <w:contextualSpacing/>
        <w:rPr>
          <w:rFonts w:asciiTheme="minorHAnsi" w:hAnsiTheme="minorHAnsi" w:cs="Calibri"/>
          <w:iCs/>
          <w:szCs w:val="22"/>
          <w:u w:val="single"/>
        </w:rPr>
      </w:pPr>
      <w:r>
        <w:rPr>
          <w:rFonts w:asciiTheme="minorHAnsi" w:hAnsiTheme="minorHAnsi" w:cs="Calibri"/>
          <w:iCs/>
          <w:szCs w:val="22"/>
          <w:u w:val="single"/>
        </w:rPr>
        <w:fldChar w:fldCharType="begin">
          <w:ffData>
            <w:name w:val="Text26"/>
            <w:enabled/>
            <w:calcOnExit w:val="0"/>
            <w:textInput/>
          </w:ffData>
        </w:fldChar>
      </w:r>
      <w:bookmarkStart w:id="28" w:name="Text26"/>
      <w:r>
        <w:rPr>
          <w:rFonts w:asciiTheme="minorHAnsi" w:hAnsiTheme="minorHAnsi" w:cs="Calibri"/>
          <w:iCs/>
          <w:szCs w:val="22"/>
          <w:u w:val="single"/>
        </w:rPr>
        <w:instrText xml:space="preserve"> FORMTEXT </w:instrText>
      </w:r>
      <w:r>
        <w:rPr>
          <w:rFonts w:asciiTheme="minorHAnsi" w:hAnsiTheme="minorHAnsi" w:cs="Calibri"/>
          <w:iCs/>
          <w:szCs w:val="22"/>
          <w:u w:val="single"/>
        </w:rPr>
      </w:r>
      <w:r>
        <w:rPr>
          <w:rFonts w:asciiTheme="minorHAnsi" w:hAnsiTheme="minorHAnsi" w:cs="Calibri"/>
          <w:iCs/>
          <w:szCs w:val="22"/>
          <w:u w:val="single"/>
        </w:rPr>
        <w:fldChar w:fldCharType="separate"/>
      </w:r>
      <w:r>
        <w:rPr>
          <w:rFonts w:asciiTheme="minorHAnsi" w:hAnsiTheme="minorHAnsi" w:cs="Calibri"/>
          <w:iCs/>
          <w:noProof/>
          <w:szCs w:val="22"/>
          <w:u w:val="single"/>
        </w:rPr>
        <w:t> </w:t>
      </w:r>
      <w:r>
        <w:rPr>
          <w:rFonts w:asciiTheme="minorHAnsi" w:hAnsiTheme="minorHAnsi" w:cs="Calibri"/>
          <w:iCs/>
          <w:noProof/>
          <w:szCs w:val="22"/>
          <w:u w:val="single"/>
        </w:rPr>
        <w:t> </w:t>
      </w:r>
      <w:r>
        <w:rPr>
          <w:rFonts w:asciiTheme="minorHAnsi" w:hAnsiTheme="minorHAnsi" w:cs="Calibri"/>
          <w:iCs/>
          <w:noProof/>
          <w:szCs w:val="22"/>
          <w:u w:val="single"/>
        </w:rPr>
        <w:t> </w:t>
      </w:r>
      <w:r>
        <w:rPr>
          <w:rFonts w:asciiTheme="minorHAnsi" w:hAnsiTheme="minorHAnsi" w:cs="Calibri"/>
          <w:iCs/>
          <w:noProof/>
          <w:szCs w:val="22"/>
          <w:u w:val="single"/>
        </w:rPr>
        <w:t> </w:t>
      </w:r>
      <w:r>
        <w:rPr>
          <w:rFonts w:asciiTheme="minorHAnsi" w:hAnsiTheme="minorHAnsi" w:cs="Calibri"/>
          <w:iCs/>
          <w:noProof/>
          <w:szCs w:val="22"/>
          <w:u w:val="single"/>
        </w:rPr>
        <w:t> </w:t>
      </w:r>
      <w:r>
        <w:rPr>
          <w:rFonts w:asciiTheme="minorHAnsi" w:hAnsiTheme="minorHAnsi" w:cs="Calibri"/>
          <w:iCs/>
          <w:szCs w:val="22"/>
          <w:u w:val="single"/>
        </w:rPr>
        <w:fldChar w:fldCharType="end"/>
      </w:r>
      <w:bookmarkEnd w:id="28"/>
      <w:r>
        <w:rPr>
          <w:rFonts w:asciiTheme="minorHAnsi" w:hAnsiTheme="minorHAnsi" w:cs="Calibri"/>
          <w:iCs/>
          <w:szCs w:val="22"/>
          <w:u w:val="single"/>
        </w:rPr>
        <w:tab/>
      </w:r>
    </w:p>
    <w:p w14:paraId="13627554" w14:textId="77777777" w:rsidR="00B22ED1" w:rsidRDefault="00B22ED1" w:rsidP="00B22ED1">
      <w:pPr>
        <w:widowControl w:val="0"/>
        <w:tabs>
          <w:tab w:val="right" w:leader="underscore" w:pos="10080"/>
        </w:tabs>
        <w:autoSpaceDE w:val="0"/>
        <w:autoSpaceDN w:val="0"/>
        <w:adjustRightInd w:val="0"/>
        <w:spacing w:before="120" w:after="120"/>
        <w:contextualSpacing/>
        <w:rPr>
          <w:rFonts w:asciiTheme="minorHAnsi" w:hAnsiTheme="minorHAnsi" w:cs="Calibri"/>
          <w:iCs/>
          <w:szCs w:val="22"/>
          <w:u w:val="single"/>
        </w:rPr>
      </w:pPr>
      <w:r>
        <w:rPr>
          <w:rFonts w:asciiTheme="minorHAnsi" w:hAnsiTheme="minorHAnsi" w:cs="Calibri"/>
          <w:iCs/>
          <w:szCs w:val="22"/>
          <w:u w:val="single"/>
        </w:rPr>
        <w:tab/>
      </w:r>
    </w:p>
    <w:p w14:paraId="433BE5D1" w14:textId="77777777" w:rsidR="00B22ED1" w:rsidRPr="00AC48A5" w:rsidRDefault="00B22ED1" w:rsidP="00B22ED1">
      <w:pPr>
        <w:widowControl w:val="0"/>
        <w:tabs>
          <w:tab w:val="right" w:leader="underscore" w:pos="10080"/>
        </w:tabs>
        <w:autoSpaceDE w:val="0"/>
        <w:autoSpaceDN w:val="0"/>
        <w:adjustRightInd w:val="0"/>
        <w:spacing w:before="120" w:after="120"/>
        <w:contextualSpacing/>
        <w:rPr>
          <w:rFonts w:asciiTheme="minorHAnsi" w:hAnsiTheme="minorHAnsi" w:cs="Calibri"/>
          <w:iCs/>
          <w:szCs w:val="22"/>
          <w:u w:val="single"/>
        </w:rPr>
      </w:pPr>
      <w:r>
        <w:rPr>
          <w:rFonts w:asciiTheme="minorHAnsi" w:hAnsiTheme="minorHAnsi" w:cs="Calibri"/>
          <w:iCs/>
          <w:szCs w:val="22"/>
          <w:u w:val="single"/>
        </w:rPr>
        <w:tab/>
      </w:r>
    </w:p>
    <w:p w14:paraId="6BEC55A5"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p>
    <w:p w14:paraId="649E8929" w14:textId="77777777" w:rsidR="00B22ED1" w:rsidRDefault="00B22ED1" w:rsidP="00B22ED1">
      <w:pPr>
        <w:widowControl w:val="0"/>
        <w:autoSpaceDE w:val="0"/>
        <w:autoSpaceDN w:val="0"/>
        <w:adjustRightInd w:val="0"/>
        <w:spacing w:before="120" w:after="120"/>
        <w:contextualSpacing/>
        <w:rPr>
          <w:rFonts w:asciiTheme="minorHAnsi" w:hAnsiTheme="minorHAnsi" w:cs="Calibri"/>
          <w:iCs/>
          <w:szCs w:val="30"/>
        </w:rPr>
      </w:pPr>
      <w:r w:rsidRPr="003E645A">
        <w:rPr>
          <w:rFonts w:asciiTheme="minorHAnsi" w:hAnsiTheme="minorHAnsi" w:cs="Calibri"/>
          <w:b/>
          <w:iCs/>
          <w:szCs w:val="30"/>
        </w:rPr>
        <w:t>Student signature</w:t>
      </w:r>
      <w:r>
        <w:rPr>
          <w:rFonts w:asciiTheme="minorHAnsi" w:hAnsiTheme="minorHAnsi" w:cs="Calibri"/>
          <w:b/>
          <w:iCs/>
          <w:szCs w:val="30"/>
        </w:rPr>
        <w:t xml:space="preserve"> and date </w:t>
      </w:r>
      <w:r w:rsidRPr="003E645A">
        <w:rPr>
          <w:rFonts w:asciiTheme="minorHAnsi" w:hAnsiTheme="minorHAnsi" w:cs="Calibri"/>
          <w:iCs/>
          <w:szCs w:val="30"/>
        </w:rPr>
        <w:t>_______________________________________________________________</w:t>
      </w:r>
    </w:p>
    <w:p w14:paraId="3100CB3A"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p>
    <w:p w14:paraId="0681480A"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b/>
          <w:iCs/>
          <w:szCs w:val="30"/>
        </w:rPr>
        <w:t>Faculty mentor</w:t>
      </w:r>
      <w:r w:rsidRPr="003E645A">
        <w:rPr>
          <w:rFonts w:asciiTheme="minorHAnsi" w:hAnsiTheme="minorHAnsi" w:cs="Calibri"/>
          <w:b/>
          <w:iCs/>
          <w:szCs w:val="30"/>
        </w:rPr>
        <w:t xml:space="preserve"> signature</w:t>
      </w:r>
      <w:r>
        <w:rPr>
          <w:rFonts w:asciiTheme="minorHAnsi" w:hAnsiTheme="minorHAnsi" w:cs="Calibri"/>
          <w:iCs/>
          <w:szCs w:val="30"/>
        </w:rPr>
        <w:t xml:space="preserve"> </w:t>
      </w:r>
      <w:r w:rsidRPr="003B70C3">
        <w:rPr>
          <w:rFonts w:asciiTheme="minorHAnsi" w:hAnsiTheme="minorHAnsi" w:cs="Calibri"/>
          <w:b/>
          <w:iCs/>
          <w:szCs w:val="30"/>
        </w:rPr>
        <w:t>and date</w:t>
      </w:r>
      <w:r>
        <w:rPr>
          <w:rFonts w:asciiTheme="minorHAnsi" w:hAnsiTheme="minorHAnsi" w:cs="Calibri"/>
          <w:b/>
          <w:iCs/>
          <w:szCs w:val="30"/>
        </w:rPr>
        <w:t xml:space="preserve"> </w:t>
      </w:r>
      <w:r w:rsidRPr="003B70C3">
        <w:rPr>
          <w:rFonts w:asciiTheme="minorHAnsi" w:hAnsiTheme="minorHAnsi" w:cs="Calibri"/>
          <w:b/>
          <w:iCs/>
          <w:szCs w:val="30"/>
        </w:rPr>
        <w:t>________________</w:t>
      </w:r>
      <w:r w:rsidRPr="003E645A">
        <w:rPr>
          <w:rFonts w:asciiTheme="minorHAnsi" w:hAnsiTheme="minorHAnsi" w:cs="Calibri"/>
          <w:iCs/>
          <w:szCs w:val="30"/>
        </w:rPr>
        <w:t>_________________________________________</w:t>
      </w:r>
    </w:p>
    <w:p w14:paraId="28B5648D" w14:textId="77777777" w:rsidR="00B22ED1" w:rsidRPr="003E645A" w:rsidRDefault="00B22ED1" w:rsidP="00B22ED1">
      <w:pPr>
        <w:widowControl w:val="0"/>
        <w:autoSpaceDE w:val="0"/>
        <w:autoSpaceDN w:val="0"/>
        <w:adjustRightInd w:val="0"/>
        <w:spacing w:before="120" w:after="120"/>
        <w:contextualSpacing/>
        <w:rPr>
          <w:rFonts w:asciiTheme="minorHAnsi" w:hAnsiTheme="minorHAnsi" w:cs="Calibri"/>
          <w:iCs/>
          <w:szCs w:val="30"/>
        </w:rPr>
      </w:pPr>
    </w:p>
    <w:p w14:paraId="51DF428C" w14:textId="77777777" w:rsidR="00B22ED1" w:rsidRPr="00B22ED1" w:rsidRDefault="00B22ED1" w:rsidP="00B22ED1">
      <w:pPr>
        <w:widowControl w:val="0"/>
        <w:autoSpaceDE w:val="0"/>
        <w:autoSpaceDN w:val="0"/>
        <w:adjustRightInd w:val="0"/>
        <w:spacing w:before="120" w:after="120"/>
        <w:contextualSpacing/>
        <w:rPr>
          <w:rFonts w:asciiTheme="minorHAnsi" w:hAnsiTheme="minorHAnsi" w:cs="Calibri"/>
          <w:iCs/>
          <w:sz w:val="20"/>
        </w:rPr>
      </w:pPr>
      <w:r w:rsidRPr="00B22ED1">
        <w:rPr>
          <w:rFonts w:asciiTheme="minorHAnsi" w:hAnsiTheme="minorHAnsi" w:cs="Calibri"/>
          <w:iCs/>
          <w:sz w:val="20"/>
        </w:rPr>
        <w:t xml:space="preserve">Note: Copies of the course agreement are to be signed and kept by the instructor and the student. </w:t>
      </w:r>
      <w:r w:rsidR="00226181">
        <w:rPr>
          <w:rFonts w:asciiTheme="minorHAnsi" w:hAnsiTheme="minorHAnsi" w:cs="Calibri"/>
          <w:iCs/>
          <w:sz w:val="20"/>
        </w:rPr>
        <w:t xml:space="preserve"> A copy is also emailed to Dan </w:t>
      </w:r>
      <w:proofErr w:type="spellStart"/>
      <w:r w:rsidR="00226181">
        <w:rPr>
          <w:rFonts w:asciiTheme="minorHAnsi" w:hAnsiTheme="minorHAnsi" w:cs="Calibri"/>
          <w:iCs/>
          <w:sz w:val="20"/>
        </w:rPr>
        <w:t>Barnish</w:t>
      </w:r>
      <w:proofErr w:type="spellEnd"/>
      <w:r w:rsidR="00226181">
        <w:rPr>
          <w:rFonts w:asciiTheme="minorHAnsi" w:hAnsiTheme="minorHAnsi" w:cs="Calibri"/>
          <w:iCs/>
          <w:sz w:val="20"/>
        </w:rPr>
        <w:t xml:space="preserve"> (Room 223</w:t>
      </w:r>
      <w:r w:rsidRPr="00B22ED1">
        <w:rPr>
          <w:rFonts w:asciiTheme="minorHAnsi" w:hAnsiTheme="minorHAnsi" w:cs="Calibri"/>
          <w:iCs/>
          <w:sz w:val="20"/>
        </w:rPr>
        <w:t>).</w:t>
      </w:r>
    </w:p>
    <w:p w14:paraId="7D08E014" w14:textId="77777777" w:rsidR="00D52981" w:rsidRPr="00D52981" w:rsidRDefault="00D52981" w:rsidP="005B4ED2">
      <w:pPr>
        <w:pStyle w:val="Heading1"/>
      </w:pPr>
      <w:r>
        <w:lastRenderedPageBreak/>
        <w:t>Course Agreement for Psych 399: Service Learning in Psychology</w:t>
      </w:r>
      <w:bookmarkEnd w:id="19"/>
    </w:p>
    <w:p w14:paraId="58895CB2" w14:textId="77777777" w:rsidR="00D52981" w:rsidRDefault="00D52981" w:rsidP="00D52981">
      <w:pPr>
        <w:widowControl w:val="0"/>
        <w:autoSpaceDE w:val="0"/>
        <w:autoSpaceDN w:val="0"/>
        <w:adjustRightInd w:val="0"/>
        <w:spacing w:before="120" w:after="120"/>
        <w:contextualSpacing/>
        <w:jc w:val="center"/>
        <w:rPr>
          <w:rFonts w:asciiTheme="minorHAnsi" w:hAnsiTheme="minorHAnsi" w:cs="Calibri"/>
          <w:b/>
          <w:iCs/>
          <w:sz w:val="32"/>
          <w:szCs w:val="30"/>
        </w:rPr>
      </w:pPr>
    </w:p>
    <w:p w14:paraId="28B5F534" w14:textId="77777777" w:rsidR="00D52981" w:rsidRPr="00470428" w:rsidRDefault="00D52981" w:rsidP="00D52981">
      <w:pPr>
        <w:widowControl w:val="0"/>
        <w:autoSpaceDE w:val="0"/>
        <w:autoSpaceDN w:val="0"/>
        <w:adjustRightInd w:val="0"/>
        <w:spacing w:before="120" w:after="120"/>
        <w:contextualSpacing/>
        <w:jc w:val="center"/>
        <w:rPr>
          <w:rFonts w:asciiTheme="minorHAnsi" w:hAnsiTheme="minorHAnsi" w:cs="Calibri"/>
          <w:b/>
          <w:iCs/>
          <w:sz w:val="32"/>
          <w:szCs w:val="30"/>
        </w:rPr>
      </w:pPr>
      <w:r w:rsidRPr="00470428">
        <w:rPr>
          <w:rFonts w:asciiTheme="minorHAnsi" w:hAnsiTheme="minorHAnsi" w:cs="Calibri"/>
          <w:b/>
          <w:iCs/>
          <w:sz w:val="32"/>
          <w:szCs w:val="30"/>
        </w:rPr>
        <w:t>Course Agreement</w:t>
      </w:r>
    </w:p>
    <w:p w14:paraId="678C8BE1" w14:textId="77777777" w:rsidR="00D52981" w:rsidRDefault="00D52981" w:rsidP="00D52981">
      <w:pPr>
        <w:widowControl w:val="0"/>
        <w:autoSpaceDE w:val="0"/>
        <w:autoSpaceDN w:val="0"/>
        <w:adjustRightInd w:val="0"/>
        <w:spacing w:before="120" w:after="120"/>
        <w:contextualSpacing/>
        <w:jc w:val="center"/>
        <w:rPr>
          <w:rFonts w:asciiTheme="minorHAnsi" w:hAnsiTheme="minorHAnsi" w:cs="Calibri"/>
          <w:b/>
          <w:iCs/>
          <w:sz w:val="28"/>
          <w:szCs w:val="30"/>
        </w:rPr>
      </w:pPr>
      <w:r w:rsidRPr="00470428">
        <w:rPr>
          <w:rFonts w:asciiTheme="minorHAnsi" w:hAnsiTheme="minorHAnsi" w:cs="Calibri"/>
          <w:b/>
          <w:iCs/>
          <w:sz w:val="28"/>
          <w:szCs w:val="30"/>
        </w:rPr>
        <w:t>Psychology 399: Service Learning in Psychology</w:t>
      </w:r>
    </w:p>
    <w:p w14:paraId="15DF153A" w14:textId="77777777" w:rsidR="00D52981" w:rsidRPr="00470428" w:rsidRDefault="00D52981" w:rsidP="00D52981">
      <w:pPr>
        <w:widowControl w:val="0"/>
        <w:autoSpaceDE w:val="0"/>
        <w:autoSpaceDN w:val="0"/>
        <w:adjustRightInd w:val="0"/>
        <w:spacing w:before="120" w:after="120"/>
        <w:contextualSpacing/>
        <w:jc w:val="center"/>
        <w:rPr>
          <w:rFonts w:asciiTheme="minorHAnsi" w:hAnsiTheme="minorHAnsi" w:cs="Calibri"/>
          <w:b/>
          <w:iCs/>
          <w:sz w:val="28"/>
          <w:szCs w:val="30"/>
        </w:rPr>
      </w:pPr>
      <w:r>
        <w:rPr>
          <w:rFonts w:asciiTheme="minorHAnsi" w:hAnsiTheme="minorHAnsi" w:cs="Calibri"/>
          <w:b/>
          <w:iCs/>
          <w:sz w:val="28"/>
          <w:szCs w:val="30"/>
        </w:rPr>
        <w:t xml:space="preserve">Semester/Year: </w:t>
      </w:r>
      <w:r w:rsidR="00A71631" w:rsidRPr="00470428">
        <w:rPr>
          <w:rFonts w:asciiTheme="minorHAnsi" w:hAnsiTheme="minorHAnsi" w:cs="Calibri"/>
          <w:b/>
          <w:iCs/>
          <w:sz w:val="28"/>
          <w:szCs w:val="30"/>
          <w:u w:val="single"/>
        </w:rPr>
        <w:fldChar w:fldCharType="begin">
          <w:ffData>
            <w:name w:val="Text12"/>
            <w:enabled/>
            <w:calcOnExit w:val="0"/>
            <w:textInput/>
          </w:ffData>
        </w:fldChar>
      </w:r>
      <w:r w:rsidRPr="00470428">
        <w:rPr>
          <w:rFonts w:asciiTheme="minorHAnsi" w:hAnsiTheme="minorHAnsi" w:cs="Calibri"/>
          <w:b/>
          <w:iCs/>
          <w:sz w:val="28"/>
          <w:szCs w:val="30"/>
          <w:u w:val="single"/>
        </w:rPr>
        <w:instrText xml:space="preserve"> FORMTEXT </w:instrText>
      </w:r>
      <w:r w:rsidR="00A71631" w:rsidRPr="00470428">
        <w:rPr>
          <w:rFonts w:asciiTheme="minorHAnsi" w:hAnsiTheme="minorHAnsi" w:cs="Calibri"/>
          <w:b/>
          <w:iCs/>
          <w:sz w:val="28"/>
          <w:szCs w:val="30"/>
          <w:u w:val="single"/>
        </w:rPr>
      </w:r>
      <w:r w:rsidR="00A71631" w:rsidRPr="00470428">
        <w:rPr>
          <w:rFonts w:asciiTheme="minorHAnsi" w:hAnsiTheme="minorHAnsi" w:cs="Calibri"/>
          <w:b/>
          <w:iCs/>
          <w:sz w:val="28"/>
          <w:szCs w:val="30"/>
          <w:u w:val="single"/>
        </w:rPr>
        <w:fldChar w:fldCharType="separate"/>
      </w:r>
      <w:r w:rsidRPr="00470428">
        <w:rPr>
          <w:rFonts w:asciiTheme="minorHAnsi" w:hAnsiTheme="minorHAnsi" w:cs="Calibri"/>
          <w:b/>
          <w:iCs/>
          <w:noProof/>
          <w:sz w:val="28"/>
          <w:szCs w:val="30"/>
          <w:u w:val="single"/>
        </w:rPr>
        <w:t> </w:t>
      </w:r>
      <w:r w:rsidRPr="00470428">
        <w:rPr>
          <w:rFonts w:asciiTheme="minorHAnsi" w:hAnsiTheme="minorHAnsi" w:cs="Calibri"/>
          <w:b/>
          <w:iCs/>
          <w:noProof/>
          <w:sz w:val="28"/>
          <w:szCs w:val="30"/>
          <w:u w:val="single"/>
        </w:rPr>
        <w:t> </w:t>
      </w:r>
      <w:r w:rsidRPr="00470428">
        <w:rPr>
          <w:rFonts w:asciiTheme="minorHAnsi" w:hAnsiTheme="minorHAnsi" w:cs="Calibri"/>
          <w:b/>
          <w:iCs/>
          <w:noProof/>
          <w:sz w:val="28"/>
          <w:szCs w:val="30"/>
          <w:u w:val="single"/>
        </w:rPr>
        <w:t> </w:t>
      </w:r>
      <w:r w:rsidRPr="00470428">
        <w:rPr>
          <w:rFonts w:asciiTheme="minorHAnsi" w:hAnsiTheme="minorHAnsi" w:cs="Calibri"/>
          <w:b/>
          <w:iCs/>
          <w:noProof/>
          <w:sz w:val="28"/>
          <w:szCs w:val="30"/>
          <w:u w:val="single"/>
        </w:rPr>
        <w:t> </w:t>
      </w:r>
      <w:r w:rsidRPr="00470428">
        <w:rPr>
          <w:rFonts w:asciiTheme="minorHAnsi" w:hAnsiTheme="minorHAnsi" w:cs="Calibri"/>
          <w:b/>
          <w:iCs/>
          <w:noProof/>
          <w:sz w:val="28"/>
          <w:szCs w:val="30"/>
          <w:u w:val="single"/>
        </w:rPr>
        <w:t> </w:t>
      </w:r>
      <w:r w:rsidR="00A71631" w:rsidRPr="00470428">
        <w:rPr>
          <w:rFonts w:asciiTheme="minorHAnsi" w:hAnsiTheme="minorHAnsi" w:cs="Calibri"/>
          <w:b/>
          <w:iCs/>
          <w:sz w:val="28"/>
          <w:szCs w:val="30"/>
          <w:u w:val="single"/>
        </w:rPr>
        <w:fldChar w:fldCharType="end"/>
      </w:r>
      <w:r>
        <w:rPr>
          <w:rFonts w:asciiTheme="minorHAnsi" w:hAnsiTheme="minorHAnsi" w:cs="Calibri"/>
          <w:b/>
          <w:iCs/>
          <w:sz w:val="28"/>
          <w:szCs w:val="30"/>
          <w:u w:val="single"/>
        </w:rPr>
        <w:t xml:space="preserve"> / </w:t>
      </w:r>
      <w:r w:rsidR="00A71631">
        <w:rPr>
          <w:rFonts w:asciiTheme="minorHAnsi" w:hAnsiTheme="minorHAnsi" w:cs="Calibri"/>
          <w:b/>
          <w:iCs/>
          <w:sz w:val="28"/>
          <w:szCs w:val="30"/>
          <w:u w:val="single"/>
        </w:rPr>
        <w:fldChar w:fldCharType="begin">
          <w:ffData>
            <w:name w:val="Text13"/>
            <w:enabled/>
            <w:calcOnExit w:val="0"/>
            <w:textInput/>
          </w:ffData>
        </w:fldChar>
      </w:r>
      <w:r>
        <w:rPr>
          <w:rFonts w:asciiTheme="minorHAnsi" w:hAnsiTheme="minorHAnsi" w:cs="Calibri"/>
          <w:b/>
          <w:iCs/>
          <w:sz w:val="28"/>
          <w:szCs w:val="30"/>
          <w:u w:val="single"/>
        </w:rPr>
        <w:instrText xml:space="preserve"> FORMTEXT </w:instrText>
      </w:r>
      <w:r w:rsidR="00A71631">
        <w:rPr>
          <w:rFonts w:asciiTheme="minorHAnsi" w:hAnsiTheme="minorHAnsi" w:cs="Calibri"/>
          <w:b/>
          <w:iCs/>
          <w:sz w:val="28"/>
          <w:szCs w:val="30"/>
          <w:u w:val="single"/>
        </w:rPr>
      </w:r>
      <w:r w:rsidR="00A71631">
        <w:rPr>
          <w:rFonts w:asciiTheme="minorHAnsi" w:hAnsiTheme="minorHAnsi" w:cs="Calibri"/>
          <w:b/>
          <w:iCs/>
          <w:sz w:val="28"/>
          <w:szCs w:val="30"/>
          <w:u w:val="single"/>
        </w:rPr>
        <w:fldChar w:fldCharType="separate"/>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Pr>
          <w:rFonts w:asciiTheme="minorHAnsi" w:hAnsiTheme="minorHAnsi" w:cs="Calibri"/>
          <w:b/>
          <w:iCs/>
          <w:noProof/>
          <w:sz w:val="28"/>
          <w:szCs w:val="30"/>
          <w:u w:val="single"/>
        </w:rPr>
        <w:t> </w:t>
      </w:r>
      <w:r w:rsidR="00A71631">
        <w:rPr>
          <w:rFonts w:asciiTheme="minorHAnsi" w:hAnsiTheme="minorHAnsi" w:cs="Calibri"/>
          <w:b/>
          <w:iCs/>
          <w:sz w:val="28"/>
          <w:szCs w:val="30"/>
          <w:u w:val="single"/>
        </w:rPr>
        <w:fldChar w:fldCharType="end"/>
      </w:r>
    </w:p>
    <w:p w14:paraId="2A3E076C" w14:textId="77777777" w:rsidR="0036477A" w:rsidRDefault="0036477A" w:rsidP="0036477A"/>
    <w:p w14:paraId="28AF7A4D" w14:textId="77777777" w:rsidR="00D52981" w:rsidRPr="00641C5C" w:rsidRDefault="00D52981" w:rsidP="0036477A">
      <w:pPr>
        <w:rPr>
          <w:szCs w:val="28"/>
          <w:u w:val="single"/>
        </w:rPr>
      </w:pPr>
      <w:r w:rsidRPr="0036477A">
        <w:rPr>
          <w:rFonts w:asciiTheme="minorHAnsi" w:hAnsiTheme="minorHAnsi"/>
          <w:b/>
          <w:sz w:val="32"/>
          <w:szCs w:val="32"/>
        </w:rPr>
        <w:t xml:space="preserve">Student Name </w:t>
      </w:r>
      <w:r w:rsidRPr="0036477A">
        <w:rPr>
          <w:rFonts w:asciiTheme="minorHAnsi" w:hAnsiTheme="minorHAnsi"/>
          <w:b/>
          <w:sz w:val="20"/>
        </w:rPr>
        <w:t>(print clearly)</w:t>
      </w:r>
      <w:r w:rsidRPr="00470428">
        <w:t xml:space="preserve"> </w:t>
      </w:r>
      <w:r w:rsidR="00A71631" w:rsidRPr="00641C5C">
        <w:rPr>
          <w:u w:val="single"/>
        </w:rPr>
        <w:fldChar w:fldCharType="begin">
          <w:ffData>
            <w:name w:val="Text16"/>
            <w:enabled/>
            <w:calcOnExit w:val="0"/>
            <w:textInput/>
          </w:ffData>
        </w:fldChar>
      </w:r>
      <w:r w:rsidRPr="00641C5C">
        <w:rPr>
          <w:u w:val="single"/>
        </w:rPr>
        <w:instrText xml:space="preserve"> FORMTEXT </w:instrText>
      </w:r>
      <w:r w:rsidR="00A71631" w:rsidRPr="00641C5C">
        <w:rPr>
          <w:u w:val="single"/>
        </w:rPr>
      </w:r>
      <w:r w:rsidR="00A71631" w:rsidRPr="00641C5C">
        <w:rPr>
          <w:u w:val="single"/>
        </w:rPr>
        <w:fldChar w:fldCharType="separate"/>
      </w:r>
      <w:r w:rsidRPr="00641C5C">
        <w:rPr>
          <w:noProof/>
          <w:u w:val="single"/>
        </w:rPr>
        <w:t> </w:t>
      </w:r>
      <w:r w:rsidRPr="00641C5C">
        <w:rPr>
          <w:noProof/>
          <w:u w:val="single"/>
        </w:rPr>
        <w:t> </w:t>
      </w:r>
      <w:r w:rsidRPr="00641C5C">
        <w:rPr>
          <w:noProof/>
          <w:u w:val="single"/>
        </w:rPr>
        <w:t> </w:t>
      </w:r>
      <w:r w:rsidRPr="00641C5C">
        <w:rPr>
          <w:noProof/>
          <w:u w:val="single"/>
        </w:rPr>
        <w:t> </w:t>
      </w:r>
      <w:r w:rsidRPr="00641C5C">
        <w:rPr>
          <w:noProof/>
          <w:u w:val="single"/>
        </w:rPr>
        <w:t> </w:t>
      </w:r>
      <w:r w:rsidR="00A71631" w:rsidRPr="00641C5C">
        <w:rPr>
          <w:u w:val="single"/>
        </w:rPr>
        <w:fldChar w:fldCharType="end"/>
      </w:r>
      <w:r>
        <w:rPr>
          <w:u w:val="single"/>
        </w:rPr>
        <w:tab/>
      </w:r>
      <w:r w:rsidR="0036477A">
        <w:rPr>
          <w:u w:val="single"/>
        </w:rPr>
        <w:tab/>
      </w:r>
      <w:r w:rsidR="0036477A">
        <w:rPr>
          <w:u w:val="single"/>
        </w:rPr>
        <w:tab/>
      </w:r>
      <w:r w:rsidR="0036477A">
        <w:rPr>
          <w:u w:val="single"/>
        </w:rPr>
        <w:tab/>
      </w:r>
      <w:r w:rsidR="0036477A">
        <w:rPr>
          <w:u w:val="single"/>
        </w:rPr>
        <w:tab/>
      </w:r>
      <w:r w:rsidR="0036477A">
        <w:rPr>
          <w:u w:val="single"/>
        </w:rPr>
        <w:tab/>
      </w:r>
      <w:r w:rsidR="0036477A">
        <w:rPr>
          <w:u w:val="single"/>
        </w:rPr>
        <w:tab/>
      </w:r>
      <w:r w:rsidR="0036477A">
        <w:rPr>
          <w:u w:val="single"/>
        </w:rPr>
        <w:tab/>
      </w:r>
    </w:p>
    <w:p w14:paraId="6EF39B0F" w14:textId="77777777" w:rsidR="00D52981" w:rsidRPr="00641C5C" w:rsidRDefault="00D52981" w:rsidP="00D52981">
      <w:pPr>
        <w:tabs>
          <w:tab w:val="right" w:leader="underscore" w:pos="10080"/>
        </w:tabs>
        <w:rPr>
          <w:rFonts w:asciiTheme="minorHAnsi" w:hAnsiTheme="minorHAnsi"/>
          <w:b/>
          <w:sz w:val="28"/>
          <w:szCs w:val="28"/>
          <w:u w:val="single"/>
        </w:rPr>
      </w:pPr>
      <w:r w:rsidRPr="00470428">
        <w:rPr>
          <w:rFonts w:asciiTheme="minorHAnsi" w:hAnsiTheme="minorHAnsi"/>
          <w:b/>
          <w:sz w:val="28"/>
          <w:szCs w:val="28"/>
        </w:rPr>
        <w:t xml:space="preserve">Supervising instructor </w:t>
      </w:r>
      <w:r w:rsidRPr="00470428">
        <w:rPr>
          <w:rFonts w:asciiTheme="minorHAnsi" w:hAnsiTheme="minorHAnsi"/>
          <w:b/>
          <w:sz w:val="20"/>
        </w:rPr>
        <w:t xml:space="preserve">(print clearly) </w:t>
      </w:r>
      <w:r w:rsidR="00A71631" w:rsidRPr="00641C5C">
        <w:rPr>
          <w:rFonts w:asciiTheme="minorHAnsi" w:hAnsiTheme="minorHAnsi"/>
          <w:b/>
          <w:u w:val="single"/>
        </w:rPr>
        <w:fldChar w:fldCharType="begin">
          <w:ffData>
            <w:name w:val="Text17"/>
            <w:enabled/>
            <w:calcOnExit w:val="0"/>
            <w:textInput/>
          </w:ffData>
        </w:fldChar>
      </w:r>
      <w:r w:rsidRPr="00641C5C">
        <w:rPr>
          <w:rFonts w:asciiTheme="minorHAnsi" w:hAnsiTheme="minorHAnsi"/>
          <w:b/>
          <w:u w:val="single"/>
        </w:rPr>
        <w:instrText xml:space="preserve"> FORMTEXT </w:instrText>
      </w:r>
      <w:r w:rsidR="00A71631" w:rsidRPr="00641C5C">
        <w:rPr>
          <w:rFonts w:asciiTheme="minorHAnsi" w:hAnsiTheme="minorHAnsi"/>
          <w:b/>
          <w:u w:val="single"/>
        </w:rPr>
      </w:r>
      <w:r w:rsidR="00A71631" w:rsidRPr="00641C5C">
        <w:rPr>
          <w:rFonts w:asciiTheme="minorHAnsi" w:hAnsiTheme="minorHAnsi"/>
          <w:b/>
          <w:u w:val="single"/>
        </w:rPr>
        <w:fldChar w:fldCharType="separate"/>
      </w:r>
      <w:r w:rsidRPr="00641C5C">
        <w:rPr>
          <w:rFonts w:asciiTheme="minorHAnsi" w:hAnsiTheme="minorHAnsi"/>
          <w:b/>
          <w:noProof/>
          <w:u w:val="single"/>
        </w:rPr>
        <w:t> </w:t>
      </w:r>
      <w:r w:rsidRPr="00641C5C">
        <w:rPr>
          <w:rFonts w:asciiTheme="minorHAnsi" w:hAnsiTheme="minorHAnsi"/>
          <w:b/>
          <w:noProof/>
          <w:u w:val="single"/>
        </w:rPr>
        <w:t> </w:t>
      </w:r>
      <w:r w:rsidRPr="00641C5C">
        <w:rPr>
          <w:rFonts w:asciiTheme="minorHAnsi" w:hAnsiTheme="minorHAnsi"/>
          <w:b/>
          <w:noProof/>
          <w:u w:val="single"/>
        </w:rPr>
        <w:t> </w:t>
      </w:r>
      <w:r w:rsidRPr="00641C5C">
        <w:rPr>
          <w:rFonts w:asciiTheme="minorHAnsi" w:hAnsiTheme="minorHAnsi"/>
          <w:b/>
          <w:noProof/>
          <w:u w:val="single"/>
        </w:rPr>
        <w:t> </w:t>
      </w:r>
      <w:r w:rsidRPr="00641C5C">
        <w:rPr>
          <w:rFonts w:asciiTheme="minorHAnsi" w:hAnsiTheme="minorHAnsi"/>
          <w:b/>
          <w:noProof/>
          <w:u w:val="single"/>
        </w:rPr>
        <w:t> </w:t>
      </w:r>
      <w:r w:rsidR="00A71631" w:rsidRPr="00641C5C">
        <w:rPr>
          <w:rFonts w:asciiTheme="minorHAnsi" w:hAnsiTheme="minorHAnsi"/>
          <w:b/>
          <w:u w:val="single"/>
        </w:rPr>
        <w:fldChar w:fldCharType="end"/>
      </w:r>
      <w:r>
        <w:rPr>
          <w:rFonts w:asciiTheme="minorHAnsi" w:hAnsiTheme="minorHAnsi"/>
          <w:b/>
          <w:sz w:val="20"/>
          <w:u w:val="single"/>
        </w:rPr>
        <w:tab/>
      </w:r>
    </w:p>
    <w:p w14:paraId="12908C68" w14:textId="77777777" w:rsidR="0036477A" w:rsidRDefault="0036477A" w:rsidP="0036477A"/>
    <w:p w14:paraId="4E67324B" w14:textId="77777777" w:rsidR="00D52981" w:rsidRPr="00641C5C" w:rsidRDefault="00D52981" w:rsidP="0036477A">
      <w:r w:rsidRPr="0036477A">
        <w:rPr>
          <w:rFonts w:asciiTheme="minorHAnsi" w:hAnsiTheme="minorHAnsi"/>
          <w:b/>
          <w:sz w:val="32"/>
          <w:szCs w:val="32"/>
        </w:rPr>
        <w:t>Number of credits</w:t>
      </w:r>
      <w:r w:rsidRPr="00470428">
        <w:t xml:space="preserve">:  </w:t>
      </w:r>
      <w:r w:rsidR="00A71631" w:rsidRPr="0036477A">
        <w:rPr>
          <w:u w:val="single"/>
        </w:rPr>
        <w:fldChar w:fldCharType="begin">
          <w:ffData>
            <w:name w:val="Text18"/>
            <w:enabled/>
            <w:calcOnExit w:val="0"/>
            <w:textInput/>
          </w:ffData>
        </w:fldChar>
      </w:r>
      <w:r w:rsidRPr="0036477A">
        <w:rPr>
          <w:u w:val="single"/>
        </w:rPr>
        <w:instrText xml:space="preserve"> FORMTEXT </w:instrText>
      </w:r>
      <w:r w:rsidR="00A71631" w:rsidRPr="0036477A">
        <w:rPr>
          <w:u w:val="single"/>
        </w:rPr>
      </w:r>
      <w:r w:rsidR="00A71631" w:rsidRPr="0036477A">
        <w:rPr>
          <w:u w:val="single"/>
        </w:rPr>
        <w:fldChar w:fldCharType="separate"/>
      </w:r>
      <w:r w:rsidRPr="0036477A">
        <w:rPr>
          <w:noProof/>
          <w:u w:val="single"/>
        </w:rPr>
        <w:t> </w:t>
      </w:r>
      <w:r w:rsidRPr="0036477A">
        <w:rPr>
          <w:noProof/>
          <w:u w:val="single"/>
        </w:rPr>
        <w:t> </w:t>
      </w:r>
      <w:r w:rsidRPr="0036477A">
        <w:rPr>
          <w:noProof/>
          <w:u w:val="single"/>
        </w:rPr>
        <w:t> </w:t>
      </w:r>
      <w:r w:rsidRPr="0036477A">
        <w:rPr>
          <w:noProof/>
          <w:u w:val="single"/>
        </w:rPr>
        <w:t> </w:t>
      </w:r>
      <w:r w:rsidRPr="0036477A">
        <w:rPr>
          <w:noProof/>
          <w:u w:val="single"/>
        </w:rPr>
        <w:t> </w:t>
      </w:r>
      <w:r w:rsidR="00A71631" w:rsidRPr="0036477A">
        <w:rPr>
          <w:u w:val="single"/>
        </w:rPr>
        <w:fldChar w:fldCharType="end"/>
      </w:r>
      <w:r>
        <w:tab/>
      </w:r>
    </w:p>
    <w:p w14:paraId="68015025" w14:textId="77777777" w:rsidR="00D52981" w:rsidRPr="00470428" w:rsidRDefault="00D52981" w:rsidP="00D52981">
      <w:pPr>
        <w:rPr>
          <w:rFonts w:asciiTheme="minorHAnsi" w:hAnsiTheme="minorHAnsi"/>
        </w:rPr>
      </w:pPr>
      <w:r w:rsidRPr="00470428">
        <w:rPr>
          <w:rFonts w:asciiTheme="minorHAnsi" w:hAnsiTheme="minorHAnsi"/>
        </w:rPr>
        <w:t>(Note:  1 credit hour = 3 hours of effort/week)</w:t>
      </w:r>
    </w:p>
    <w:p w14:paraId="156C80AC" w14:textId="77777777" w:rsidR="0036477A" w:rsidRDefault="0036477A" w:rsidP="0036477A"/>
    <w:p w14:paraId="7E91092B" w14:textId="77777777" w:rsidR="00D52981" w:rsidRPr="0036477A" w:rsidRDefault="00D52981" w:rsidP="0036477A">
      <w:pPr>
        <w:rPr>
          <w:rFonts w:asciiTheme="minorHAnsi" w:hAnsiTheme="minorHAnsi"/>
          <w:b/>
          <w:sz w:val="32"/>
          <w:szCs w:val="32"/>
        </w:rPr>
      </w:pPr>
      <w:r w:rsidRPr="0036477A">
        <w:rPr>
          <w:rFonts w:asciiTheme="minorHAnsi" w:hAnsiTheme="minorHAnsi"/>
          <w:b/>
          <w:sz w:val="32"/>
          <w:szCs w:val="32"/>
        </w:rPr>
        <w:t>Goals / Learning objectives</w:t>
      </w:r>
    </w:p>
    <w:p w14:paraId="1D19A9CA" w14:textId="77777777" w:rsidR="00D52981" w:rsidRPr="00470428" w:rsidRDefault="00A71631" w:rsidP="00D52981">
      <w:pPr>
        <w:widowControl w:val="0"/>
        <w:tabs>
          <w:tab w:val="left" w:pos="2260"/>
        </w:tabs>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Text4"/>
            <w:enabled/>
            <w:calcOnExit w:val="0"/>
            <w:textInput/>
          </w:ffData>
        </w:fldChar>
      </w:r>
      <w:r w:rsidR="00D52981">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Pr>
          <w:rFonts w:asciiTheme="minorHAnsi" w:hAnsiTheme="minorHAnsi" w:cs="Calibri"/>
          <w:iCs/>
          <w:szCs w:val="30"/>
        </w:rPr>
        <w:fldChar w:fldCharType="end"/>
      </w:r>
    </w:p>
    <w:p w14:paraId="7C9364E6" w14:textId="77777777" w:rsidR="00D52981" w:rsidRPr="00470428" w:rsidRDefault="00D52981" w:rsidP="00D5298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p>
    <w:p w14:paraId="3D92C670" w14:textId="77777777" w:rsidR="00D52981" w:rsidRPr="00470428" w:rsidRDefault="00D52981" w:rsidP="00D52981">
      <w:pPr>
        <w:widowControl w:val="0"/>
        <w:tabs>
          <w:tab w:val="left" w:pos="2260"/>
        </w:tabs>
        <w:autoSpaceDE w:val="0"/>
        <w:autoSpaceDN w:val="0"/>
        <w:adjustRightInd w:val="0"/>
        <w:spacing w:before="120" w:after="120"/>
        <w:contextualSpacing/>
        <w:rPr>
          <w:rFonts w:asciiTheme="minorHAnsi" w:hAnsiTheme="minorHAnsi" w:cs="Calibri"/>
          <w:iCs/>
          <w:szCs w:val="30"/>
        </w:rPr>
      </w:pPr>
    </w:p>
    <w:p w14:paraId="42D38C55" w14:textId="77777777" w:rsidR="00D52981" w:rsidRPr="00470428" w:rsidRDefault="00D52981" w:rsidP="00D5298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p>
    <w:p w14:paraId="48BB63F5" w14:textId="77777777" w:rsidR="0036477A" w:rsidRDefault="0036477A" w:rsidP="0036477A"/>
    <w:p w14:paraId="57F687FE" w14:textId="77777777" w:rsidR="00D52981" w:rsidRPr="0036477A" w:rsidRDefault="00D52981" w:rsidP="0036477A">
      <w:pPr>
        <w:rPr>
          <w:rFonts w:asciiTheme="minorHAnsi" w:hAnsiTheme="minorHAnsi"/>
          <w:b/>
          <w:sz w:val="32"/>
          <w:szCs w:val="32"/>
        </w:rPr>
      </w:pPr>
      <w:r w:rsidRPr="0036477A">
        <w:rPr>
          <w:rFonts w:asciiTheme="minorHAnsi" w:hAnsiTheme="minorHAnsi"/>
          <w:b/>
          <w:sz w:val="32"/>
          <w:szCs w:val="32"/>
        </w:rPr>
        <w:t>Field placement information</w:t>
      </w:r>
    </w:p>
    <w:p w14:paraId="27CBFAE2" w14:textId="77777777" w:rsidR="00D52981" w:rsidRPr="00641C5C" w:rsidRDefault="00D52981" w:rsidP="00D52981">
      <w:pPr>
        <w:tabs>
          <w:tab w:val="right" w:leader="underscore" w:pos="10080"/>
        </w:tabs>
        <w:rPr>
          <w:rFonts w:asciiTheme="minorHAnsi" w:hAnsiTheme="minorHAnsi"/>
          <w:u w:val="single"/>
        </w:rPr>
      </w:pPr>
      <w:r w:rsidRPr="00470428">
        <w:rPr>
          <w:rFonts w:asciiTheme="minorHAnsi" w:hAnsiTheme="minorHAnsi"/>
        </w:rPr>
        <w:t xml:space="preserve">Site: </w:t>
      </w:r>
      <w:r>
        <w:rPr>
          <w:rFonts w:asciiTheme="minorHAnsi" w:hAnsiTheme="minorHAnsi"/>
        </w:rPr>
        <w:t xml:space="preserve"> </w:t>
      </w:r>
      <w:r w:rsidR="00A71631" w:rsidRPr="00E53C75">
        <w:rPr>
          <w:rFonts w:asciiTheme="minorHAnsi" w:hAnsiTheme="minorHAnsi"/>
          <w:u w:val="single"/>
        </w:rPr>
        <w:fldChar w:fldCharType="begin">
          <w:ffData>
            <w:name w:val="Text19"/>
            <w:enabled/>
            <w:calcOnExit w:val="0"/>
            <w:textInput/>
          </w:ffData>
        </w:fldChar>
      </w:r>
      <w:r w:rsidRPr="00E53C75">
        <w:rPr>
          <w:rFonts w:asciiTheme="minorHAnsi" w:hAnsiTheme="minorHAnsi"/>
          <w:u w:val="single"/>
        </w:rPr>
        <w:instrText xml:space="preserve"> FORMTEXT </w:instrText>
      </w:r>
      <w:r w:rsidR="00A71631" w:rsidRPr="00E53C75">
        <w:rPr>
          <w:rFonts w:asciiTheme="minorHAnsi" w:hAnsiTheme="minorHAnsi"/>
          <w:u w:val="single"/>
        </w:rPr>
      </w:r>
      <w:r w:rsidR="00A71631" w:rsidRPr="00E53C75">
        <w:rPr>
          <w:rFonts w:asciiTheme="minorHAnsi" w:hAnsiTheme="minorHAnsi"/>
          <w:u w:val="single"/>
        </w:rPr>
        <w:fldChar w:fldCharType="separate"/>
      </w:r>
      <w:r w:rsidRPr="00E53C75">
        <w:rPr>
          <w:rFonts w:asciiTheme="minorHAnsi" w:hAnsiTheme="minorHAnsi"/>
          <w:noProof/>
          <w:u w:val="single"/>
        </w:rPr>
        <w:t> </w:t>
      </w:r>
      <w:r w:rsidRPr="00E53C75">
        <w:rPr>
          <w:rFonts w:asciiTheme="minorHAnsi" w:hAnsiTheme="minorHAnsi"/>
          <w:noProof/>
          <w:u w:val="single"/>
        </w:rPr>
        <w:t> </w:t>
      </w:r>
      <w:r w:rsidRPr="00E53C75">
        <w:rPr>
          <w:rFonts w:asciiTheme="minorHAnsi" w:hAnsiTheme="minorHAnsi"/>
          <w:noProof/>
          <w:u w:val="single"/>
        </w:rPr>
        <w:t> </w:t>
      </w:r>
      <w:r w:rsidRPr="00E53C75">
        <w:rPr>
          <w:rFonts w:asciiTheme="minorHAnsi" w:hAnsiTheme="minorHAnsi"/>
          <w:noProof/>
          <w:u w:val="single"/>
        </w:rPr>
        <w:t> </w:t>
      </w:r>
      <w:r w:rsidRPr="00E53C75">
        <w:rPr>
          <w:rFonts w:asciiTheme="minorHAnsi" w:hAnsiTheme="minorHAnsi"/>
          <w:noProof/>
          <w:u w:val="single"/>
        </w:rPr>
        <w:t> </w:t>
      </w:r>
      <w:r w:rsidR="00A71631" w:rsidRPr="00E53C75">
        <w:rPr>
          <w:rFonts w:asciiTheme="minorHAnsi" w:hAnsiTheme="minorHAnsi"/>
          <w:u w:val="single"/>
        </w:rPr>
        <w:fldChar w:fldCharType="end"/>
      </w:r>
      <w:r>
        <w:rPr>
          <w:rFonts w:asciiTheme="minorHAnsi" w:hAnsiTheme="minorHAnsi"/>
          <w:u w:val="single"/>
        </w:rPr>
        <w:tab/>
      </w:r>
    </w:p>
    <w:p w14:paraId="5764813F" w14:textId="77777777" w:rsidR="00D52981" w:rsidRPr="00641C5C" w:rsidRDefault="00D52981" w:rsidP="00D52981">
      <w:pPr>
        <w:tabs>
          <w:tab w:val="right" w:leader="underscore" w:pos="10080"/>
        </w:tabs>
        <w:rPr>
          <w:rFonts w:asciiTheme="minorHAnsi" w:hAnsiTheme="minorHAnsi"/>
          <w:u w:val="single"/>
        </w:rPr>
      </w:pPr>
      <w:r w:rsidRPr="00470428">
        <w:rPr>
          <w:rFonts w:asciiTheme="minorHAnsi" w:hAnsiTheme="minorHAnsi"/>
        </w:rPr>
        <w:t xml:space="preserve">Supervisor(s): </w:t>
      </w:r>
      <w:r>
        <w:rPr>
          <w:rFonts w:asciiTheme="minorHAnsi" w:hAnsiTheme="minorHAnsi"/>
        </w:rPr>
        <w:t xml:space="preserve"> </w:t>
      </w:r>
      <w:r w:rsidR="00A71631" w:rsidRPr="00E53C75">
        <w:rPr>
          <w:rFonts w:asciiTheme="minorHAnsi" w:hAnsiTheme="minorHAnsi"/>
          <w:u w:val="single"/>
        </w:rPr>
        <w:fldChar w:fldCharType="begin">
          <w:ffData>
            <w:name w:val="Text20"/>
            <w:enabled/>
            <w:calcOnExit w:val="0"/>
            <w:textInput/>
          </w:ffData>
        </w:fldChar>
      </w:r>
      <w:r w:rsidRPr="00E53C75">
        <w:rPr>
          <w:rFonts w:asciiTheme="minorHAnsi" w:hAnsiTheme="minorHAnsi"/>
          <w:u w:val="single"/>
        </w:rPr>
        <w:instrText xml:space="preserve"> FORMTEXT </w:instrText>
      </w:r>
      <w:r w:rsidR="00A71631" w:rsidRPr="00E53C75">
        <w:rPr>
          <w:rFonts w:asciiTheme="minorHAnsi" w:hAnsiTheme="minorHAnsi"/>
          <w:u w:val="single"/>
        </w:rPr>
      </w:r>
      <w:r w:rsidR="00A71631" w:rsidRPr="00E53C75">
        <w:rPr>
          <w:rFonts w:asciiTheme="minorHAnsi" w:hAnsiTheme="minorHAnsi"/>
          <w:u w:val="single"/>
        </w:rPr>
        <w:fldChar w:fldCharType="separate"/>
      </w:r>
      <w:r w:rsidRPr="00E53C75">
        <w:rPr>
          <w:rFonts w:asciiTheme="minorHAnsi" w:hAnsiTheme="minorHAnsi"/>
          <w:noProof/>
          <w:u w:val="single"/>
        </w:rPr>
        <w:t> </w:t>
      </w:r>
      <w:r w:rsidRPr="00E53C75">
        <w:rPr>
          <w:rFonts w:asciiTheme="minorHAnsi" w:hAnsiTheme="minorHAnsi"/>
          <w:noProof/>
          <w:u w:val="single"/>
        </w:rPr>
        <w:t> </w:t>
      </w:r>
      <w:r w:rsidRPr="00E53C75">
        <w:rPr>
          <w:rFonts w:asciiTheme="minorHAnsi" w:hAnsiTheme="minorHAnsi"/>
          <w:noProof/>
          <w:u w:val="single"/>
        </w:rPr>
        <w:t> </w:t>
      </w:r>
      <w:r w:rsidRPr="00E53C75">
        <w:rPr>
          <w:rFonts w:asciiTheme="minorHAnsi" w:hAnsiTheme="minorHAnsi"/>
          <w:noProof/>
          <w:u w:val="single"/>
        </w:rPr>
        <w:t> </w:t>
      </w:r>
      <w:r w:rsidRPr="00E53C75">
        <w:rPr>
          <w:rFonts w:asciiTheme="minorHAnsi" w:hAnsiTheme="minorHAnsi"/>
          <w:noProof/>
          <w:u w:val="single"/>
        </w:rPr>
        <w:t> </w:t>
      </w:r>
      <w:r w:rsidR="00A71631" w:rsidRPr="00E53C75">
        <w:rPr>
          <w:rFonts w:asciiTheme="minorHAnsi" w:hAnsiTheme="minorHAnsi"/>
          <w:u w:val="single"/>
        </w:rPr>
        <w:fldChar w:fldCharType="end"/>
      </w:r>
      <w:r>
        <w:rPr>
          <w:rFonts w:asciiTheme="minorHAnsi" w:hAnsiTheme="minorHAnsi"/>
          <w:u w:val="single"/>
        </w:rPr>
        <w:tab/>
      </w:r>
    </w:p>
    <w:p w14:paraId="45BF4339" w14:textId="77777777" w:rsidR="00D52981" w:rsidRPr="00470428" w:rsidRDefault="00D52981" w:rsidP="00D52981">
      <w:pPr>
        <w:widowControl w:val="0"/>
        <w:tabs>
          <w:tab w:val="left" w:pos="2260"/>
        </w:tabs>
        <w:autoSpaceDE w:val="0"/>
        <w:autoSpaceDN w:val="0"/>
        <w:adjustRightInd w:val="0"/>
        <w:spacing w:before="120" w:after="120"/>
        <w:contextualSpacing/>
        <w:rPr>
          <w:rFonts w:asciiTheme="minorHAnsi" w:hAnsiTheme="minorHAnsi" w:cs="Calibri"/>
          <w:iCs/>
          <w:szCs w:val="30"/>
        </w:rPr>
      </w:pPr>
      <w:r w:rsidRPr="00470428">
        <w:rPr>
          <w:rFonts w:asciiTheme="minorHAnsi" w:hAnsiTheme="minorHAnsi"/>
        </w:rPr>
        <w:t xml:space="preserve">Number of hours per week and schedule: </w:t>
      </w:r>
    </w:p>
    <w:p w14:paraId="5582CCC7" w14:textId="77777777" w:rsidR="00D52981" w:rsidRPr="00470428" w:rsidRDefault="00A71631" w:rsidP="00D52981">
      <w:pPr>
        <w:widowControl w:val="0"/>
        <w:tabs>
          <w:tab w:val="left" w:pos="2260"/>
        </w:tabs>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Text7"/>
            <w:enabled/>
            <w:calcOnExit w:val="0"/>
            <w:textInput/>
          </w:ffData>
        </w:fldChar>
      </w:r>
      <w:r w:rsidR="00D52981">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sidR="00D52981">
        <w:rPr>
          <w:rFonts w:asciiTheme="minorHAnsi" w:hAnsiTheme="minorHAnsi" w:cs="Calibri"/>
          <w:iCs/>
          <w:szCs w:val="30"/>
        </w:rPr>
        <w:t> </w:t>
      </w:r>
      <w:r w:rsidR="00D52981">
        <w:rPr>
          <w:rFonts w:asciiTheme="minorHAnsi" w:hAnsiTheme="minorHAnsi" w:cs="Calibri"/>
          <w:iCs/>
          <w:szCs w:val="30"/>
        </w:rPr>
        <w:t> </w:t>
      </w:r>
      <w:r w:rsidR="00D52981">
        <w:rPr>
          <w:rFonts w:asciiTheme="minorHAnsi" w:hAnsiTheme="minorHAnsi" w:cs="Calibri"/>
          <w:iCs/>
          <w:szCs w:val="30"/>
        </w:rPr>
        <w:t> </w:t>
      </w:r>
      <w:r w:rsidR="00D52981">
        <w:rPr>
          <w:rFonts w:asciiTheme="minorHAnsi" w:hAnsiTheme="minorHAnsi" w:cs="Calibri"/>
          <w:iCs/>
          <w:szCs w:val="30"/>
        </w:rPr>
        <w:t> </w:t>
      </w:r>
      <w:r w:rsidR="00D52981">
        <w:rPr>
          <w:rFonts w:asciiTheme="minorHAnsi" w:hAnsiTheme="minorHAnsi" w:cs="Calibri"/>
          <w:iCs/>
          <w:szCs w:val="30"/>
        </w:rPr>
        <w:t> </w:t>
      </w:r>
      <w:r>
        <w:rPr>
          <w:rFonts w:asciiTheme="minorHAnsi" w:hAnsiTheme="minorHAnsi" w:cs="Calibri"/>
          <w:iCs/>
          <w:szCs w:val="30"/>
        </w:rPr>
        <w:fldChar w:fldCharType="end"/>
      </w:r>
    </w:p>
    <w:p w14:paraId="15F6DDCA" w14:textId="77777777" w:rsidR="00D52981" w:rsidRPr="00470428" w:rsidRDefault="00D52981" w:rsidP="00D5298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p>
    <w:p w14:paraId="3AA74CA6" w14:textId="77777777" w:rsidR="00D52981" w:rsidRPr="00470428" w:rsidRDefault="00D52981" w:rsidP="00D52981">
      <w:pPr>
        <w:widowControl w:val="0"/>
        <w:tabs>
          <w:tab w:val="left" w:pos="2260"/>
        </w:tabs>
        <w:autoSpaceDE w:val="0"/>
        <w:autoSpaceDN w:val="0"/>
        <w:adjustRightInd w:val="0"/>
        <w:spacing w:before="240" w:after="120"/>
        <w:rPr>
          <w:rFonts w:asciiTheme="minorHAnsi" w:hAnsiTheme="minorHAnsi" w:cs="Calibri"/>
          <w:iCs/>
          <w:szCs w:val="30"/>
        </w:rPr>
      </w:pPr>
      <w:r w:rsidRPr="00470428">
        <w:rPr>
          <w:rFonts w:asciiTheme="minorHAnsi" w:hAnsiTheme="minorHAnsi"/>
        </w:rPr>
        <w:t>Additional information</w:t>
      </w:r>
    </w:p>
    <w:p w14:paraId="3F3453F9" w14:textId="77777777" w:rsidR="00D52981" w:rsidRPr="00470428" w:rsidRDefault="00A71631" w:rsidP="00D52981">
      <w:pPr>
        <w:widowControl w:val="0"/>
        <w:tabs>
          <w:tab w:val="left" w:pos="2260"/>
        </w:tabs>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Text8"/>
            <w:enabled/>
            <w:calcOnExit w:val="0"/>
            <w:textInput/>
          </w:ffData>
        </w:fldChar>
      </w:r>
      <w:r w:rsidR="00D52981">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Pr>
          <w:rFonts w:asciiTheme="minorHAnsi" w:hAnsiTheme="minorHAnsi" w:cs="Calibri"/>
          <w:iCs/>
          <w:szCs w:val="30"/>
        </w:rPr>
        <w:fldChar w:fldCharType="end"/>
      </w:r>
    </w:p>
    <w:p w14:paraId="55863EDD" w14:textId="77777777" w:rsidR="00D52981" w:rsidRPr="00470428" w:rsidRDefault="00D52981" w:rsidP="00D5298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p>
    <w:p w14:paraId="1A268219" w14:textId="77777777" w:rsidR="0036477A" w:rsidRDefault="0036477A" w:rsidP="0036477A"/>
    <w:p w14:paraId="5259BC71" w14:textId="77777777" w:rsidR="00D52981" w:rsidRPr="0036477A" w:rsidRDefault="00D52981" w:rsidP="0036477A">
      <w:pPr>
        <w:rPr>
          <w:rFonts w:asciiTheme="minorHAnsi" w:hAnsiTheme="minorHAnsi"/>
          <w:b/>
          <w:sz w:val="32"/>
          <w:szCs w:val="32"/>
        </w:rPr>
      </w:pPr>
      <w:r w:rsidRPr="0036477A">
        <w:rPr>
          <w:rFonts w:asciiTheme="minorHAnsi" w:hAnsiTheme="minorHAnsi"/>
          <w:b/>
          <w:sz w:val="32"/>
          <w:szCs w:val="32"/>
        </w:rPr>
        <w:t>Course meetings</w:t>
      </w:r>
    </w:p>
    <w:p w14:paraId="579F2034" w14:textId="77777777" w:rsidR="00D52981" w:rsidRPr="00E53C75" w:rsidRDefault="00D52981" w:rsidP="00D52981">
      <w:pPr>
        <w:tabs>
          <w:tab w:val="right" w:leader="underscore" w:pos="8640"/>
        </w:tabs>
        <w:rPr>
          <w:rFonts w:asciiTheme="minorHAnsi" w:hAnsiTheme="minorHAnsi"/>
          <w:u w:val="single"/>
        </w:rPr>
      </w:pPr>
      <w:r w:rsidRPr="00470428">
        <w:rPr>
          <w:rFonts w:asciiTheme="minorHAnsi" w:hAnsiTheme="minorHAnsi"/>
        </w:rPr>
        <w:t xml:space="preserve">Schedule of course meetings: </w:t>
      </w:r>
      <w:r>
        <w:rPr>
          <w:rFonts w:asciiTheme="minorHAnsi" w:hAnsiTheme="minorHAnsi"/>
        </w:rPr>
        <w:t xml:space="preserve"> </w:t>
      </w:r>
      <w:r w:rsidR="00A71631" w:rsidRPr="00E53C75">
        <w:rPr>
          <w:rFonts w:asciiTheme="minorHAnsi" w:hAnsiTheme="minorHAnsi"/>
          <w:u w:val="single"/>
        </w:rPr>
        <w:fldChar w:fldCharType="begin">
          <w:ffData>
            <w:name w:val="Text23"/>
            <w:enabled/>
            <w:calcOnExit w:val="0"/>
            <w:textInput/>
          </w:ffData>
        </w:fldChar>
      </w:r>
      <w:r w:rsidRPr="00E53C75">
        <w:rPr>
          <w:rFonts w:asciiTheme="minorHAnsi" w:hAnsiTheme="minorHAnsi"/>
          <w:u w:val="single"/>
        </w:rPr>
        <w:instrText xml:space="preserve"> FORMTEXT </w:instrText>
      </w:r>
      <w:r w:rsidR="00A71631" w:rsidRPr="00E53C75">
        <w:rPr>
          <w:rFonts w:asciiTheme="minorHAnsi" w:hAnsiTheme="minorHAnsi"/>
          <w:u w:val="single"/>
        </w:rPr>
      </w:r>
      <w:r w:rsidR="00A71631" w:rsidRPr="00E53C75">
        <w:rPr>
          <w:rFonts w:asciiTheme="minorHAnsi" w:hAnsiTheme="minorHAnsi"/>
          <w:u w:val="single"/>
        </w:rPr>
        <w:fldChar w:fldCharType="separate"/>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Pr>
          <w:rFonts w:asciiTheme="minorHAnsi" w:hAnsiTheme="minorHAnsi"/>
          <w:u w:val="single"/>
        </w:rPr>
        <w:t> </w:t>
      </w:r>
      <w:r w:rsidR="00A71631" w:rsidRPr="00E53C75">
        <w:rPr>
          <w:rFonts w:asciiTheme="minorHAnsi" w:hAnsiTheme="minorHAnsi"/>
          <w:u w:val="single"/>
        </w:rPr>
        <w:fldChar w:fldCharType="end"/>
      </w:r>
      <w:r>
        <w:rPr>
          <w:rFonts w:asciiTheme="minorHAnsi" w:hAnsiTheme="minorHAnsi"/>
          <w:u w:val="single"/>
        </w:rPr>
        <w:tab/>
      </w:r>
    </w:p>
    <w:p w14:paraId="0EA34CFA" w14:textId="77777777" w:rsidR="00D52981" w:rsidRPr="00470428" w:rsidRDefault="00D52981" w:rsidP="00D52981">
      <w:pPr>
        <w:rPr>
          <w:rFonts w:asciiTheme="minorHAnsi" w:hAnsiTheme="minorHAnsi"/>
        </w:rPr>
      </w:pPr>
      <w:r w:rsidRPr="00470428">
        <w:rPr>
          <w:rFonts w:asciiTheme="minorHAnsi" w:hAnsiTheme="minorHAnsi"/>
        </w:rPr>
        <w:t>General info regarding meetings (nature/purpose/expected preparation)</w:t>
      </w:r>
    </w:p>
    <w:p w14:paraId="29CCBD62" w14:textId="77777777" w:rsidR="00D52981" w:rsidRPr="00470428" w:rsidRDefault="00A71631" w:rsidP="00D52981">
      <w:pPr>
        <w:widowControl w:val="0"/>
        <w:tabs>
          <w:tab w:val="left" w:pos="2260"/>
        </w:tabs>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Text10"/>
            <w:enabled/>
            <w:calcOnExit w:val="0"/>
            <w:textInput/>
          </w:ffData>
        </w:fldChar>
      </w:r>
      <w:r w:rsidR="00D52981">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Pr>
          <w:rFonts w:asciiTheme="minorHAnsi" w:hAnsiTheme="minorHAnsi" w:cs="Calibri"/>
          <w:iCs/>
          <w:szCs w:val="30"/>
        </w:rPr>
        <w:fldChar w:fldCharType="end"/>
      </w:r>
    </w:p>
    <w:p w14:paraId="2E8A12AC" w14:textId="77777777" w:rsidR="00D52981" w:rsidRPr="00470428" w:rsidRDefault="00D52981" w:rsidP="00D5298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p>
    <w:p w14:paraId="01FB2190" w14:textId="77777777" w:rsidR="0036477A" w:rsidRDefault="0036477A" w:rsidP="0036477A"/>
    <w:p w14:paraId="1A4332F5" w14:textId="77777777" w:rsidR="00D52981" w:rsidRPr="0036477A" w:rsidRDefault="00D52981" w:rsidP="0036477A">
      <w:pPr>
        <w:rPr>
          <w:rFonts w:asciiTheme="minorHAnsi" w:hAnsiTheme="minorHAnsi"/>
          <w:b/>
          <w:sz w:val="32"/>
          <w:szCs w:val="32"/>
        </w:rPr>
      </w:pPr>
      <w:r w:rsidRPr="0036477A">
        <w:rPr>
          <w:rFonts w:asciiTheme="minorHAnsi" w:hAnsiTheme="minorHAnsi"/>
          <w:b/>
          <w:sz w:val="32"/>
          <w:szCs w:val="32"/>
        </w:rPr>
        <w:t>Additional course requirements</w:t>
      </w:r>
    </w:p>
    <w:p w14:paraId="1F06A9D7"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1"/>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Reading assignments (list attached)  </w:t>
      </w:r>
    </w:p>
    <w:p w14:paraId="5DAE5680" w14:textId="77777777" w:rsidR="00D52981" w:rsidRPr="00470428" w:rsidRDefault="00D52981" w:rsidP="00D52981">
      <w:pPr>
        <w:widowControl w:val="0"/>
        <w:autoSpaceDE w:val="0"/>
        <w:autoSpaceDN w:val="0"/>
        <w:adjustRightInd w:val="0"/>
        <w:spacing w:before="120" w:after="120"/>
        <w:ind w:firstLine="720"/>
        <w:contextualSpacing/>
        <w:rPr>
          <w:rFonts w:asciiTheme="minorHAnsi" w:hAnsiTheme="minorHAnsi" w:cs="Calibri"/>
          <w:iCs/>
          <w:szCs w:val="30"/>
        </w:rPr>
      </w:pPr>
      <w:r w:rsidRPr="00470428">
        <w:rPr>
          <w:rFonts w:asciiTheme="minorHAnsi" w:hAnsiTheme="minorHAnsi" w:cs="Calibri"/>
          <w:iCs/>
          <w:szCs w:val="30"/>
        </w:rPr>
        <w:t xml:space="preserve">Note:  Readings are </w:t>
      </w:r>
      <w:proofErr w:type="gramStart"/>
      <w:r w:rsidRPr="00470428">
        <w:rPr>
          <w:rFonts w:asciiTheme="minorHAnsi" w:hAnsiTheme="minorHAnsi" w:cs="Calibri"/>
          <w:iCs/>
          <w:szCs w:val="30"/>
        </w:rPr>
        <w:t>required</w:t>
      </w:r>
      <w:proofErr w:type="gramEnd"/>
      <w:r w:rsidRPr="00470428">
        <w:rPr>
          <w:rFonts w:asciiTheme="minorHAnsi" w:hAnsiTheme="minorHAnsi" w:cs="Calibri"/>
          <w:iCs/>
          <w:szCs w:val="30"/>
        </w:rPr>
        <w:t xml:space="preserve"> and students are to submit reflections on a regular basis.</w:t>
      </w:r>
    </w:p>
    <w:p w14:paraId="04394B97"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2"/>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Field report journal</w:t>
      </w:r>
    </w:p>
    <w:p w14:paraId="2515803A"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3"/>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Term paper</w:t>
      </w:r>
    </w:p>
    <w:p w14:paraId="44E4F687"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4"/>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Presentation</w:t>
      </w:r>
    </w:p>
    <w:p w14:paraId="1ED2817F"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5"/>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Other (please describe below)</w:t>
      </w:r>
    </w:p>
    <w:p w14:paraId="0CBEA08F"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lastRenderedPageBreak/>
        <w:fldChar w:fldCharType="begin">
          <w:ffData>
            <w:name w:val="Text11"/>
            <w:enabled/>
            <w:calcOnExit w:val="0"/>
            <w:textInput/>
          </w:ffData>
        </w:fldChar>
      </w:r>
      <w:r w:rsidR="00D52981">
        <w:rPr>
          <w:rFonts w:asciiTheme="minorHAnsi" w:hAnsiTheme="minorHAnsi" w:cs="Calibri"/>
          <w:iCs/>
          <w:szCs w:val="30"/>
        </w:rPr>
        <w:instrText xml:space="preserve"> FORMTEXT </w:instrText>
      </w:r>
      <w:r>
        <w:rPr>
          <w:rFonts w:asciiTheme="minorHAnsi" w:hAnsiTheme="minorHAnsi" w:cs="Calibri"/>
          <w:iCs/>
          <w:szCs w:val="30"/>
        </w:rPr>
      </w:r>
      <w:r>
        <w:rPr>
          <w:rFonts w:asciiTheme="minorHAnsi" w:hAnsiTheme="minorHAnsi" w:cs="Calibri"/>
          <w:iCs/>
          <w:szCs w:val="30"/>
        </w:rPr>
        <w:fldChar w:fldCharType="separate"/>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sidR="00D52981">
        <w:rPr>
          <w:rFonts w:asciiTheme="minorHAnsi" w:hAnsiTheme="minorHAnsi" w:cs="Calibri"/>
          <w:iCs/>
          <w:noProof/>
          <w:szCs w:val="30"/>
        </w:rPr>
        <w:t> </w:t>
      </w:r>
      <w:r>
        <w:rPr>
          <w:rFonts w:asciiTheme="minorHAnsi" w:hAnsiTheme="minorHAnsi" w:cs="Calibri"/>
          <w:iCs/>
          <w:szCs w:val="30"/>
        </w:rPr>
        <w:fldChar w:fldCharType="end"/>
      </w:r>
    </w:p>
    <w:p w14:paraId="08224301" w14:textId="77777777" w:rsidR="00D52981" w:rsidRPr="00470428" w:rsidRDefault="00D52981" w:rsidP="00D52981">
      <w:pPr>
        <w:widowControl w:val="0"/>
        <w:pBdr>
          <w:top w:val="single" w:sz="12" w:space="1" w:color="auto"/>
          <w:bottom w:val="single" w:sz="12" w:space="1" w:color="auto"/>
        </w:pBdr>
        <w:tabs>
          <w:tab w:val="left" w:pos="2260"/>
        </w:tabs>
        <w:autoSpaceDE w:val="0"/>
        <w:autoSpaceDN w:val="0"/>
        <w:adjustRightInd w:val="0"/>
        <w:spacing w:before="120" w:after="120"/>
        <w:contextualSpacing/>
        <w:rPr>
          <w:rFonts w:asciiTheme="minorHAnsi" w:hAnsiTheme="minorHAnsi" w:cs="Calibri"/>
          <w:iCs/>
          <w:szCs w:val="30"/>
        </w:rPr>
      </w:pPr>
    </w:p>
    <w:p w14:paraId="2571218E" w14:textId="77777777" w:rsidR="00D52981" w:rsidRPr="00470428" w:rsidRDefault="00D52981" w:rsidP="005B4ED2">
      <w:pPr>
        <w:pStyle w:val="Heading1"/>
      </w:pPr>
    </w:p>
    <w:p w14:paraId="0021142A" w14:textId="77777777" w:rsidR="0036477A" w:rsidRDefault="0036477A" w:rsidP="0036477A"/>
    <w:p w14:paraId="100F3EFE" w14:textId="77777777" w:rsidR="00D52981" w:rsidRPr="0036477A" w:rsidRDefault="00D52981" w:rsidP="0036477A">
      <w:pPr>
        <w:rPr>
          <w:rFonts w:asciiTheme="minorHAnsi" w:hAnsiTheme="minorHAnsi"/>
          <w:b/>
          <w:sz w:val="32"/>
          <w:szCs w:val="32"/>
        </w:rPr>
      </w:pPr>
      <w:r w:rsidRPr="0036477A">
        <w:rPr>
          <w:rFonts w:asciiTheme="minorHAnsi" w:hAnsiTheme="minorHAnsi"/>
          <w:b/>
          <w:sz w:val="32"/>
          <w:szCs w:val="32"/>
        </w:rPr>
        <w:t>Evaluation / Grading</w:t>
      </w:r>
    </w:p>
    <w:p w14:paraId="33F03E70"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r w:rsidRPr="00470428">
        <w:rPr>
          <w:rFonts w:asciiTheme="minorHAnsi" w:hAnsiTheme="minorHAnsi" w:cs="Calibri"/>
          <w:iCs/>
          <w:szCs w:val="30"/>
        </w:rPr>
        <w:t>Evaluation will be based on (please check all that apply, and note percentages if applicable):</w:t>
      </w:r>
    </w:p>
    <w:p w14:paraId="22981E52"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6"/>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w:t>
      </w:r>
      <w:r w:rsidR="00D52981">
        <w:rPr>
          <w:rFonts w:asciiTheme="minorHAnsi" w:hAnsiTheme="minorHAnsi" w:cs="Calibri"/>
          <w:iCs/>
          <w:szCs w:val="30"/>
        </w:rPr>
        <w:t xml:space="preserve"> </w:t>
      </w:r>
      <w:r w:rsidR="00D52981" w:rsidRPr="00470428">
        <w:rPr>
          <w:rFonts w:asciiTheme="minorHAnsi" w:hAnsiTheme="minorHAnsi" w:cs="Calibri"/>
          <w:iCs/>
          <w:szCs w:val="30"/>
        </w:rPr>
        <w:t>Assessment from field supervisor</w:t>
      </w:r>
      <w:r w:rsidR="00D52981">
        <w:rPr>
          <w:rFonts w:asciiTheme="minorHAnsi" w:hAnsiTheme="minorHAnsi" w:cs="Calibri"/>
          <w:iCs/>
          <w:szCs w:val="30"/>
        </w:rPr>
        <w:t xml:space="preserve"> </w:t>
      </w:r>
      <w:r w:rsidRPr="007F0E5B">
        <w:rPr>
          <w:rFonts w:asciiTheme="minorHAnsi" w:hAnsiTheme="minorHAnsi" w:cs="Calibri"/>
          <w:iCs/>
          <w:szCs w:val="30"/>
          <w:u w:val="single"/>
        </w:rPr>
        <w:fldChar w:fldCharType="begin">
          <w:ffData>
            <w:name w:val="Text24"/>
            <w:enabled/>
            <w:calcOnExit w:val="0"/>
            <w:textInput/>
          </w:ffData>
        </w:fldChar>
      </w:r>
      <w:r w:rsidR="00D52981" w:rsidRPr="007F0E5B">
        <w:rPr>
          <w:rFonts w:asciiTheme="minorHAnsi" w:hAnsiTheme="minorHAnsi" w:cs="Calibri"/>
          <w:iCs/>
          <w:szCs w:val="30"/>
          <w:u w:val="single"/>
        </w:rPr>
        <w:instrText xml:space="preserve"> FORMTEXT </w:instrText>
      </w:r>
      <w:r w:rsidRPr="007F0E5B">
        <w:rPr>
          <w:rFonts w:asciiTheme="minorHAnsi" w:hAnsiTheme="minorHAnsi" w:cs="Calibri"/>
          <w:iCs/>
          <w:szCs w:val="30"/>
          <w:u w:val="single"/>
        </w:rPr>
      </w:r>
      <w:r w:rsidRPr="007F0E5B">
        <w:rPr>
          <w:rFonts w:asciiTheme="minorHAnsi" w:hAnsiTheme="minorHAnsi" w:cs="Calibri"/>
          <w:iCs/>
          <w:szCs w:val="30"/>
          <w:u w:val="single"/>
        </w:rPr>
        <w:fldChar w:fldCharType="separate"/>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Pr="007F0E5B">
        <w:rPr>
          <w:rFonts w:asciiTheme="minorHAnsi" w:hAnsiTheme="minorHAnsi" w:cs="Calibri"/>
          <w:iCs/>
          <w:szCs w:val="30"/>
          <w:u w:val="single"/>
        </w:rPr>
        <w:fldChar w:fldCharType="end"/>
      </w:r>
      <w:r w:rsidR="00D52981">
        <w:rPr>
          <w:rFonts w:asciiTheme="minorHAnsi" w:hAnsiTheme="minorHAnsi" w:cs="Calibri"/>
          <w:iCs/>
          <w:szCs w:val="30"/>
        </w:rPr>
        <w:t>%</w:t>
      </w:r>
    </w:p>
    <w:p w14:paraId="40CFEE5B"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7"/>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Field report journal</w:t>
      </w:r>
      <w:r w:rsidR="00D52981">
        <w:rPr>
          <w:rFonts w:asciiTheme="minorHAnsi" w:hAnsiTheme="minorHAnsi" w:cs="Calibri"/>
          <w:iCs/>
          <w:szCs w:val="30"/>
        </w:rPr>
        <w:t xml:space="preserve"> </w:t>
      </w:r>
      <w:r w:rsidRPr="007F0E5B">
        <w:rPr>
          <w:rFonts w:asciiTheme="minorHAnsi" w:hAnsiTheme="minorHAnsi" w:cs="Calibri"/>
          <w:iCs/>
          <w:szCs w:val="30"/>
          <w:u w:val="single"/>
        </w:rPr>
        <w:fldChar w:fldCharType="begin">
          <w:ffData>
            <w:name w:val="Text25"/>
            <w:enabled/>
            <w:calcOnExit w:val="0"/>
            <w:textInput/>
          </w:ffData>
        </w:fldChar>
      </w:r>
      <w:r w:rsidR="00D52981" w:rsidRPr="007F0E5B">
        <w:rPr>
          <w:rFonts w:asciiTheme="minorHAnsi" w:hAnsiTheme="minorHAnsi" w:cs="Calibri"/>
          <w:iCs/>
          <w:szCs w:val="30"/>
          <w:u w:val="single"/>
        </w:rPr>
        <w:instrText xml:space="preserve"> FORMTEXT </w:instrText>
      </w:r>
      <w:r w:rsidRPr="007F0E5B">
        <w:rPr>
          <w:rFonts w:asciiTheme="minorHAnsi" w:hAnsiTheme="minorHAnsi" w:cs="Calibri"/>
          <w:iCs/>
          <w:szCs w:val="30"/>
          <w:u w:val="single"/>
        </w:rPr>
      </w:r>
      <w:r w:rsidRPr="007F0E5B">
        <w:rPr>
          <w:rFonts w:asciiTheme="minorHAnsi" w:hAnsiTheme="minorHAnsi" w:cs="Calibri"/>
          <w:iCs/>
          <w:szCs w:val="30"/>
          <w:u w:val="single"/>
        </w:rPr>
        <w:fldChar w:fldCharType="separate"/>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Pr="007F0E5B">
        <w:rPr>
          <w:rFonts w:asciiTheme="minorHAnsi" w:hAnsiTheme="minorHAnsi" w:cs="Calibri"/>
          <w:iCs/>
          <w:szCs w:val="30"/>
          <w:u w:val="single"/>
        </w:rPr>
        <w:fldChar w:fldCharType="end"/>
      </w:r>
      <w:r w:rsidR="00D52981">
        <w:rPr>
          <w:rFonts w:asciiTheme="minorHAnsi" w:hAnsiTheme="minorHAnsi" w:cs="Calibri"/>
          <w:iCs/>
          <w:szCs w:val="30"/>
        </w:rPr>
        <w:t>%</w:t>
      </w:r>
    </w:p>
    <w:p w14:paraId="03F7E63D"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8"/>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Term paper</w:t>
      </w:r>
      <w:r w:rsidR="00D52981">
        <w:rPr>
          <w:rFonts w:asciiTheme="minorHAnsi" w:hAnsiTheme="minorHAnsi" w:cs="Calibri"/>
          <w:iCs/>
          <w:szCs w:val="30"/>
        </w:rPr>
        <w:t xml:space="preserve"> </w:t>
      </w:r>
      <w:r w:rsidRPr="007F0E5B">
        <w:rPr>
          <w:rFonts w:asciiTheme="minorHAnsi" w:hAnsiTheme="minorHAnsi" w:cs="Calibri"/>
          <w:iCs/>
          <w:szCs w:val="30"/>
          <w:u w:val="single"/>
        </w:rPr>
        <w:fldChar w:fldCharType="begin">
          <w:ffData>
            <w:name w:val="Text26"/>
            <w:enabled/>
            <w:calcOnExit w:val="0"/>
            <w:textInput/>
          </w:ffData>
        </w:fldChar>
      </w:r>
      <w:r w:rsidR="00D52981" w:rsidRPr="007F0E5B">
        <w:rPr>
          <w:rFonts w:asciiTheme="minorHAnsi" w:hAnsiTheme="minorHAnsi" w:cs="Calibri"/>
          <w:iCs/>
          <w:szCs w:val="30"/>
          <w:u w:val="single"/>
        </w:rPr>
        <w:instrText xml:space="preserve"> FORMTEXT </w:instrText>
      </w:r>
      <w:r w:rsidRPr="007F0E5B">
        <w:rPr>
          <w:rFonts w:asciiTheme="minorHAnsi" w:hAnsiTheme="minorHAnsi" w:cs="Calibri"/>
          <w:iCs/>
          <w:szCs w:val="30"/>
          <w:u w:val="single"/>
        </w:rPr>
      </w:r>
      <w:r w:rsidRPr="007F0E5B">
        <w:rPr>
          <w:rFonts w:asciiTheme="minorHAnsi" w:hAnsiTheme="minorHAnsi" w:cs="Calibri"/>
          <w:iCs/>
          <w:szCs w:val="30"/>
          <w:u w:val="single"/>
        </w:rPr>
        <w:fldChar w:fldCharType="separate"/>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Pr="007F0E5B">
        <w:rPr>
          <w:rFonts w:asciiTheme="minorHAnsi" w:hAnsiTheme="minorHAnsi" w:cs="Calibri"/>
          <w:iCs/>
          <w:szCs w:val="30"/>
          <w:u w:val="single"/>
        </w:rPr>
        <w:fldChar w:fldCharType="end"/>
      </w:r>
      <w:r w:rsidR="00D52981">
        <w:rPr>
          <w:rFonts w:asciiTheme="minorHAnsi" w:hAnsiTheme="minorHAnsi" w:cs="Calibri"/>
          <w:iCs/>
          <w:szCs w:val="30"/>
        </w:rPr>
        <w:t>%</w:t>
      </w:r>
    </w:p>
    <w:p w14:paraId="58486915" w14:textId="77777777" w:rsidR="00D52981" w:rsidRPr="00470428" w:rsidRDefault="00A71631" w:rsidP="00D52981">
      <w:pPr>
        <w:widowControl w:val="0"/>
        <w:autoSpaceDE w:val="0"/>
        <w:autoSpaceDN w:val="0"/>
        <w:adjustRightInd w:val="0"/>
        <w:spacing w:before="120" w:after="120"/>
        <w:contextualSpacing/>
        <w:rPr>
          <w:rFonts w:asciiTheme="minorHAnsi" w:hAnsiTheme="minorHAnsi" w:cs="Calibri"/>
          <w:iCs/>
          <w:szCs w:val="30"/>
        </w:rPr>
      </w:pPr>
      <w:r>
        <w:rPr>
          <w:rFonts w:asciiTheme="minorHAnsi" w:hAnsiTheme="minorHAnsi" w:cs="Calibri"/>
          <w:iCs/>
          <w:szCs w:val="30"/>
        </w:rPr>
        <w:fldChar w:fldCharType="begin">
          <w:ffData>
            <w:name w:val="Check19"/>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Presentation</w:t>
      </w:r>
      <w:r w:rsidR="00D52981">
        <w:rPr>
          <w:rFonts w:asciiTheme="minorHAnsi" w:hAnsiTheme="minorHAnsi" w:cs="Calibri"/>
          <w:iCs/>
          <w:szCs w:val="30"/>
        </w:rPr>
        <w:t xml:space="preserve"> </w:t>
      </w:r>
      <w:r w:rsidRPr="007F0E5B">
        <w:rPr>
          <w:rFonts w:asciiTheme="minorHAnsi" w:hAnsiTheme="minorHAnsi" w:cs="Calibri"/>
          <w:iCs/>
          <w:szCs w:val="30"/>
          <w:u w:val="single"/>
        </w:rPr>
        <w:fldChar w:fldCharType="begin">
          <w:ffData>
            <w:name w:val="Text27"/>
            <w:enabled/>
            <w:calcOnExit w:val="0"/>
            <w:textInput/>
          </w:ffData>
        </w:fldChar>
      </w:r>
      <w:r w:rsidR="00D52981" w:rsidRPr="007F0E5B">
        <w:rPr>
          <w:rFonts w:asciiTheme="minorHAnsi" w:hAnsiTheme="minorHAnsi" w:cs="Calibri"/>
          <w:iCs/>
          <w:szCs w:val="30"/>
          <w:u w:val="single"/>
        </w:rPr>
        <w:instrText xml:space="preserve"> FORMTEXT </w:instrText>
      </w:r>
      <w:r w:rsidRPr="007F0E5B">
        <w:rPr>
          <w:rFonts w:asciiTheme="minorHAnsi" w:hAnsiTheme="minorHAnsi" w:cs="Calibri"/>
          <w:iCs/>
          <w:szCs w:val="30"/>
          <w:u w:val="single"/>
        </w:rPr>
      </w:r>
      <w:r w:rsidRPr="007F0E5B">
        <w:rPr>
          <w:rFonts w:asciiTheme="minorHAnsi" w:hAnsiTheme="minorHAnsi" w:cs="Calibri"/>
          <w:iCs/>
          <w:szCs w:val="30"/>
          <w:u w:val="single"/>
        </w:rPr>
        <w:fldChar w:fldCharType="separate"/>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00D52981" w:rsidRPr="007F0E5B">
        <w:rPr>
          <w:rFonts w:asciiTheme="minorHAnsi" w:hAnsiTheme="minorHAnsi" w:cs="Calibri"/>
          <w:iCs/>
          <w:noProof/>
          <w:szCs w:val="30"/>
          <w:u w:val="single"/>
        </w:rPr>
        <w:t> </w:t>
      </w:r>
      <w:r w:rsidRPr="007F0E5B">
        <w:rPr>
          <w:rFonts w:asciiTheme="minorHAnsi" w:hAnsiTheme="minorHAnsi" w:cs="Calibri"/>
          <w:iCs/>
          <w:szCs w:val="30"/>
          <w:u w:val="single"/>
        </w:rPr>
        <w:fldChar w:fldCharType="end"/>
      </w:r>
      <w:r w:rsidR="00D52981">
        <w:rPr>
          <w:rFonts w:asciiTheme="minorHAnsi" w:hAnsiTheme="minorHAnsi" w:cs="Calibri"/>
          <w:iCs/>
          <w:szCs w:val="30"/>
        </w:rPr>
        <w:t>%</w:t>
      </w:r>
    </w:p>
    <w:p w14:paraId="6CF429EF" w14:textId="77777777" w:rsidR="00D52981" w:rsidRPr="00E53C75" w:rsidRDefault="00A71631" w:rsidP="00D52981">
      <w:pPr>
        <w:widowControl w:val="0"/>
        <w:tabs>
          <w:tab w:val="right" w:leader="underscore" w:pos="720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rPr>
        <w:fldChar w:fldCharType="begin">
          <w:ffData>
            <w:name w:val="Check20"/>
            <w:enabled/>
            <w:calcOnExit w:val="0"/>
            <w:checkBox>
              <w:sizeAuto/>
              <w:default w:val="0"/>
            </w:checkBox>
          </w:ffData>
        </w:fldChar>
      </w:r>
      <w:r w:rsidR="00D52981">
        <w:rPr>
          <w:rFonts w:asciiTheme="minorHAnsi" w:hAnsiTheme="minorHAnsi" w:cs="Calibri"/>
          <w:iCs/>
          <w:szCs w:val="30"/>
        </w:rPr>
        <w:instrText xml:space="preserve"> FORMCHECKBOX </w:instrText>
      </w:r>
      <w:r w:rsidR="00000000">
        <w:rPr>
          <w:rFonts w:asciiTheme="minorHAnsi" w:hAnsiTheme="minorHAnsi" w:cs="Calibri"/>
          <w:iCs/>
          <w:szCs w:val="30"/>
        </w:rPr>
      </w:r>
      <w:r w:rsidR="00000000">
        <w:rPr>
          <w:rFonts w:asciiTheme="minorHAnsi" w:hAnsiTheme="minorHAnsi" w:cs="Calibri"/>
          <w:iCs/>
          <w:szCs w:val="30"/>
        </w:rPr>
        <w:fldChar w:fldCharType="separate"/>
      </w:r>
      <w:r>
        <w:rPr>
          <w:rFonts w:asciiTheme="minorHAnsi" w:hAnsiTheme="minorHAnsi" w:cs="Calibri"/>
          <w:iCs/>
          <w:szCs w:val="30"/>
        </w:rPr>
        <w:fldChar w:fldCharType="end"/>
      </w:r>
      <w:r w:rsidR="00D52981" w:rsidRPr="00470428">
        <w:rPr>
          <w:rFonts w:asciiTheme="minorHAnsi" w:hAnsiTheme="minorHAnsi" w:cs="Calibri"/>
          <w:iCs/>
          <w:szCs w:val="30"/>
        </w:rPr>
        <w:t xml:space="preserve"> </w:t>
      </w:r>
      <w:r w:rsidR="00D52981">
        <w:rPr>
          <w:rFonts w:asciiTheme="minorHAnsi" w:hAnsiTheme="minorHAnsi" w:cs="Calibri"/>
          <w:iCs/>
          <w:szCs w:val="30"/>
        </w:rPr>
        <w:t xml:space="preserve"> </w:t>
      </w:r>
      <w:r w:rsidR="00D52981" w:rsidRPr="00470428">
        <w:rPr>
          <w:rFonts w:asciiTheme="minorHAnsi" w:hAnsiTheme="minorHAnsi" w:cs="Calibri"/>
          <w:iCs/>
          <w:szCs w:val="30"/>
        </w:rPr>
        <w:t xml:space="preserve">Other (please specify) </w:t>
      </w:r>
      <w:r w:rsidRPr="00E53C75">
        <w:rPr>
          <w:rFonts w:asciiTheme="minorHAnsi" w:hAnsiTheme="minorHAnsi" w:cs="Calibri"/>
          <w:iCs/>
          <w:szCs w:val="30"/>
          <w:u w:val="single"/>
        </w:rPr>
        <w:fldChar w:fldCharType="begin">
          <w:ffData>
            <w:name w:val="Text22"/>
            <w:enabled/>
            <w:calcOnExit w:val="0"/>
            <w:textInput/>
          </w:ffData>
        </w:fldChar>
      </w:r>
      <w:r w:rsidR="00D52981" w:rsidRPr="00E53C75">
        <w:rPr>
          <w:rFonts w:asciiTheme="minorHAnsi" w:hAnsiTheme="minorHAnsi" w:cs="Calibri"/>
          <w:iCs/>
          <w:szCs w:val="30"/>
          <w:u w:val="single"/>
        </w:rPr>
        <w:instrText xml:space="preserve"> FORMTEXT </w:instrText>
      </w:r>
      <w:r w:rsidRPr="00E53C75">
        <w:rPr>
          <w:rFonts w:asciiTheme="minorHAnsi" w:hAnsiTheme="minorHAnsi" w:cs="Calibri"/>
          <w:iCs/>
          <w:szCs w:val="30"/>
          <w:u w:val="single"/>
        </w:rPr>
      </w:r>
      <w:r w:rsidRPr="00E53C75">
        <w:rPr>
          <w:rFonts w:asciiTheme="minorHAnsi" w:hAnsiTheme="minorHAnsi" w:cs="Calibri"/>
          <w:iCs/>
          <w:szCs w:val="30"/>
          <w:u w:val="single"/>
        </w:rPr>
        <w:fldChar w:fldCharType="separate"/>
      </w:r>
      <w:r w:rsidR="00D52981" w:rsidRPr="00E53C75">
        <w:rPr>
          <w:rFonts w:asciiTheme="minorHAnsi" w:hAnsiTheme="minorHAnsi" w:cs="Calibri"/>
          <w:iCs/>
          <w:noProof/>
          <w:szCs w:val="30"/>
          <w:u w:val="single"/>
        </w:rPr>
        <w:t> </w:t>
      </w:r>
      <w:r w:rsidR="00D52981" w:rsidRPr="00E53C75">
        <w:rPr>
          <w:rFonts w:asciiTheme="minorHAnsi" w:hAnsiTheme="minorHAnsi" w:cs="Calibri"/>
          <w:iCs/>
          <w:noProof/>
          <w:szCs w:val="30"/>
          <w:u w:val="single"/>
        </w:rPr>
        <w:t> </w:t>
      </w:r>
      <w:r w:rsidR="00D52981" w:rsidRPr="00E53C75">
        <w:rPr>
          <w:rFonts w:asciiTheme="minorHAnsi" w:hAnsiTheme="minorHAnsi" w:cs="Calibri"/>
          <w:iCs/>
          <w:noProof/>
          <w:szCs w:val="30"/>
          <w:u w:val="single"/>
        </w:rPr>
        <w:t> </w:t>
      </w:r>
      <w:r w:rsidR="00D52981" w:rsidRPr="00E53C75">
        <w:rPr>
          <w:rFonts w:asciiTheme="minorHAnsi" w:hAnsiTheme="minorHAnsi" w:cs="Calibri"/>
          <w:iCs/>
          <w:noProof/>
          <w:szCs w:val="30"/>
          <w:u w:val="single"/>
        </w:rPr>
        <w:t> </w:t>
      </w:r>
      <w:r w:rsidR="00D52981" w:rsidRPr="00E53C75">
        <w:rPr>
          <w:rFonts w:asciiTheme="minorHAnsi" w:hAnsiTheme="minorHAnsi" w:cs="Calibri"/>
          <w:iCs/>
          <w:noProof/>
          <w:szCs w:val="30"/>
          <w:u w:val="single"/>
        </w:rPr>
        <w:t> </w:t>
      </w:r>
      <w:r w:rsidRPr="00E53C75">
        <w:rPr>
          <w:rFonts w:asciiTheme="minorHAnsi" w:hAnsiTheme="minorHAnsi" w:cs="Calibri"/>
          <w:iCs/>
          <w:szCs w:val="30"/>
          <w:u w:val="single"/>
        </w:rPr>
        <w:fldChar w:fldCharType="end"/>
      </w:r>
      <w:r w:rsidR="00D52981">
        <w:rPr>
          <w:rFonts w:asciiTheme="minorHAnsi" w:hAnsiTheme="minorHAnsi" w:cs="Calibri"/>
          <w:iCs/>
          <w:szCs w:val="30"/>
          <w:u w:val="single"/>
        </w:rPr>
        <w:tab/>
      </w:r>
    </w:p>
    <w:p w14:paraId="6DF9B7D3"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p>
    <w:p w14:paraId="200DF930"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r w:rsidRPr="00470428">
        <w:rPr>
          <w:rFonts w:asciiTheme="minorHAnsi" w:hAnsiTheme="minorHAnsi" w:cs="Calibri"/>
          <w:iCs/>
          <w:szCs w:val="30"/>
        </w:rPr>
        <w:t xml:space="preserve">Other info regarding evaluation </w:t>
      </w:r>
    </w:p>
    <w:p w14:paraId="531D70B1" w14:textId="77777777" w:rsidR="00D52981" w:rsidRDefault="00A71631" w:rsidP="00D5298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fldChar w:fldCharType="begin">
          <w:ffData>
            <w:name w:val="Text21"/>
            <w:enabled/>
            <w:calcOnExit w:val="0"/>
            <w:textInput/>
          </w:ffData>
        </w:fldChar>
      </w:r>
      <w:r w:rsidR="00D52981">
        <w:rPr>
          <w:rFonts w:asciiTheme="minorHAnsi" w:hAnsiTheme="minorHAnsi" w:cs="Calibri"/>
          <w:iCs/>
          <w:szCs w:val="30"/>
          <w:u w:val="single"/>
        </w:rPr>
        <w:instrText xml:space="preserve"> FORMTEXT </w:instrText>
      </w:r>
      <w:r>
        <w:rPr>
          <w:rFonts w:asciiTheme="minorHAnsi" w:hAnsiTheme="minorHAnsi" w:cs="Calibri"/>
          <w:iCs/>
          <w:szCs w:val="30"/>
          <w:u w:val="single"/>
        </w:rPr>
      </w:r>
      <w:r>
        <w:rPr>
          <w:rFonts w:asciiTheme="minorHAnsi" w:hAnsiTheme="minorHAnsi" w:cs="Calibri"/>
          <w:iCs/>
          <w:szCs w:val="30"/>
          <w:u w:val="single"/>
        </w:rPr>
        <w:fldChar w:fldCharType="separate"/>
      </w:r>
      <w:r w:rsidR="00D52981">
        <w:rPr>
          <w:rFonts w:asciiTheme="minorHAnsi" w:hAnsiTheme="minorHAnsi" w:cs="Calibri"/>
          <w:iCs/>
          <w:noProof/>
          <w:szCs w:val="30"/>
          <w:u w:val="single"/>
        </w:rPr>
        <w:t> </w:t>
      </w:r>
      <w:r w:rsidR="00D52981">
        <w:rPr>
          <w:rFonts w:asciiTheme="minorHAnsi" w:hAnsiTheme="minorHAnsi" w:cs="Calibri"/>
          <w:iCs/>
          <w:noProof/>
          <w:szCs w:val="30"/>
          <w:u w:val="single"/>
        </w:rPr>
        <w:t> </w:t>
      </w:r>
      <w:r w:rsidR="00D52981">
        <w:rPr>
          <w:rFonts w:asciiTheme="minorHAnsi" w:hAnsiTheme="minorHAnsi" w:cs="Calibri"/>
          <w:iCs/>
          <w:noProof/>
          <w:szCs w:val="30"/>
          <w:u w:val="single"/>
        </w:rPr>
        <w:t> </w:t>
      </w:r>
      <w:r w:rsidR="00D52981">
        <w:rPr>
          <w:rFonts w:asciiTheme="minorHAnsi" w:hAnsiTheme="minorHAnsi" w:cs="Calibri"/>
          <w:iCs/>
          <w:noProof/>
          <w:szCs w:val="30"/>
          <w:u w:val="single"/>
        </w:rPr>
        <w:t> </w:t>
      </w:r>
      <w:r w:rsidR="00D52981">
        <w:rPr>
          <w:rFonts w:asciiTheme="minorHAnsi" w:hAnsiTheme="minorHAnsi" w:cs="Calibri"/>
          <w:iCs/>
          <w:noProof/>
          <w:szCs w:val="30"/>
          <w:u w:val="single"/>
        </w:rPr>
        <w:t> </w:t>
      </w:r>
      <w:r>
        <w:rPr>
          <w:rFonts w:asciiTheme="minorHAnsi" w:hAnsiTheme="minorHAnsi" w:cs="Calibri"/>
          <w:iCs/>
          <w:szCs w:val="30"/>
          <w:u w:val="single"/>
        </w:rPr>
        <w:fldChar w:fldCharType="end"/>
      </w:r>
      <w:r w:rsidR="00D52981">
        <w:rPr>
          <w:rFonts w:asciiTheme="minorHAnsi" w:hAnsiTheme="minorHAnsi" w:cs="Calibri"/>
          <w:iCs/>
          <w:szCs w:val="30"/>
          <w:u w:val="single"/>
        </w:rPr>
        <w:tab/>
      </w:r>
    </w:p>
    <w:p w14:paraId="2B79105E" w14:textId="77777777" w:rsidR="00D52981" w:rsidRDefault="00D52981" w:rsidP="00D5298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tab/>
      </w:r>
    </w:p>
    <w:p w14:paraId="5E75A65C" w14:textId="77777777" w:rsidR="00D52981" w:rsidRDefault="00D52981" w:rsidP="00D5298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tab/>
      </w:r>
    </w:p>
    <w:p w14:paraId="627C0ACF" w14:textId="77777777" w:rsidR="00D52981" w:rsidRDefault="00D52981" w:rsidP="00D5298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tab/>
      </w:r>
    </w:p>
    <w:p w14:paraId="4BB79CE9" w14:textId="77777777" w:rsidR="00D52981" w:rsidRPr="00E53C75" w:rsidRDefault="00D52981" w:rsidP="00D52981">
      <w:pPr>
        <w:widowControl w:val="0"/>
        <w:tabs>
          <w:tab w:val="right" w:leader="underscore" w:pos="10080"/>
        </w:tabs>
        <w:autoSpaceDE w:val="0"/>
        <w:autoSpaceDN w:val="0"/>
        <w:adjustRightInd w:val="0"/>
        <w:spacing w:before="120" w:after="120"/>
        <w:contextualSpacing/>
        <w:rPr>
          <w:rFonts w:asciiTheme="minorHAnsi" w:hAnsiTheme="minorHAnsi" w:cs="Calibri"/>
          <w:iCs/>
          <w:szCs w:val="30"/>
          <w:u w:val="single"/>
        </w:rPr>
      </w:pPr>
      <w:r>
        <w:rPr>
          <w:rFonts w:asciiTheme="minorHAnsi" w:hAnsiTheme="minorHAnsi" w:cs="Calibri"/>
          <w:iCs/>
          <w:szCs w:val="30"/>
          <w:u w:val="single"/>
        </w:rPr>
        <w:tab/>
      </w:r>
    </w:p>
    <w:p w14:paraId="5E0B7E32"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p>
    <w:p w14:paraId="79F51F0D"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r w:rsidRPr="00470428">
        <w:rPr>
          <w:rFonts w:asciiTheme="minorHAnsi" w:hAnsiTheme="minorHAnsi" w:cs="Calibri"/>
          <w:b/>
          <w:iCs/>
          <w:szCs w:val="30"/>
        </w:rPr>
        <w:t>Student signature and date</w:t>
      </w:r>
      <w:r>
        <w:rPr>
          <w:rFonts w:asciiTheme="minorHAnsi" w:hAnsiTheme="minorHAnsi" w:cs="Calibri"/>
          <w:b/>
          <w:iCs/>
          <w:szCs w:val="30"/>
        </w:rPr>
        <w:t>:</w:t>
      </w:r>
      <w:r w:rsidRPr="00470428">
        <w:rPr>
          <w:rFonts w:asciiTheme="minorHAnsi" w:hAnsiTheme="minorHAnsi" w:cs="Calibri"/>
          <w:iCs/>
          <w:szCs w:val="30"/>
        </w:rPr>
        <w:t xml:space="preserve"> _________________________________________________________________________</w:t>
      </w:r>
      <w:r>
        <w:rPr>
          <w:rFonts w:asciiTheme="minorHAnsi" w:hAnsiTheme="minorHAnsi" w:cs="Calibri"/>
          <w:iCs/>
          <w:szCs w:val="30"/>
        </w:rPr>
        <w:t>____________</w:t>
      </w:r>
    </w:p>
    <w:p w14:paraId="4BB51C39"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p>
    <w:p w14:paraId="7E08A320"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r w:rsidRPr="00470428">
        <w:rPr>
          <w:rFonts w:asciiTheme="minorHAnsi" w:hAnsiTheme="minorHAnsi" w:cs="Calibri"/>
          <w:b/>
          <w:iCs/>
          <w:szCs w:val="30"/>
        </w:rPr>
        <w:t>Faculty mentor signature and date</w:t>
      </w:r>
      <w:r>
        <w:rPr>
          <w:rFonts w:asciiTheme="minorHAnsi" w:hAnsiTheme="minorHAnsi" w:cs="Calibri"/>
          <w:b/>
          <w:iCs/>
          <w:szCs w:val="30"/>
        </w:rPr>
        <w:t>:</w:t>
      </w:r>
      <w:r w:rsidRPr="00470428">
        <w:rPr>
          <w:rFonts w:asciiTheme="minorHAnsi" w:hAnsiTheme="minorHAnsi" w:cs="Calibri"/>
          <w:b/>
          <w:iCs/>
          <w:szCs w:val="30"/>
        </w:rPr>
        <w:t xml:space="preserve"> </w:t>
      </w:r>
      <w:r w:rsidRPr="00470428">
        <w:rPr>
          <w:rFonts w:asciiTheme="minorHAnsi" w:hAnsiTheme="minorHAnsi" w:cs="Calibri"/>
          <w:iCs/>
          <w:szCs w:val="30"/>
        </w:rPr>
        <w:t>_________________________________________________________________________</w:t>
      </w:r>
      <w:r>
        <w:rPr>
          <w:rFonts w:asciiTheme="minorHAnsi" w:hAnsiTheme="minorHAnsi" w:cs="Calibri"/>
          <w:iCs/>
          <w:szCs w:val="30"/>
        </w:rPr>
        <w:t>____________</w:t>
      </w:r>
    </w:p>
    <w:p w14:paraId="2C66FC76" w14:textId="77777777" w:rsidR="00D52981" w:rsidRPr="00470428" w:rsidRDefault="00D52981" w:rsidP="00D52981">
      <w:pPr>
        <w:widowControl w:val="0"/>
        <w:autoSpaceDE w:val="0"/>
        <w:autoSpaceDN w:val="0"/>
        <w:adjustRightInd w:val="0"/>
        <w:spacing w:before="120" w:after="120"/>
        <w:contextualSpacing/>
        <w:rPr>
          <w:rFonts w:asciiTheme="minorHAnsi" w:hAnsiTheme="minorHAnsi" w:cs="Calibri"/>
          <w:iCs/>
          <w:szCs w:val="30"/>
        </w:rPr>
      </w:pPr>
    </w:p>
    <w:p w14:paraId="05EFFBD5" w14:textId="77777777" w:rsidR="00D52981" w:rsidRPr="00470428" w:rsidRDefault="00D52981" w:rsidP="00D52981">
      <w:pPr>
        <w:rPr>
          <w:rFonts w:asciiTheme="minorHAnsi" w:hAnsiTheme="minorHAnsi" w:cs="Calibri"/>
          <w:szCs w:val="30"/>
        </w:rPr>
      </w:pPr>
    </w:p>
    <w:p w14:paraId="629CE05C" w14:textId="77777777" w:rsidR="00D52981" w:rsidRPr="00470428" w:rsidRDefault="00D52981" w:rsidP="00D52981">
      <w:pPr>
        <w:rPr>
          <w:rFonts w:asciiTheme="minorHAnsi" w:hAnsiTheme="minorHAnsi" w:cs="Calibri"/>
          <w:szCs w:val="30"/>
        </w:rPr>
      </w:pPr>
      <w:r w:rsidRPr="00470428">
        <w:rPr>
          <w:rFonts w:asciiTheme="minorHAnsi" w:hAnsiTheme="minorHAnsi" w:cs="Calibri"/>
          <w:szCs w:val="30"/>
        </w:rPr>
        <w:t>NOTE:  A separate agreement with the site supervisor, with other details about the assignment, may also be required.</w:t>
      </w:r>
    </w:p>
    <w:p w14:paraId="37581C4A" w14:textId="77777777" w:rsidR="00861D7D" w:rsidRDefault="00861D7D" w:rsidP="005B4ED2">
      <w:pPr>
        <w:pStyle w:val="Heading1"/>
      </w:pPr>
      <w:r>
        <w:br w:type="page"/>
      </w:r>
      <w:bookmarkStart w:id="29" w:name="_Toc332710360"/>
      <w:r>
        <w:lastRenderedPageBreak/>
        <w:t>Student Resources (for referral or inclusion in syllabus)</w:t>
      </w:r>
      <w:bookmarkEnd w:id="29"/>
    </w:p>
    <w:p w14:paraId="4A4207D1" w14:textId="77777777" w:rsidR="00861D7D" w:rsidRPr="003A6F6E" w:rsidRDefault="00861D7D" w:rsidP="005B4ED2">
      <w:pPr>
        <w:pStyle w:val="Heading1"/>
      </w:pPr>
      <w:bookmarkStart w:id="30" w:name="_Toc332710361"/>
      <w:r w:rsidRPr="003A6F6E">
        <w:t>Departmental Advising</w:t>
      </w:r>
      <w:bookmarkEnd w:id="30"/>
    </w:p>
    <w:p w14:paraId="6232BAF6" w14:textId="68B7FC8D" w:rsidR="00861D7D" w:rsidRPr="003A6F6E" w:rsidRDefault="00D45032" w:rsidP="00861D7D">
      <w:pPr>
        <w:ind w:left="720"/>
        <w:rPr>
          <w:rFonts w:ascii="Arial" w:hAnsi="Arial" w:cs="Arial"/>
        </w:rPr>
      </w:pPr>
      <w:r>
        <w:rPr>
          <w:rFonts w:ascii="Arial" w:hAnsi="Arial" w:cs="Arial"/>
          <w:sz w:val="22"/>
          <w:szCs w:val="22"/>
        </w:rPr>
        <w:t>Four</w:t>
      </w:r>
      <w:r w:rsidR="00861D7D" w:rsidRPr="004D136A">
        <w:rPr>
          <w:rFonts w:ascii="Arial" w:hAnsi="Arial" w:cs="Arial"/>
          <w:sz w:val="22"/>
          <w:szCs w:val="22"/>
        </w:rPr>
        <w:t xml:space="preserve"> advisors are available in the Psychology Department to help with curriculum issues, especially related to the psychology major</w:t>
      </w:r>
      <w:r>
        <w:rPr>
          <w:rFonts w:ascii="Arial" w:hAnsi="Arial" w:cs="Arial"/>
          <w:sz w:val="22"/>
          <w:szCs w:val="22"/>
        </w:rPr>
        <w:t xml:space="preserve">: Maria Hartwig (438D), Valerie Johnson (438E) Kari Maas (438A) and Stephanie Osborn (438C). They share one </w:t>
      </w:r>
      <w:r w:rsidR="00861D7D" w:rsidRPr="004D136A">
        <w:rPr>
          <w:rFonts w:ascii="Arial" w:hAnsi="Arial" w:cs="Arial"/>
          <w:sz w:val="22"/>
          <w:szCs w:val="22"/>
        </w:rPr>
        <w:t xml:space="preserve">email: </w:t>
      </w:r>
      <w:hyperlink r:id="rId68" w:history="1">
        <w:r w:rsidR="00861D7D" w:rsidRPr="004D136A">
          <w:rPr>
            <w:rStyle w:val="Hyperlink"/>
            <w:rFonts w:ascii="Arial" w:hAnsi="Arial" w:cs="Arial"/>
            <w:sz w:val="22"/>
            <w:szCs w:val="22"/>
          </w:rPr>
          <w:t>advisor@psych.wisc.edu</w:t>
        </w:r>
      </w:hyperlink>
      <w:r w:rsidR="00861D7D" w:rsidRPr="004D136A">
        <w:rPr>
          <w:rFonts w:ascii="Arial" w:hAnsi="Arial" w:cs="Arial"/>
          <w:sz w:val="22"/>
          <w:szCs w:val="22"/>
        </w:rPr>
        <w:t xml:space="preserve">.  Check </w:t>
      </w:r>
      <w:r>
        <w:rPr>
          <w:rFonts w:ascii="Arial" w:hAnsi="Arial" w:cs="Arial"/>
          <w:sz w:val="22"/>
          <w:szCs w:val="22"/>
        </w:rPr>
        <w:t>the website</w:t>
      </w:r>
      <w:r w:rsidR="00861D7D" w:rsidRPr="004D136A">
        <w:rPr>
          <w:rFonts w:ascii="Arial" w:hAnsi="Arial" w:cs="Arial"/>
          <w:sz w:val="22"/>
          <w:szCs w:val="22"/>
        </w:rPr>
        <w:t xml:space="preserve"> for walk-in hours or suggest students make an appointment online at </w:t>
      </w:r>
      <w:hyperlink r:id="rId69" w:history="1">
        <w:r w:rsidRPr="00D45032">
          <w:rPr>
            <w:rStyle w:val="Hyperlink"/>
            <w:rFonts w:ascii="Arial" w:hAnsi="Arial" w:cs="Arial"/>
            <w:sz w:val="22"/>
            <w:szCs w:val="22"/>
          </w:rPr>
          <w:t>https://psych.wisc.edu/undergraduate-program/advising/</w:t>
        </w:r>
      </w:hyperlink>
      <w:r>
        <w:rPr>
          <w:rFonts w:ascii="Arial" w:hAnsi="Arial" w:cs="Arial"/>
          <w:sz w:val="22"/>
          <w:szCs w:val="22"/>
        </w:rPr>
        <w:t xml:space="preserve">. </w:t>
      </w:r>
      <w:r w:rsidR="00861D7D" w:rsidRPr="004D136A">
        <w:rPr>
          <w:rFonts w:ascii="Arial" w:hAnsi="Arial" w:cs="Arial"/>
          <w:sz w:val="22"/>
          <w:szCs w:val="22"/>
        </w:rPr>
        <w:t>Other advising services are available through each college and in most departments, including Cross-College Advising and the International Studies Office</w:t>
      </w:r>
      <w:r w:rsidR="00861D7D">
        <w:rPr>
          <w:rFonts w:ascii="Arial" w:hAnsi="Arial" w:cs="Arial"/>
        </w:rPr>
        <w:t>.</w:t>
      </w:r>
    </w:p>
    <w:p w14:paraId="4F3B47A2" w14:textId="77777777" w:rsidR="00861D7D" w:rsidRPr="00A12CB6" w:rsidRDefault="00861D7D" w:rsidP="005B4ED2">
      <w:pPr>
        <w:pStyle w:val="Heading1"/>
      </w:pPr>
      <w:bookmarkStart w:id="31" w:name="_Toc332710362"/>
      <w:r w:rsidRPr="00A12CB6">
        <w:t>Counseling Services</w:t>
      </w:r>
      <w:bookmarkEnd w:id="31"/>
    </w:p>
    <w:p w14:paraId="3037EAA5" w14:textId="77777777" w:rsidR="00861D7D" w:rsidRPr="004D136A" w:rsidRDefault="00861D7D" w:rsidP="00861D7D">
      <w:pPr>
        <w:ind w:left="720"/>
        <w:rPr>
          <w:rFonts w:ascii="Arial" w:hAnsi="Arial" w:cs="Arial"/>
          <w:color w:val="000000"/>
          <w:sz w:val="22"/>
          <w:szCs w:val="22"/>
        </w:rPr>
      </w:pPr>
      <w:r w:rsidRPr="004D136A">
        <w:rPr>
          <w:rFonts w:ascii="Arial" w:hAnsi="Arial" w:cs="Arial"/>
          <w:color w:val="000000"/>
          <w:sz w:val="22"/>
          <w:szCs w:val="22"/>
        </w:rPr>
        <w:t xml:space="preserve">University Health Services provides a variety of counseling services (e.g., coping with stress, test anxiety, time management, depression, etc.). Their counseling office is at 115 N. Orchard (265-5600), or can be reached at </w:t>
      </w:r>
      <w:hyperlink r:id="rId70" w:history="1">
        <w:r w:rsidRPr="004D136A">
          <w:rPr>
            <w:rStyle w:val="Hyperlink"/>
            <w:rFonts w:ascii="Arial" w:hAnsi="Arial" w:cs="Arial"/>
            <w:sz w:val="22"/>
            <w:szCs w:val="22"/>
          </w:rPr>
          <w:t>http://www.uhs.wisc.edu/home.jsp?cat_id=36</w:t>
        </w:r>
      </w:hyperlink>
      <w:r w:rsidRPr="004D136A">
        <w:rPr>
          <w:rFonts w:ascii="Arial" w:hAnsi="Arial" w:cs="Arial"/>
          <w:color w:val="000000"/>
          <w:sz w:val="22"/>
          <w:szCs w:val="22"/>
        </w:rPr>
        <w:t>.</w:t>
      </w:r>
    </w:p>
    <w:p w14:paraId="6C3178C8" w14:textId="77777777" w:rsidR="00861D7D" w:rsidRPr="00A12CB6" w:rsidRDefault="00861D7D" w:rsidP="005B4ED2">
      <w:pPr>
        <w:pStyle w:val="Heading1"/>
      </w:pPr>
      <w:bookmarkStart w:id="32" w:name="_Toc332710363"/>
      <w:r w:rsidRPr="00A12CB6">
        <w:t>Special Needs</w:t>
      </w:r>
      <w:bookmarkEnd w:id="32"/>
    </w:p>
    <w:p w14:paraId="40F37D61" w14:textId="77777777" w:rsidR="00861D7D" w:rsidRPr="00E4170A" w:rsidRDefault="00861D7D" w:rsidP="00861D7D">
      <w:pPr>
        <w:pStyle w:val="PlainText"/>
        <w:ind w:left="720"/>
        <w:rPr>
          <w:rFonts w:ascii="Arial" w:hAnsi="Arial" w:cs="Arial"/>
          <w:color w:val="000000"/>
          <w:sz w:val="22"/>
          <w:szCs w:val="22"/>
        </w:rPr>
      </w:pPr>
      <w:r w:rsidRPr="00E4170A">
        <w:rPr>
          <w:rFonts w:ascii="Arial" w:hAnsi="Arial" w:cs="Arial"/>
          <w:color w:val="000000"/>
          <w:sz w:val="22"/>
          <w:szCs w:val="22"/>
        </w:rPr>
        <w:t>The McBurney Disability Resources Center</w:t>
      </w:r>
      <w:r w:rsidRPr="00E4170A">
        <w:rPr>
          <w:rFonts w:ascii="Arial" w:hAnsi="Arial" w:cs="Arial"/>
          <w:b/>
          <w:color w:val="000000"/>
          <w:sz w:val="22"/>
          <w:szCs w:val="22"/>
        </w:rPr>
        <w:t xml:space="preserve"> </w:t>
      </w:r>
      <w:r w:rsidRPr="00E4170A">
        <w:rPr>
          <w:rFonts w:ascii="Arial" w:hAnsi="Arial" w:cs="Arial"/>
          <w:color w:val="000000"/>
          <w:sz w:val="22"/>
          <w:szCs w:val="22"/>
        </w:rPr>
        <w:t xml:space="preserve">provides a variety of services for those who might need special accommodations. Services can include counseling, testing, and recommending accommodations.  Contact them </w:t>
      </w:r>
      <w:r w:rsidR="00067ADA">
        <w:rPr>
          <w:rFonts w:ascii="Arial" w:hAnsi="Arial" w:cs="Arial"/>
          <w:color w:val="000000"/>
          <w:sz w:val="22"/>
          <w:szCs w:val="22"/>
        </w:rPr>
        <w:t xml:space="preserve">at 1305 Linden Drive, 263-2741, </w:t>
      </w:r>
      <w:r w:rsidRPr="00E4170A">
        <w:rPr>
          <w:rFonts w:ascii="Arial" w:hAnsi="Arial" w:cs="Arial"/>
          <w:color w:val="000000"/>
          <w:sz w:val="22"/>
          <w:szCs w:val="22"/>
        </w:rPr>
        <w:t xml:space="preserve">or </w:t>
      </w:r>
      <w:hyperlink r:id="rId71" w:history="1">
        <w:r w:rsidRPr="00E4170A">
          <w:rPr>
            <w:rStyle w:val="Hyperlink"/>
            <w:rFonts w:ascii="Arial" w:hAnsi="Arial" w:cs="Arial"/>
            <w:sz w:val="22"/>
            <w:szCs w:val="22"/>
          </w:rPr>
          <w:t>http://www.mcburney.wisc.edu/</w:t>
        </w:r>
      </w:hyperlink>
      <w:r w:rsidRPr="00E4170A">
        <w:rPr>
          <w:rFonts w:ascii="Arial" w:hAnsi="Arial" w:cs="Arial"/>
          <w:color w:val="000000"/>
          <w:sz w:val="22"/>
          <w:szCs w:val="22"/>
        </w:rPr>
        <w:t xml:space="preserve">.  In addition, the TRIO Student Support Services provides support for low-income families, first generation college students, and students with disabilities.  Contact them at 16 Ingraham Hall, 1155 Observatory Drive, 265-5106, or </w:t>
      </w:r>
      <w:hyperlink r:id="rId72" w:history="1">
        <w:r w:rsidRPr="00E4170A">
          <w:rPr>
            <w:rStyle w:val="Hyperlink"/>
            <w:rFonts w:ascii="Arial" w:hAnsi="Arial" w:cs="Arial"/>
            <w:sz w:val="22"/>
            <w:szCs w:val="22"/>
          </w:rPr>
          <w:t>http://www.education.wisc.edu/trio/</w:t>
        </w:r>
      </w:hyperlink>
    </w:p>
    <w:p w14:paraId="581DBB4B" w14:textId="77777777" w:rsidR="00861D7D" w:rsidRPr="00A12CB6" w:rsidRDefault="00861D7D" w:rsidP="005B4ED2">
      <w:pPr>
        <w:pStyle w:val="Heading1"/>
      </w:pPr>
      <w:bookmarkStart w:id="33" w:name="_Toc332710364"/>
      <w:r w:rsidRPr="00A12CB6">
        <w:t>Writing Assistance</w:t>
      </w:r>
      <w:bookmarkEnd w:id="33"/>
    </w:p>
    <w:p w14:paraId="07A709E9" w14:textId="77777777" w:rsidR="00861D7D" w:rsidRPr="00E4170A" w:rsidRDefault="00861D7D" w:rsidP="00861D7D">
      <w:pPr>
        <w:pStyle w:val="PlainText"/>
        <w:ind w:left="720"/>
        <w:rPr>
          <w:rFonts w:ascii="Arial" w:hAnsi="Arial" w:cs="Arial"/>
          <w:b/>
          <w:color w:val="000000"/>
          <w:sz w:val="22"/>
          <w:szCs w:val="22"/>
        </w:rPr>
      </w:pPr>
      <w:r w:rsidRPr="00E4170A">
        <w:rPr>
          <w:rFonts w:ascii="Arial" w:hAnsi="Arial" w:cs="Arial"/>
          <w:color w:val="000000"/>
          <w:sz w:val="22"/>
          <w:szCs w:val="22"/>
        </w:rPr>
        <w:t xml:space="preserve">The </w:t>
      </w:r>
      <w:r w:rsidRPr="00E4170A">
        <w:rPr>
          <w:rFonts w:ascii="Arial" w:hAnsi="Arial" w:cs="Arial"/>
          <w:b/>
          <w:color w:val="000000"/>
          <w:sz w:val="22"/>
          <w:szCs w:val="22"/>
        </w:rPr>
        <w:t>UW Writing Center</w:t>
      </w:r>
      <w:r w:rsidRPr="00E4170A">
        <w:rPr>
          <w:rFonts w:ascii="Arial" w:hAnsi="Arial" w:cs="Arial"/>
          <w:color w:val="000000"/>
          <w:sz w:val="22"/>
          <w:szCs w:val="22"/>
        </w:rPr>
        <w:t xml:space="preserve"> (</w:t>
      </w:r>
      <w:hyperlink r:id="rId73" w:history="1">
        <w:r w:rsidRPr="00E4170A">
          <w:rPr>
            <w:rStyle w:val="Hyperlink"/>
            <w:rFonts w:ascii="Arial" w:hAnsi="Arial" w:cs="Arial"/>
            <w:sz w:val="22"/>
            <w:szCs w:val="22"/>
          </w:rPr>
          <w:t>http://www.wisc.edu/writing</w:t>
        </w:r>
      </w:hyperlink>
      <w:r w:rsidRPr="00E4170A">
        <w:rPr>
          <w:rFonts w:ascii="Arial" w:hAnsi="Arial" w:cs="Arial"/>
          <w:color w:val="000000"/>
          <w:sz w:val="22"/>
          <w:szCs w:val="22"/>
        </w:rPr>
        <w:t xml:space="preserve">) can provide many forms of assistance. Their main facility is at 6171 H.C. White, but they also have offices in several dorms. There also are a variety of web-based resources. In particular check out their Writer’s Handbook: </w:t>
      </w:r>
      <w:hyperlink r:id="rId74" w:history="1">
        <w:r w:rsidRPr="00E4170A">
          <w:rPr>
            <w:rStyle w:val="Hyperlink"/>
            <w:rFonts w:ascii="Arial" w:hAnsi="Arial" w:cs="Arial"/>
            <w:sz w:val="22"/>
            <w:szCs w:val="22"/>
          </w:rPr>
          <w:t>http://www.wisc.edu/writing/Handbook/index.html</w:t>
        </w:r>
      </w:hyperlink>
      <w:r w:rsidRPr="00E4170A">
        <w:rPr>
          <w:rFonts w:ascii="Arial" w:hAnsi="Arial" w:cs="Arial"/>
          <w:b/>
          <w:color w:val="000000"/>
          <w:sz w:val="22"/>
          <w:szCs w:val="22"/>
        </w:rPr>
        <w:t xml:space="preserve">. </w:t>
      </w:r>
    </w:p>
    <w:p w14:paraId="2E33E512" w14:textId="77777777" w:rsidR="00861D7D" w:rsidRPr="00A12CB6" w:rsidRDefault="00861D7D" w:rsidP="005B4ED2">
      <w:pPr>
        <w:pStyle w:val="Heading1"/>
      </w:pPr>
      <w:bookmarkStart w:id="34" w:name="_Toc332710365"/>
      <w:r w:rsidRPr="00A12CB6">
        <w:t>Tutoring Services</w:t>
      </w:r>
      <w:bookmarkEnd w:id="34"/>
    </w:p>
    <w:p w14:paraId="17E7AA93" w14:textId="77777777" w:rsidR="00861D7D" w:rsidRPr="00856C2C" w:rsidRDefault="00861D7D" w:rsidP="00861D7D">
      <w:pPr>
        <w:pStyle w:val="PlainText"/>
        <w:ind w:left="720"/>
        <w:rPr>
          <w:rFonts w:ascii="Arial" w:hAnsi="Arial" w:cs="Arial"/>
          <w:snapToGrid w:val="0"/>
          <w:color w:val="000000"/>
        </w:rPr>
      </w:pPr>
      <w:r w:rsidRPr="00856C2C">
        <w:rPr>
          <w:rFonts w:ascii="Arial" w:hAnsi="Arial" w:cs="Arial"/>
          <w:snapToGrid w:val="0"/>
          <w:color w:val="000000"/>
        </w:rPr>
        <w:t>Greater University Tutoring Service (GUTS: 302A Union South, 263-5666, offers tutoring in some courses.  A list of possible paid tutors in psychology may also be available from our undergraduate advisors in psychology.  The GUTS website (</w:t>
      </w:r>
      <w:hyperlink r:id="rId75" w:history="1">
        <w:r w:rsidRPr="00856C2C">
          <w:rPr>
            <w:rStyle w:val="Hyperlink"/>
            <w:rFonts w:ascii="Arial" w:hAnsi="Arial" w:cs="Arial"/>
            <w:snapToGrid w:val="0"/>
          </w:rPr>
          <w:t>http://guts.studentorg.wisc.edu</w:t>
        </w:r>
      </w:hyperlink>
      <w:r w:rsidRPr="00856C2C">
        <w:rPr>
          <w:rFonts w:ascii="Arial" w:hAnsi="Arial" w:cs="Arial"/>
          <w:snapToGrid w:val="0"/>
          <w:color w:val="000000"/>
        </w:rPr>
        <w:t>) also has some great tips regarding study tactics, etc.</w:t>
      </w:r>
    </w:p>
    <w:p w14:paraId="2D87845F" w14:textId="77777777" w:rsidR="00861D7D" w:rsidRPr="00A12CB6" w:rsidRDefault="00861D7D" w:rsidP="005B4ED2">
      <w:pPr>
        <w:pStyle w:val="Heading1"/>
      </w:pPr>
      <w:bookmarkStart w:id="35" w:name="_Toc332710366"/>
      <w:r w:rsidRPr="00A12CB6">
        <w:t>Safety Concerns</w:t>
      </w:r>
      <w:bookmarkEnd w:id="35"/>
    </w:p>
    <w:p w14:paraId="42EE087A" w14:textId="77777777" w:rsidR="00861D7D" w:rsidRPr="005C3E36" w:rsidRDefault="00861D7D" w:rsidP="00861D7D">
      <w:pPr>
        <w:ind w:left="720"/>
        <w:rPr>
          <w:rFonts w:ascii="Arial" w:hAnsi="Arial" w:cs="Arial"/>
          <w:sz w:val="22"/>
          <w:szCs w:val="22"/>
        </w:rPr>
      </w:pPr>
      <w:r w:rsidRPr="00856C2C">
        <w:rPr>
          <w:rFonts w:ascii="Arial" w:hAnsi="Arial" w:cs="Arial"/>
          <w:sz w:val="20"/>
        </w:rPr>
        <w:t xml:space="preserve">The </w:t>
      </w:r>
      <w:proofErr w:type="spellStart"/>
      <w:r w:rsidRPr="00856C2C">
        <w:rPr>
          <w:rFonts w:ascii="Arial" w:hAnsi="Arial" w:cs="Arial"/>
          <w:sz w:val="20"/>
        </w:rPr>
        <w:t>SAFEwalk</w:t>
      </w:r>
      <w:proofErr w:type="spellEnd"/>
      <w:r w:rsidRPr="00856C2C">
        <w:rPr>
          <w:rFonts w:ascii="Arial" w:hAnsi="Arial" w:cs="Arial"/>
          <w:sz w:val="20"/>
        </w:rPr>
        <w:t xml:space="preserve"> and </w:t>
      </w:r>
      <w:proofErr w:type="spellStart"/>
      <w:r w:rsidRPr="00856C2C">
        <w:rPr>
          <w:rFonts w:ascii="Arial" w:hAnsi="Arial" w:cs="Arial"/>
          <w:sz w:val="20"/>
        </w:rPr>
        <w:t>SAFEride</w:t>
      </w:r>
      <w:proofErr w:type="spellEnd"/>
      <w:r w:rsidRPr="00856C2C">
        <w:rPr>
          <w:rFonts w:ascii="Arial" w:hAnsi="Arial" w:cs="Arial"/>
          <w:sz w:val="20"/>
        </w:rPr>
        <w:t xml:space="preserve"> programs are designed to ensure that people get from point A to point B safely. </w:t>
      </w:r>
      <w:proofErr w:type="spellStart"/>
      <w:r w:rsidRPr="00856C2C">
        <w:rPr>
          <w:rFonts w:ascii="Arial" w:hAnsi="Arial" w:cs="Arial"/>
          <w:sz w:val="20"/>
        </w:rPr>
        <w:t>SAFEwalk</w:t>
      </w:r>
      <w:proofErr w:type="spellEnd"/>
      <w:r w:rsidRPr="00856C2C">
        <w:rPr>
          <w:rFonts w:ascii="Arial" w:hAnsi="Arial" w:cs="Arial"/>
          <w:sz w:val="20"/>
        </w:rPr>
        <w:t xml:space="preserve"> operates from 7 p.m. to 1 a.m.</w:t>
      </w:r>
      <w:r w:rsidR="004D136A" w:rsidRPr="00856C2C">
        <w:rPr>
          <w:rFonts w:ascii="Arial" w:hAnsi="Arial" w:cs="Arial"/>
          <w:sz w:val="20"/>
        </w:rPr>
        <w:t xml:space="preserve"> every night, 365 days a year. </w:t>
      </w:r>
      <w:r w:rsidRPr="00856C2C">
        <w:rPr>
          <w:rFonts w:ascii="Arial" w:hAnsi="Arial" w:cs="Arial"/>
          <w:sz w:val="20"/>
        </w:rPr>
        <w:t xml:space="preserve">For more info call 262-5000 or go to: </w:t>
      </w:r>
      <w:hyperlink r:id="rId76" w:history="1">
        <w:r w:rsidR="005C3E36" w:rsidRPr="00BE14FA">
          <w:rPr>
            <w:rStyle w:val="Hyperlink"/>
            <w:rFonts w:ascii="Arial" w:hAnsi="Arial" w:cs="Arial"/>
            <w:sz w:val="22"/>
            <w:szCs w:val="22"/>
          </w:rPr>
          <w:t>http://transportation.wisc.edu/transportation/safeservices_walk.aspx</w:t>
        </w:r>
      </w:hyperlink>
      <w:r w:rsidR="005C3E36">
        <w:rPr>
          <w:rFonts w:ascii="Arial" w:hAnsi="Arial" w:cs="Arial"/>
          <w:sz w:val="22"/>
          <w:szCs w:val="22"/>
        </w:rPr>
        <w:t xml:space="preserve"> </w:t>
      </w:r>
    </w:p>
    <w:p w14:paraId="40C8139A" w14:textId="77777777" w:rsidR="00861D7D" w:rsidRPr="00A12CB6" w:rsidRDefault="00861D7D" w:rsidP="005B4ED2">
      <w:pPr>
        <w:pStyle w:val="Heading1"/>
      </w:pPr>
      <w:bookmarkStart w:id="36" w:name="_Toc332710367"/>
      <w:r>
        <w:t>Visitor &amp;</w:t>
      </w:r>
      <w:r w:rsidRPr="00A12CB6">
        <w:t xml:space="preserve"> Information </w:t>
      </w:r>
      <w:r>
        <w:t>Programs</w:t>
      </w:r>
      <w:bookmarkEnd w:id="36"/>
      <w:r>
        <w:rPr>
          <w:rStyle w:val="NormalWebChar"/>
          <w:b w:val="0"/>
          <w:bCs w:val="0"/>
          <w:kern w:val="0"/>
        </w:rPr>
        <w:t xml:space="preserve"> </w:t>
      </w:r>
    </w:p>
    <w:p w14:paraId="56A4C845" w14:textId="77777777" w:rsidR="00861D7D" w:rsidRDefault="00861D7D" w:rsidP="00861D7D">
      <w:pPr>
        <w:ind w:left="432"/>
        <w:rPr>
          <w:rFonts w:ascii="Arial" w:hAnsi="Arial" w:cs="Arial"/>
          <w:sz w:val="20"/>
        </w:rPr>
      </w:pPr>
      <w:r w:rsidRPr="00A870BD">
        <w:rPr>
          <w:rFonts w:ascii="Arial" w:hAnsi="Arial" w:cs="Arial"/>
          <w:sz w:val="20"/>
        </w:rPr>
        <w:t>VIP</w:t>
      </w:r>
      <w:r w:rsidRPr="00856C2C">
        <w:rPr>
          <w:rFonts w:ascii="Arial" w:hAnsi="Arial" w:cs="Arial"/>
          <w:sz w:val="20"/>
        </w:rPr>
        <w:t xml:space="preserve"> provides up-to-date information about campus and community resources. VIP offers helpful and friendly staff at </w:t>
      </w:r>
      <w:r w:rsidR="00A870BD">
        <w:rPr>
          <w:rFonts w:ascii="Arial" w:hAnsi="Arial" w:cs="Arial"/>
          <w:sz w:val="20"/>
        </w:rPr>
        <w:t>the Campus and Community Information Welcome Desk at Union South, or the Welcome Center at 21 North Park Street, or the Town Center Welcome Desk at the Wisconsin Institutes for Discovery. (</w:t>
      </w:r>
      <w:hyperlink r:id="rId77" w:history="1">
        <w:r w:rsidR="00A870BD" w:rsidRPr="00BE14FA">
          <w:rPr>
            <w:rStyle w:val="Hyperlink"/>
            <w:rFonts w:ascii="Arial" w:hAnsi="Arial" w:cs="Arial"/>
            <w:sz w:val="20"/>
          </w:rPr>
          <w:t>http://vip.wisc.edu/campus-tours/</w:t>
        </w:r>
      </w:hyperlink>
      <w:r w:rsidR="00A870BD">
        <w:rPr>
          <w:rFonts w:ascii="Arial" w:hAnsi="Arial" w:cs="Arial"/>
          <w:sz w:val="20"/>
        </w:rPr>
        <w:t xml:space="preserve"> </w:t>
      </w:r>
    </w:p>
    <w:p w14:paraId="0AA3EA4B" w14:textId="77777777" w:rsidR="00A870BD" w:rsidRPr="00856C2C" w:rsidRDefault="00A870BD" w:rsidP="00861D7D">
      <w:pPr>
        <w:ind w:left="432"/>
        <w:rPr>
          <w:rFonts w:ascii="Arial" w:hAnsi="Arial" w:cs="Arial"/>
          <w:sz w:val="20"/>
        </w:rPr>
      </w:pPr>
    </w:p>
    <w:p w14:paraId="4D5FEFF3" w14:textId="77777777" w:rsidR="00861D7D" w:rsidRPr="00B22ED1" w:rsidRDefault="00861D7D" w:rsidP="00861D7D">
      <w:pPr>
        <w:rPr>
          <w:rFonts w:ascii="Arial" w:hAnsi="Arial" w:cs="Arial"/>
          <w:b/>
          <w:sz w:val="32"/>
          <w:szCs w:val="32"/>
        </w:rPr>
      </w:pPr>
      <w:bookmarkStart w:id="37" w:name="_Toc332710368"/>
      <w:r w:rsidRPr="00B22ED1">
        <w:rPr>
          <w:rStyle w:val="Heading1Char"/>
        </w:rPr>
        <w:t>Student Advocacy &amp; Judicial Affairs</w:t>
      </w:r>
      <w:bookmarkEnd w:id="37"/>
      <w:r w:rsidRPr="00B22ED1">
        <w:rPr>
          <w:rFonts w:ascii="Arial" w:hAnsi="Arial" w:cs="Arial"/>
          <w:b/>
          <w:sz w:val="32"/>
          <w:szCs w:val="32"/>
        </w:rPr>
        <w:t xml:space="preserve"> (SAJA), 263-5700, 75 Bascom Hall</w:t>
      </w:r>
    </w:p>
    <w:p w14:paraId="748519A9" w14:textId="77777777" w:rsidR="00861D7D" w:rsidRPr="00B22ED1" w:rsidRDefault="00861D7D" w:rsidP="00861D7D">
      <w:pPr>
        <w:ind w:left="432" w:firstLine="3"/>
        <w:rPr>
          <w:rFonts w:ascii="Arial" w:hAnsi="Arial" w:cs="Arial"/>
          <w:sz w:val="22"/>
          <w:szCs w:val="22"/>
        </w:rPr>
      </w:pPr>
      <w:r w:rsidRPr="00B22ED1">
        <w:rPr>
          <w:rFonts w:ascii="Arial" w:hAnsi="Arial" w:cs="Arial"/>
          <w:sz w:val="22"/>
          <w:szCs w:val="22"/>
        </w:rPr>
        <w:lastRenderedPageBreak/>
        <w:t xml:space="preserve">The Assistant Deans in </w:t>
      </w:r>
      <w:hyperlink r:id="rId78" w:history="1">
        <w:r w:rsidRPr="00B22ED1">
          <w:rPr>
            <w:rStyle w:val="Hyperlink"/>
            <w:rFonts w:ascii="Arial" w:hAnsi="Arial" w:cs="Arial"/>
            <w:sz w:val="22"/>
            <w:szCs w:val="22"/>
          </w:rPr>
          <w:t>SAJA</w:t>
        </w:r>
      </w:hyperlink>
      <w:r w:rsidRPr="00B22ED1">
        <w:rPr>
          <w:rFonts w:ascii="Arial" w:hAnsi="Arial" w:cs="Arial"/>
          <w:sz w:val="22"/>
          <w:szCs w:val="22"/>
        </w:rPr>
        <w:t xml:space="preserve">, under the auspices of the Offices of the Dean of Students often serve as ombudspersons, student advocates or problem-solvers for the University community.  </w:t>
      </w:r>
    </w:p>
    <w:p w14:paraId="3136672D" w14:textId="77777777" w:rsidR="005157CC" w:rsidRDefault="00226B78" w:rsidP="005B4ED2">
      <w:pPr>
        <w:pStyle w:val="Heading1"/>
      </w:pPr>
      <w:r w:rsidRPr="003A6F6E">
        <w:br w:type="page"/>
      </w:r>
      <w:bookmarkStart w:id="38" w:name="_Toc332710369"/>
      <w:r w:rsidR="00A637CC">
        <w:lastRenderedPageBreak/>
        <w:t>Grades</w:t>
      </w:r>
      <w:r w:rsidR="00D75A2B">
        <w:t>,</w:t>
      </w:r>
      <w:r w:rsidR="00A637CC">
        <w:t xml:space="preserve"> Exams</w:t>
      </w:r>
      <w:r w:rsidR="00A00261">
        <w:t>,</w:t>
      </w:r>
      <w:r w:rsidR="00D75A2B">
        <w:t xml:space="preserve"> and other Student Material</w:t>
      </w:r>
      <w:bookmarkEnd w:id="38"/>
    </w:p>
    <w:p w14:paraId="0F20E9B7" w14:textId="77777777" w:rsidR="00A637CC" w:rsidRDefault="00A637CC" w:rsidP="00A637CC">
      <w:pPr>
        <w:jc w:val="center"/>
      </w:pPr>
    </w:p>
    <w:p w14:paraId="7CB2C614" w14:textId="77777777" w:rsidR="005C1DD9" w:rsidRDefault="005C1DD9" w:rsidP="00A637CC">
      <w:pPr>
        <w:rPr>
          <w:rFonts w:ascii="Arial" w:hAnsi="Arial" w:cs="Arial"/>
          <w:b/>
          <w:u w:val="single"/>
        </w:rPr>
      </w:pPr>
      <w:r w:rsidRPr="004D136A">
        <w:rPr>
          <w:rFonts w:ascii="Arial" w:hAnsi="Arial" w:cs="Arial"/>
          <w:b/>
          <w:u w:val="single"/>
        </w:rPr>
        <w:t>Submitting Grades</w:t>
      </w:r>
    </w:p>
    <w:p w14:paraId="7165DABC" w14:textId="77777777" w:rsidR="004D136A" w:rsidRPr="004D136A" w:rsidRDefault="004D136A" w:rsidP="00A637CC">
      <w:pPr>
        <w:rPr>
          <w:rFonts w:ascii="Arial" w:hAnsi="Arial" w:cs="Arial"/>
          <w:b/>
          <w:u w:val="single"/>
        </w:rPr>
      </w:pPr>
    </w:p>
    <w:p w14:paraId="6B8546AB" w14:textId="0CF1E606" w:rsidR="005C1DD9" w:rsidRPr="000102F0" w:rsidRDefault="005C1DD9" w:rsidP="000102F0">
      <w:pPr>
        <w:ind w:left="720"/>
        <w:rPr>
          <w:rFonts w:ascii="Arial" w:hAnsi="Arial" w:cs="Arial"/>
          <w:sz w:val="22"/>
          <w:szCs w:val="22"/>
        </w:rPr>
      </w:pPr>
      <w:r w:rsidRPr="004D136A">
        <w:rPr>
          <w:rFonts w:ascii="Arial" w:hAnsi="Arial" w:cs="Arial"/>
          <w:sz w:val="22"/>
          <w:szCs w:val="22"/>
        </w:rPr>
        <w:t xml:space="preserve">Grades can be manually entered through the Faculty Center, or they can be transferred from your file at </w:t>
      </w:r>
      <w:r w:rsidR="008B190B">
        <w:rPr>
          <w:rFonts w:ascii="Arial" w:hAnsi="Arial" w:cs="Arial"/>
          <w:sz w:val="22"/>
          <w:szCs w:val="22"/>
        </w:rPr>
        <w:t>Canvas</w:t>
      </w:r>
      <w:r w:rsidRPr="004D136A">
        <w:rPr>
          <w:rFonts w:ascii="Arial" w:hAnsi="Arial" w:cs="Arial"/>
          <w:sz w:val="22"/>
          <w:szCs w:val="22"/>
        </w:rPr>
        <w:t>.  Instructions are provided at:</w:t>
      </w:r>
      <w:r w:rsidRPr="004D136A">
        <w:rPr>
          <w:rFonts w:ascii="Arial" w:hAnsi="Arial" w:cs="Arial"/>
          <w:sz w:val="22"/>
          <w:szCs w:val="22"/>
          <w:u w:val="single"/>
        </w:rPr>
        <w:t xml:space="preserve">  </w:t>
      </w:r>
      <w:hyperlink r:id="rId79" w:history="1">
        <w:r w:rsidR="000102F0" w:rsidRPr="000102F0">
          <w:rPr>
            <w:rStyle w:val="Hyperlink"/>
            <w:rFonts w:ascii="Arial" w:hAnsi="Arial" w:cs="Arial"/>
            <w:sz w:val="22"/>
            <w:szCs w:val="22"/>
          </w:rPr>
          <w:t>http://registrar.wisc.edu/grading_final_instructions.htm</w:t>
        </w:r>
      </w:hyperlink>
      <w:r w:rsidR="000102F0" w:rsidRPr="000102F0">
        <w:rPr>
          <w:rFonts w:ascii="Arial" w:hAnsi="Arial" w:cs="Arial"/>
          <w:sz w:val="22"/>
          <w:szCs w:val="22"/>
        </w:rPr>
        <w:t xml:space="preserve"> </w:t>
      </w:r>
    </w:p>
    <w:p w14:paraId="72F50F5F" w14:textId="77777777" w:rsidR="000102F0" w:rsidRPr="004D136A" w:rsidRDefault="000102F0" w:rsidP="000102F0">
      <w:pPr>
        <w:ind w:left="720"/>
        <w:rPr>
          <w:rFonts w:ascii="Arial" w:hAnsi="Arial" w:cs="Arial"/>
          <w:sz w:val="22"/>
          <w:szCs w:val="22"/>
          <w:u w:val="single"/>
        </w:rPr>
      </w:pPr>
    </w:p>
    <w:p w14:paraId="3E5B9617" w14:textId="77777777" w:rsidR="005C1DD9" w:rsidRDefault="005C1DD9" w:rsidP="005C1DD9">
      <w:pPr>
        <w:rPr>
          <w:rFonts w:ascii="Arial" w:hAnsi="Arial" w:cs="Arial"/>
          <w:b/>
          <w:u w:val="single"/>
        </w:rPr>
      </w:pPr>
      <w:r w:rsidRPr="004D136A">
        <w:rPr>
          <w:rFonts w:ascii="Arial" w:hAnsi="Arial" w:cs="Arial"/>
          <w:b/>
          <w:u w:val="single"/>
        </w:rPr>
        <w:t>Retention of grading records</w:t>
      </w:r>
    </w:p>
    <w:p w14:paraId="5A99BD75" w14:textId="77777777" w:rsidR="004D136A" w:rsidRPr="004D136A" w:rsidRDefault="004D136A" w:rsidP="005C1DD9">
      <w:pPr>
        <w:rPr>
          <w:rFonts w:ascii="Arial" w:hAnsi="Arial" w:cs="Arial"/>
          <w:b/>
          <w:u w:val="single"/>
        </w:rPr>
      </w:pPr>
    </w:p>
    <w:p w14:paraId="570607D2" w14:textId="77777777" w:rsidR="005C1DD9" w:rsidRPr="004D136A" w:rsidRDefault="005C1DD9" w:rsidP="005C1DD9">
      <w:pPr>
        <w:ind w:left="720"/>
        <w:rPr>
          <w:rFonts w:ascii="Arial" w:hAnsi="Arial" w:cs="Arial"/>
          <w:sz w:val="22"/>
          <w:szCs w:val="22"/>
        </w:rPr>
      </w:pPr>
      <w:r w:rsidRPr="004D136A">
        <w:rPr>
          <w:rFonts w:ascii="Arial" w:hAnsi="Arial" w:cs="Arial"/>
          <w:sz w:val="22"/>
          <w:szCs w:val="22"/>
        </w:rPr>
        <w:t xml:space="preserve">Faculty records of grades should be retained for 5 years.  Source documents (blue books, term papers, exams, etc.) should either be returned to the student or retained for one semester and then destroyed.  </w:t>
      </w:r>
      <w:r w:rsidR="00AC5D78" w:rsidRPr="004D136A">
        <w:rPr>
          <w:rFonts w:ascii="Arial" w:hAnsi="Arial" w:cs="Arial"/>
          <w:sz w:val="22"/>
          <w:szCs w:val="22"/>
        </w:rPr>
        <w:t>For more details, s</w:t>
      </w:r>
      <w:r w:rsidRPr="004D136A">
        <w:rPr>
          <w:rFonts w:ascii="Arial" w:hAnsi="Arial" w:cs="Arial"/>
          <w:sz w:val="22"/>
          <w:szCs w:val="22"/>
        </w:rPr>
        <w:t>ee</w:t>
      </w:r>
      <w:r w:rsidR="00AC5D78" w:rsidRPr="004D136A">
        <w:rPr>
          <w:rFonts w:ascii="Arial" w:hAnsi="Arial" w:cs="Arial"/>
          <w:sz w:val="22"/>
          <w:szCs w:val="22"/>
        </w:rPr>
        <w:t xml:space="preserve"> </w:t>
      </w:r>
      <w:hyperlink r:id="rId80" w:history="1">
        <w:r w:rsidR="00AC5D78" w:rsidRPr="004D136A">
          <w:rPr>
            <w:rStyle w:val="Hyperlink"/>
            <w:rFonts w:ascii="Arial" w:hAnsi="Arial" w:cs="Arial"/>
            <w:sz w:val="22"/>
            <w:szCs w:val="22"/>
          </w:rPr>
          <w:t>http://archives.library.wisc.edu/records/schedules/GRS_StudentRec.pdf</w:t>
        </w:r>
      </w:hyperlink>
      <w:r w:rsidRPr="004D136A">
        <w:rPr>
          <w:rFonts w:ascii="Arial" w:hAnsi="Arial" w:cs="Arial"/>
          <w:sz w:val="22"/>
          <w:szCs w:val="22"/>
        </w:rPr>
        <w:t xml:space="preserve"> .</w:t>
      </w:r>
    </w:p>
    <w:p w14:paraId="1D66E6B9" w14:textId="77777777" w:rsidR="005C1DD9" w:rsidRPr="004D136A" w:rsidRDefault="005C1DD9" w:rsidP="00A637CC">
      <w:pPr>
        <w:rPr>
          <w:rFonts w:ascii="Arial" w:hAnsi="Arial" w:cs="Arial"/>
          <w:sz w:val="22"/>
          <w:szCs w:val="22"/>
          <w:u w:val="single"/>
        </w:rPr>
      </w:pPr>
    </w:p>
    <w:p w14:paraId="0FADFC1C" w14:textId="77777777" w:rsidR="00B97A2C" w:rsidRDefault="00DC63B4" w:rsidP="00A637CC">
      <w:pPr>
        <w:rPr>
          <w:rFonts w:ascii="Arial" w:hAnsi="Arial" w:cs="Arial"/>
          <w:b/>
          <w:u w:val="single"/>
        </w:rPr>
      </w:pPr>
      <w:r w:rsidRPr="004D136A">
        <w:rPr>
          <w:rFonts w:ascii="Arial" w:hAnsi="Arial" w:cs="Arial"/>
          <w:b/>
          <w:u w:val="single"/>
        </w:rPr>
        <w:t>Confidentiality, posting grades and returning material</w:t>
      </w:r>
    </w:p>
    <w:p w14:paraId="20AD7ACB" w14:textId="77777777" w:rsidR="004D136A" w:rsidRPr="004D136A" w:rsidRDefault="004D136A" w:rsidP="00A637CC">
      <w:pPr>
        <w:rPr>
          <w:rFonts w:ascii="Arial" w:hAnsi="Arial" w:cs="Arial"/>
          <w:b/>
          <w:u w:val="single"/>
        </w:rPr>
      </w:pPr>
    </w:p>
    <w:p w14:paraId="3A4C6F33" w14:textId="77777777" w:rsidR="00A637CC" w:rsidRPr="004D136A" w:rsidRDefault="00A637CC" w:rsidP="00B97A2C">
      <w:pPr>
        <w:rPr>
          <w:rFonts w:ascii="Arial" w:hAnsi="Arial" w:cs="Arial"/>
          <w:sz w:val="22"/>
          <w:szCs w:val="22"/>
        </w:rPr>
      </w:pPr>
      <w:r w:rsidRPr="004D136A">
        <w:rPr>
          <w:rFonts w:ascii="Arial" w:hAnsi="Arial" w:cs="Arial"/>
          <w:sz w:val="22"/>
          <w:szCs w:val="22"/>
        </w:rPr>
        <w:t>It is essential that you maintain confidentiality in posting grades and returning exams</w:t>
      </w:r>
      <w:r w:rsidR="00D75A2B" w:rsidRPr="004D136A">
        <w:rPr>
          <w:rFonts w:ascii="Arial" w:hAnsi="Arial" w:cs="Arial"/>
          <w:sz w:val="22"/>
          <w:szCs w:val="22"/>
        </w:rPr>
        <w:t xml:space="preserve"> and other student material</w:t>
      </w:r>
      <w:r w:rsidRPr="004D136A">
        <w:rPr>
          <w:rFonts w:ascii="Arial" w:hAnsi="Arial" w:cs="Arial"/>
          <w:sz w:val="22"/>
          <w:szCs w:val="22"/>
        </w:rPr>
        <w:t>.</w:t>
      </w:r>
    </w:p>
    <w:p w14:paraId="2152CCDF" w14:textId="77777777" w:rsidR="00EC0E72" w:rsidRPr="004D136A" w:rsidRDefault="00EC0E72" w:rsidP="00DC63B4">
      <w:pPr>
        <w:ind w:left="720"/>
        <w:rPr>
          <w:rFonts w:ascii="Arial" w:hAnsi="Arial" w:cs="Arial"/>
          <w:sz w:val="22"/>
          <w:szCs w:val="22"/>
        </w:rPr>
      </w:pPr>
    </w:p>
    <w:p w14:paraId="008A5C96" w14:textId="071E91E6" w:rsidR="00A637CC" w:rsidRPr="00E304D7" w:rsidRDefault="0048720C" w:rsidP="00DC63B4">
      <w:pPr>
        <w:ind w:left="720"/>
        <w:rPr>
          <w:rFonts w:ascii="Arial" w:hAnsi="Arial" w:cs="Arial"/>
          <w:sz w:val="22"/>
          <w:szCs w:val="22"/>
        </w:rPr>
      </w:pPr>
      <w:r w:rsidRPr="004D136A">
        <w:rPr>
          <w:rFonts w:ascii="Arial" w:hAnsi="Arial" w:cs="Arial"/>
          <w:sz w:val="22"/>
          <w:szCs w:val="22"/>
        </w:rPr>
        <w:t xml:space="preserve">The most efficient way of posting grades is through </w:t>
      </w:r>
      <w:r w:rsidR="00C44A36">
        <w:rPr>
          <w:rFonts w:ascii="Arial" w:hAnsi="Arial" w:cs="Arial"/>
          <w:sz w:val="22"/>
          <w:szCs w:val="22"/>
        </w:rPr>
        <w:t>Canvas</w:t>
      </w:r>
      <w:r w:rsidRPr="004D136A">
        <w:rPr>
          <w:rFonts w:ascii="Arial" w:hAnsi="Arial" w:cs="Arial"/>
          <w:sz w:val="22"/>
          <w:szCs w:val="22"/>
        </w:rPr>
        <w:t xml:space="preserve">. For details see the </w:t>
      </w:r>
      <w:r w:rsidR="00C44A36">
        <w:rPr>
          <w:rFonts w:ascii="Arial" w:hAnsi="Arial" w:cs="Arial"/>
          <w:sz w:val="22"/>
          <w:szCs w:val="22"/>
        </w:rPr>
        <w:t>Canvas</w:t>
      </w:r>
      <w:r w:rsidRPr="004D136A">
        <w:rPr>
          <w:rFonts w:ascii="Arial" w:hAnsi="Arial" w:cs="Arial"/>
          <w:sz w:val="22"/>
          <w:szCs w:val="22"/>
        </w:rPr>
        <w:t xml:space="preserve"> section.</w:t>
      </w:r>
      <w:r w:rsidR="00DC63B4" w:rsidRPr="004D136A">
        <w:rPr>
          <w:rFonts w:ascii="Arial" w:hAnsi="Arial" w:cs="Arial"/>
          <w:sz w:val="22"/>
          <w:szCs w:val="22"/>
        </w:rPr>
        <w:t xml:space="preserve">  </w:t>
      </w:r>
      <w:r w:rsidRPr="004D136A">
        <w:rPr>
          <w:rFonts w:ascii="Arial" w:hAnsi="Arial" w:cs="Arial"/>
          <w:sz w:val="22"/>
          <w:szCs w:val="22"/>
        </w:rPr>
        <w:t>In addition, t</w:t>
      </w:r>
      <w:r w:rsidR="00A637CC" w:rsidRPr="004D136A">
        <w:rPr>
          <w:rFonts w:ascii="Arial" w:hAnsi="Arial" w:cs="Arial"/>
          <w:sz w:val="22"/>
          <w:szCs w:val="22"/>
        </w:rPr>
        <w:t>he Department maintains two bulletin boards in the main lobby for posting grades. If you use the bulletin boards, please be certain that you maintai</w:t>
      </w:r>
      <w:r w:rsidR="00086605" w:rsidRPr="004D136A">
        <w:rPr>
          <w:rFonts w:ascii="Arial" w:hAnsi="Arial" w:cs="Arial"/>
          <w:sz w:val="22"/>
          <w:szCs w:val="22"/>
        </w:rPr>
        <w:t>n confidentiality. DO NOT post g</w:t>
      </w:r>
      <w:r w:rsidR="00A637CC" w:rsidRPr="004D136A">
        <w:rPr>
          <w:rFonts w:ascii="Arial" w:hAnsi="Arial" w:cs="Arial"/>
          <w:sz w:val="22"/>
          <w:szCs w:val="22"/>
        </w:rPr>
        <w:t xml:space="preserve">rades using the students’ names, ID numbers, or any portion of these numbers. The University lawyers have decided that it is ILLEGAL under the Family Education Rights and Privacy Act </w:t>
      </w:r>
      <w:r w:rsidR="00A637CC" w:rsidRPr="00E304D7">
        <w:rPr>
          <w:rFonts w:ascii="Arial" w:hAnsi="Arial" w:cs="Arial"/>
          <w:sz w:val="22"/>
          <w:szCs w:val="22"/>
        </w:rPr>
        <w:t>(</w:t>
      </w:r>
      <w:hyperlink r:id="rId81" w:history="1">
        <w:r w:rsidR="00A637CC" w:rsidRPr="00E304D7">
          <w:rPr>
            <w:rStyle w:val="Hyperlink"/>
            <w:rFonts w:ascii="Arial" w:hAnsi="Arial" w:cs="Arial"/>
            <w:sz w:val="22"/>
            <w:szCs w:val="22"/>
          </w:rPr>
          <w:t>FERPA</w:t>
        </w:r>
      </w:hyperlink>
      <w:r w:rsidR="00A637CC" w:rsidRPr="00E304D7">
        <w:rPr>
          <w:rFonts w:ascii="Arial" w:hAnsi="Arial" w:cs="Arial"/>
          <w:sz w:val="22"/>
          <w:szCs w:val="22"/>
        </w:rPr>
        <w:t>)</w:t>
      </w:r>
      <w:r w:rsidR="00A637CC" w:rsidRPr="004D136A">
        <w:rPr>
          <w:rFonts w:ascii="Arial" w:hAnsi="Arial" w:cs="Arial"/>
          <w:sz w:val="22"/>
          <w:szCs w:val="22"/>
        </w:rPr>
        <w:t xml:space="preserve"> for anyone to post a grade with any Social Security number, Student ID number OR ANY PORTION OF THESE NUMBERS. The ONLY LEGAL way to post grades is to randomly assign a number to each student with only that student and the instructor knowing the number, and to use those numbers in posting grades.</w:t>
      </w:r>
      <w:r w:rsidR="00AC6689" w:rsidRPr="004D136A">
        <w:rPr>
          <w:rFonts w:ascii="Arial" w:hAnsi="Arial" w:cs="Arial"/>
          <w:sz w:val="22"/>
          <w:szCs w:val="22"/>
        </w:rPr>
        <w:t xml:space="preserve"> </w:t>
      </w:r>
      <w:r w:rsidR="00304003" w:rsidRPr="004D136A">
        <w:rPr>
          <w:rFonts w:ascii="Arial" w:hAnsi="Arial" w:cs="Arial"/>
          <w:sz w:val="22"/>
          <w:szCs w:val="22"/>
        </w:rPr>
        <w:t>For more details go to</w:t>
      </w:r>
      <w:r w:rsidR="00AC6689" w:rsidRPr="004D136A">
        <w:rPr>
          <w:rFonts w:ascii="Arial" w:hAnsi="Arial" w:cs="Arial"/>
          <w:sz w:val="22"/>
          <w:szCs w:val="22"/>
        </w:rPr>
        <w:t xml:space="preserve">: </w:t>
      </w:r>
      <w:hyperlink r:id="rId82" w:history="1">
        <w:r w:rsidR="00E304D7" w:rsidRPr="00BE14FA">
          <w:rPr>
            <w:rStyle w:val="Hyperlink"/>
            <w:rFonts w:ascii="Arial" w:hAnsi="Arial" w:cs="Arial"/>
            <w:sz w:val="22"/>
            <w:szCs w:val="22"/>
          </w:rPr>
          <w:t>http://registrar.wisc.edu/ferpa_overview.htm</w:t>
        </w:r>
      </w:hyperlink>
      <w:r w:rsidR="00E304D7">
        <w:rPr>
          <w:rFonts w:ascii="Arial" w:hAnsi="Arial" w:cs="Arial"/>
          <w:sz w:val="22"/>
          <w:szCs w:val="22"/>
        </w:rPr>
        <w:t xml:space="preserve"> </w:t>
      </w:r>
    </w:p>
    <w:p w14:paraId="570E843D" w14:textId="77777777" w:rsidR="00290AAD" w:rsidRPr="004D136A" w:rsidRDefault="00290AAD" w:rsidP="00A637CC">
      <w:pPr>
        <w:rPr>
          <w:sz w:val="22"/>
          <w:szCs w:val="22"/>
        </w:rPr>
      </w:pPr>
    </w:p>
    <w:p w14:paraId="62F3F645" w14:textId="77777777" w:rsidR="00655A43" w:rsidRDefault="001B0FA2" w:rsidP="00655A43">
      <w:pPr>
        <w:rPr>
          <w:rFonts w:ascii="Arial" w:hAnsi="Arial" w:cs="Arial"/>
          <w:b/>
          <w:u w:val="single"/>
        </w:rPr>
      </w:pPr>
      <w:r w:rsidRPr="004D136A">
        <w:rPr>
          <w:rFonts w:ascii="Arial" w:hAnsi="Arial" w:cs="Arial"/>
          <w:b/>
          <w:u w:val="single"/>
        </w:rPr>
        <w:t xml:space="preserve">Psychology Department policy for returning student papers </w:t>
      </w:r>
      <w:r w:rsidR="00FA5D40" w:rsidRPr="004D136A">
        <w:rPr>
          <w:rFonts w:ascii="Arial" w:hAnsi="Arial" w:cs="Arial"/>
          <w:b/>
          <w:u w:val="single"/>
        </w:rPr>
        <w:t>and exams</w:t>
      </w:r>
    </w:p>
    <w:p w14:paraId="443B9FC4" w14:textId="77777777" w:rsidR="004D136A" w:rsidRPr="004D136A" w:rsidRDefault="004D136A" w:rsidP="00655A43">
      <w:pPr>
        <w:rPr>
          <w:rFonts w:ascii="Arial" w:hAnsi="Arial" w:cs="Arial"/>
          <w:b/>
          <w:u w:val="single"/>
        </w:rPr>
      </w:pPr>
    </w:p>
    <w:p w14:paraId="3E6CEEDB" w14:textId="77777777" w:rsidR="001B0FA2" w:rsidRPr="004D136A" w:rsidRDefault="001B0FA2" w:rsidP="00655A43">
      <w:pPr>
        <w:rPr>
          <w:rFonts w:ascii="Arial" w:hAnsi="Arial" w:cs="Arial"/>
          <w:sz w:val="22"/>
          <w:szCs w:val="22"/>
        </w:rPr>
      </w:pPr>
      <w:r w:rsidRPr="004D136A">
        <w:rPr>
          <w:rFonts w:ascii="Arial" w:hAnsi="Arial" w:cs="Arial"/>
          <w:sz w:val="22"/>
          <w:szCs w:val="22"/>
        </w:rPr>
        <w:t xml:space="preserve">The Dean’s Office has informed us that we must discontinue returning student papers </w:t>
      </w:r>
      <w:r w:rsidR="00FA5D40" w:rsidRPr="004D136A">
        <w:rPr>
          <w:rFonts w:ascii="Arial" w:hAnsi="Arial" w:cs="Arial"/>
          <w:sz w:val="22"/>
          <w:szCs w:val="22"/>
        </w:rPr>
        <w:t xml:space="preserve">and exams </w:t>
      </w:r>
      <w:r w:rsidRPr="004D136A">
        <w:rPr>
          <w:rFonts w:ascii="Arial" w:hAnsi="Arial" w:cs="Arial"/>
          <w:sz w:val="22"/>
          <w:szCs w:val="22"/>
        </w:rPr>
        <w:t xml:space="preserve">by simply putting them in piles or in the cabinet in the reading room for anyone to </w:t>
      </w:r>
      <w:r w:rsidR="000B0A02" w:rsidRPr="004D136A">
        <w:rPr>
          <w:rFonts w:ascii="Arial" w:hAnsi="Arial" w:cs="Arial"/>
          <w:sz w:val="22"/>
          <w:szCs w:val="22"/>
        </w:rPr>
        <w:t xml:space="preserve">search through. </w:t>
      </w:r>
      <w:r w:rsidRPr="004D136A">
        <w:rPr>
          <w:rFonts w:ascii="Arial" w:hAnsi="Arial" w:cs="Arial"/>
          <w:sz w:val="22"/>
          <w:szCs w:val="22"/>
        </w:rPr>
        <w:t>This policy has been designed under the direction of the Associate Chair for Undergraduate Studies.</w:t>
      </w:r>
    </w:p>
    <w:p w14:paraId="74141A6D" w14:textId="77777777" w:rsidR="001B0FA2" w:rsidRPr="004D136A" w:rsidRDefault="001B0FA2" w:rsidP="00DC63B4">
      <w:pPr>
        <w:ind w:left="720"/>
        <w:rPr>
          <w:rFonts w:ascii="Arial" w:hAnsi="Arial" w:cs="Arial"/>
          <w:sz w:val="22"/>
          <w:szCs w:val="22"/>
        </w:rPr>
      </w:pPr>
      <w:r w:rsidRPr="004D136A">
        <w:rPr>
          <w:rFonts w:ascii="Arial" w:hAnsi="Arial" w:cs="Arial"/>
          <w:sz w:val="22"/>
          <w:szCs w:val="22"/>
        </w:rPr>
        <w:t>Goals:</w:t>
      </w:r>
    </w:p>
    <w:p w14:paraId="4246C3C1" w14:textId="77777777" w:rsidR="001B0FA2" w:rsidRPr="004D136A" w:rsidRDefault="001B0FA2" w:rsidP="00DC63B4">
      <w:pPr>
        <w:numPr>
          <w:ilvl w:val="0"/>
          <w:numId w:val="2"/>
        </w:numPr>
        <w:tabs>
          <w:tab w:val="clear" w:pos="720"/>
          <w:tab w:val="num" w:pos="1440"/>
        </w:tabs>
        <w:ind w:left="1440"/>
        <w:rPr>
          <w:rFonts w:ascii="Arial" w:hAnsi="Arial" w:cs="Arial"/>
          <w:sz w:val="22"/>
          <w:szCs w:val="22"/>
        </w:rPr>
      </w:pPr>
      <w:r w:rsidRPr="004D136A">
        <w:rPr>
          <w:rFonts w:ascii="Arial" w:hAnsi="Arial" w:cs="Arial"/>
          <w:sz w:val="22"/>
          <w:szCs w:val="22"/>
        </w:rPr>
        <w:t>Keep papers and grades confidential</w:t>
      </w:r>
    </w:p>
    <w:p w14:paraId="2FD09C34" w14:textId="77777777" w:rsidR="001B0FA2" w:rsidRPr="004D136A" w:rsidRDefault="001B0FA2" w:rsidP="00DC63B4">
      <w:pPr>
        <w:numPr>
          <w:ilvl w:val="0"/>
          <w:numId w:val="2"/>
        </w:numPr>
        <w:tabs>
          <w:tab w:val="clear" w:pos="720"/>
          <w:tab w:val="num" w:pos="1440"/>
        </w:tabs>
        <w:ind w:left="1440"/>
        <w:rPr>
          <w:rFonts w:ascii="Arial" w:hAnsi="Arial" w:cs="Arial"/>
          <w:sz w:val="22"/>
          <w:szCs w:val="22"/>
        </w:rPr>
      </w:pPr>
      <w:r w:rsidRPr="004D136A">
        <w:rPr>
          <w:rFonts w:ascii="Arial" w:hAnsi="Arial" w:cs="Arial"/>
          <w:sz w:val="22"/>
          <w:szCs w:val="22"/>
        </w:rPr>
        <w:t xml:space="preserve">Have a workable system for </w:t>
      </w:r>
      <w:r w:rsidR="000B0A02" w:rsidRPr="004D136A">
        <w:rPr>
          <w:rFonts w:ascii="Arial" w:hAnsi="Arial" w:cs="Arial"/>
          <w:sz w:val="22"/>
          <w:szCs w:val="22"/>
        </w:rPr>
        <w:t>returning</w:t>
      </w:r>
      <w:r w:rsidRPr="004D136A">
        <w:rPr>
          <w:rFonts w:ascii="Arial" w:hAnsi="Arial" w:cs="Arial"/>
          <w:sz w:val="22"/>
          <w:szCs w:val="22"/>
        </w:rPr>
        <w:t xml:space="preserve"> papers to students who want them</w:t>
      </w:r>
    </w:p>
    <w:p w14:paraId="71054F9A" w14:textId="77777777" w:rsidR="001B0FA2" w:rsidRPr="004D136A" w:rsidRDefault="001B0FA2" w:rsidP="00DC63B4">
      <w:pPr>
        <w:numPr>
          <w:ilvl w:val="0"/>
          <w:numId w:val="2"/>
        </w:numPr>
        <w:tabs>
          <w:tab w:val="clear" w:pos="720"/>
          <w:tab w:val="num" w:pos="1440"/>
        </w:tabs>
        <w:ind w:left="1440"/>
        <w:rPr>
          <w:rFonts w:ascii="Arial" w:hAnsi="Arial" w:cs="Arial"/>
          <w:sz w:val="22"/>
          <w:szCs w:val="22"/>
        </w:rPr>
      </w:pPr>
      <w:r w:rsidRPr="004D136A">
        <w:rPr>
          <w:rFonts w:ascii="Arial" w:hAnsi="Arial" w:cs="Arial"/>
          <w:sz w:val="22"/>
          <w:szCs w:val="22"/>
        </w:rPr>
        <w:t>Prevent plagiarism</w:t>
      </w:r>
    </w:p>
    <w:p w14:paraId="73CBC98B" w14:textId="77777777" w:rsidR="001B0FA2" w:rsidRPr="004D136A" w:rsidRDefault="00304003" w:rsidP="00DC63B4">
      <w:pPr>
        <w:numPr>
          <w:ilvl w:val="0"/>
          <w:numId w:val="2"/>
        </w:numPr>
        <w:tabs>
          <w:tab w:val="clear" w:pos="720"/>
          <w:tab w:val="num" w:pos="1440"/>
        </w:tabs>
        <w:ind w:left="1440"/>
        <w:rPr>
          <w:rFonts w:ascii="Arial" w:hAnsi="Arial" w:cs="Arial"/>
          <w:sz w:val="22"/>
          <w:szCs w:val="22"/>
        </w:rPr>
      </w:pPr>
      <w:r w:rsidRPr="004D136A">
        <w:rPr>
          <w:rFonts w:ascii="Arial" w:hAnsi="Arial" w:cs="Arial"/>
          <w:sz w:val="22"/>
          <w:szCs w:val="22"/>
        </w:rPr>
        <w:t>Keep</w:t>
      </w:r>
      <w:r w:rsidR="001B0FA2" w:rsidRPr="004D136A">
        <w:rPr>
          <w:rFonts w:ascii="Arial" w:hAnsi="Arial" w:cs="Arial"/>
          <w:sz w:val="22"/>
          <w:szCs w:val="22"/>
        </w:rPr>
        <w:t xml:space="preserve"> clutter out of hallways</w:t>
      </w:r>
    </w:p>
    <w:p w14:paraId="6BFFCA69" w14:textId="77777777" w:rsidR="001B0FA2" w:rsidRPr="004D136A" w:rsidRDefault="001B0FA2" w:rsidP="00DC63B4">
      <w:pPr>
        <w:ind w:left="720"/>
        <w:rPr>
          <w:rFonts w:ascii="Arial" w:hAnsi="Arial" w:cs="Arial"/>
          <w:sz w:val="22"/>
          <w:szCs w:val="22"/>
        </w:rPr>
      </w:pPr>
      <w:r w:rsidRPr="004D136A">
        <w:rPr>
          <w:rFonts w:ascii="Arial" w:hAnsi="Arial" w:cs="Arial"/>
          <w:sz w:val="22"/>
          <w:szCs w:val="22"/>
        </w:rPr>
        <w:t>Here are two methods for meeting these goals. In the first method, the instructor does most of the work. In the second method, the Department does most of the work. If you prefer some other method of returning papers to your students, you may use that so long as it does not conflict with the goals stated above.</w:t>
      </w:r>
    </w:p>
    <w:p w14:paraId="4F051428" w14:textId="77777777" w:rsidR="001B0FA2" w:rsidRPr="004D136A" w:rsidRDefault="001B0FA2" w:rsidP="00DC63B4">
      <w:pPr>
        <w:numPr>
          <w:ilvl w:val="0"/>
          <w:numId w:val="3"/>
        </w:numPr>
        <w:tabs>
          <w:tab w:val="clear" w:pos="720"/>
          <w:tab w:val="num" w:pos="1440"/>
        </w:tabs>
        <w:ind w:left="1440"/>
        <w:rPr>
          <w:rFonts w:ascii="Arial" w:hAnsi="Arial" w:cs="Arial"/>
          <w:sz w:val="22"/>
          <w:szCs w:val="22"/>
        </w:rPr>
      </w:pPr>
      <w:r w:rsidRPr="004D136A">
        <w:rPr>
          <w:rFonts w:ascii="Arial" w:hAnsi="Arial" w:cs="Arial"/>
          <w:sz w:val="22"/>
          <w:szCs w:val="22"/>
        </w:rPr>
        <w:t>Students who want papers returned should give the instructor a self-addressed, stamped envelope. Unsent papers would be stored by the instructor for at least one year. After one year, the papers may be destroyed by the faculty member in a manner that ensures confidential</w:t>
      </w:r>
      <w:r w:rsidR="00226181">
        <w:rPr>
          <w:rFonts w:ascii="Arial" w:hAnsi="Arial" w:cs="Arial"/>
          <w:sz w:val="22"/>
          <w:szCs w:val="22"/>
        </w:rPr>
        <w:t xml:space="preserve">ity or given to Dan </w:t>
      </w:r>
      <w:proofErr w:type="spellStart"/>
      <w:r w:rsidR="00226181">
        <w:rPr>
          <w:rFonts w:ascii="Arial" w:hAnsi="Arial" w:cs="Arial"/>
          <w:sz w:val="22"/>
          <w:szCs w:val="22"/>
        </w:rPr>
        <w:t>Barnish</w:t>
      </w:r>
      <w:proofErr w:type="spellEnd"/>
      <w:r w:rsidRPr="004D136A">
        <w:rPr>
          <w:rFonts w:ascii="Arial" w:hAnsi="Arial" w:cs="Arial"/>
          <w:sz w:val="22"/>
          <w:szCs w:val="22"/>
        </w:rPr>
        <w:t xml:space="preserve"> who will have them destroyed in such a manner.</w:t>
      </w:r>
    </w:p>
    <w:p w14:paraId="10E31FAC" w14:textId="77777777" w:rsidR="00F326B2" w:rsidRPr="004D136A" w:rsidRDefault="001B0FA2" w:rsidP="00DC63B4">
      <w:pPr>
        <w:numPr>
          <w:ilvl w:val="0"/>
          <w:numId w:val="3"/>
        </w:numPr>
        <w:tabs>
          <w:tab w:val="clear" w:pos="720"/>
          <w:tab w:val="num" w:pos="1440"/>
        </w:tabs>
        <w:ind w:left="1440"/>
        <w:rPr>
          <w:rFonts w:ascii="Arial" w:hAnsi="Arial" w:cs="Arial"/>
          <w:color w:val="FF0000"/>
          <w:sz w:val="22"/>
          <w:szCs w:val="22"/>
        </w:rPr>
      </w:pPr>
      <w:r w:rsidRPr="004D136A">
        <w:rPr>
          <w:rFonts w:ascii="Arial" w:hAnsi="Arial" w:cs="Arial"/>
          <w:sz w:val="22"/>
          <w:szCs w:val="22"/>
        </w:rPr>
        <w:t>P</w:t>
      </w:r>
      <w:r w:rsidR="00911BB5" w:rsidRPr="004D136A">
        <w:rPr>
          <w:rFonts w:ascii="Arial" w:hAnsi="Arial" w:cs="Arial"/>
          <w:sz w:val="22"/>
          <w:szCs w:val="22"/>
        </w:rPr>
        <w:t xml:space="preserve">lace papers/assignments in sealed envelopes in TA’s mailboxes. Provide time limit for retrieval. </w:t>
      </w:r>
    </w:p>
    <w:p w14:paraId="7442B47E" w14:textId="6ABB8527" w:rsidR="009C4672" w:rsidRPr="009C4672" w:rsidRDefault="00F627DB" w:rsidP="005B4ED2">
      <w:pPr>
        <w:pStyle w:val="Heading1"/>
      </w:pPr>
      <w:r w:rsidRPr="004D136A">
        <w:rPr>
          <w:rFonts w:ascii="Times New Roman" w:hAnsi="Times New Roman"/>
          <w:sz w:val="22"/>
          <w:szCs w:val="22"/>
        </w:rPr>
        <w:br w:type="page"/>
      </w:r>
      <w:r w:rsidR="00D45032">
        <w:lastRenderedPageBreak/>
        <w:t>Canvas</w:t>
      </w:r>
    </w:p>
    <w:p w14:paraId="3E1329A7" w14:textId="13E6A53F" w:rsidR="00876E29" w:rsidRPr="00D45032" w:rsidRDefault="00D45032" w:rsidP="00876E29">
      <w:pPr>
        <w:rPr>
          <w:rFonts w:ascii="Arial" w:hAnsi="Arial" w:cs="Arial"/>
        </w:rPr>
      </w:pPr>
      <w:r>
        <w:rPr>
          <w:rFonts w:ascii="Arial" w:hAnsi="Arial" w:cs="Arial"/>
        </w:rPr>
        <w:t>UW</w:t>
      </w:r>
      <w:r w:rsidRPr="00D45032">
        <w:rPr>
          <w:rFonts w:ascii="Arial" w:hAnsi="Arial" w:cs="Arial"/>
        </w:rPr>
        <w:t xml:space="preserve"> has adopted Canvas as our official learning management system.</w:t>
      </w:r>
    </w:p>
    <w:p w14:paraId="7A8EBAD3" w14:textId="77777777" w:rsidR="00D45032" w:rsidRDefault="00D45032" w:rsidP="00876E29"/>
    <w:p w14:paraId="0031CA75" w14:textId="12B2A76F" w:rsidR="009C4672" w:rsidRPr="003A6F6E" w:rsidRDefault="00D45032" w:rsidP="00876E29">
      <w:pPr>
        <w:rPr>
          <w:rFonts w:ascii="Arial" w:hAnsi="Arial" w:cs="Arial"/>
          <w:b/>
        </w:rPr>
      </w:pPr>
      <w:r>
        <w:rPr>
          <w:rFonts w:ascii="Arial" w:hAnsi="Arial" w:cs="Arial"/>
          <w:b/>
        </w:rPr>
        <w:t>Canvas</w:t>
      </w:r>
      <w:r w:rsidR="009C4672" w:rsidRPr="003A6F6E">
        <w:rPr>
          <w:rFonts w:ascii="Arial" w:hAnsi="Arial" w:cs="Arial"/>
          <w:b/>
        </w:rPr>
        <w:t xml:space="preserve"> - Getting Started</w:t>
      </w:r>
    </w:p>
    <w:p w14:paraId="68DE0205" w14:textId="3DC8C291" w:rsidR="009C4672" w:rsidRDefault="009C4672" w:rsidP="00D45032">
      <w:pPr>
        <w:pStyle w:val="NormalWeb"/>
        <w:rPr>
          <w:rFonts w:ascii="Arial" w:hAnsi="Arial" w:cs="Arial"/>
        </w:rPr>
      </w:pPr>
      <w:r w:rsidRPr="003A6F6E">
        <w:rPr>
          <w:rFonts w:ascii="Arial" w:hAnsi="Arial" w:cs="Arial"/>
        </w:rPr>
        <w:t>Want the absolute minimum information to start</w:t>
      </w:r>
      <w:r w:rsidR="00D45032">
        <w:rPr>
          <w:rFonts w:ascii="Arial" w:hAnsi="Arial" w:cs="Arial"/>
        </w:rPr>
        <w:t xml:space="preserve">ed with Canvas? See this link: </w:t>
      </w:r>
      <w:hyperlink r:id="rId83" w:history="1">
        <w:r w:rsidR="00D45032" w:rsidRPr="00D45032">
          <w:rPr>
            <w:rStyle w:val="Hyperlink"/>
            <w:rFonts w:ascii="Arial" w:hAnsi="Arial" w:cs="Arial"/>
          </w:rPr>
          <w:t>https://it.wisc.edu/services/canvas/</w:t>
        </w:r>
      </w:hyperlink>
      <w:r w:rsidRPr="003A6F6E">
        <w:rPr>
          <w:rFonts w:ascii="Arial" w:hAnsi="Arial" w:cs="Arial"/>
        </w:rPr>
        <w:br/>
      </w:r>
    </w:p>
    <w:p w14:paraId="2800791F" w14:textId="77777777" w:rsidR="002A2ED6" w:rsidRPr="003A6F6E" w:rsidRDefault="002A2ED6" w:rsidP="002A2ED6">
      <w:pPr>
        <w:pStyle w:val="NormalWeb"/>
        <w:rPr>
          <w:rStyle w:val="Strong"/>
          <w:rFonts w:ascii="Arial" w:hAnsi="Arial" w:cs="Arial"/>
        </w:rPr>
      </w:pPr>
      <w:r w:rsidRPr="003A6F6E">
        <w:rPr>
          <w:rStyle w:val="Strong"/>
          <w:rFonts w:ascii="Arial" w:hAnsi="Arial" w:cs="Arial"/>
        </w:rPr>
        <w:t>Training &amp; Help Resources</w:t>
      </w:r>
    </w:p>
    <w:p w14:paraId="3533650B" w14:textId="665B14EE" w:rsidR="002A2ED6" w:rsidRPr="003A6F6E" w:rsidRDefault="002A2ED6" w:rsidP="002A2ED6">
      <w:pPr>
        <w:pStyle w:val="NormalWeb"/>
        <w:rPr>
          <w:rStyle w:val="Strong"/>
          <w:rFonts w:ascii="Arial" w:hAnsi="Arial" w:cs="Arial"/>
          <w:b w:val="0"/>
        </w:rPr>
      </w:pPr>
      <w:r w:rsidRPr="003A6F6E">
        <w:rPr>
          <w:rStyle w:val="Strong"/>
          <w:rFonts w:ascii="Arial" w:hAnsi="Arial" w:cs="Arial"/>
          <w:b w:val="0"/>
        </w:rPr>
        <w:t xml:space="preserve">Every semester </w:t>
      </w:r>
      <w:proofErr w:type="spellStart"/>
      <w:r w:rsidRPr="003A6F6E">
        <w:rPr>
          <w:rStyle w:val="Strong"/>
          <w:rFonts w:ascii="Arial" w:hAnsi="Arial" w:cs="Arial"/>
          <w:b w:val="0"/>
        </w:rPr>
        <w:t>DoIT</w:t>
      </w:r>
      <w:proofErr w:type="spellEnd"/>
      <w:r w:rsidRPr="003A6F6E">
        <w:rPr>
          <w:rStyle w:val="Strong"/>
          <w:rFonts w:ascii="Arial" w:hAnsi="Arial" w:cs="Arial"/>
          <w:b w:val="0"/>
        </w:rPr>
        <w:t xml:space="preserve"> offers group training sessions for basic and more advanced skills in using </w:t>
      </w:r>
      <w:hyperlink r:id="rId84" w:history="1">
        <w:r w:rsidR="00D45032" w:rsidRPr="00D47EE4">
          <w:rPr>
            <w:rStyle w:val="Hyperlink"/>
            <w:rFonts w:ascii="Arial" w:hAnsi="Arial" w:cs="Arial"/>
          </w:rPr>
          <w:t>Canvas</w:t>
        </w:r>
      </w:hyperlink>
      <w:r w:rsidRPr="003A6F6E">
        <w:rPr>
          <w:rStyle w:val="Strong"/>
          <w:rFonts w:ascii="Arial" w:hAnsi="Arial" w:cs="Arial"/>
          <w:b w:val="0"/>
        </w:rPr>
        <w:t xml:space="preserve">.  </w:t>
      </w:r>
      <w:r w:rsidR="002F38CF" w:rsidRPr="003A6F6E">
        <w:rPr>
          <w:rStyle w:val="Strong"/>
          <w:rFonts w:ascii="Arial" w:hAnsi="Arial" w:cs="Arial"/>
          <w:b w:val="0"/>
        </w:rPr>
        <w:t>See</w:t>
      </w:r>
      <w:r w:rsidR="00EA5064">
        <w:rPr>
          <w:rStyle w:val="Strong"/>
          <w:rFonts w:ascii="Arial" w:hAnsi="Arial" w:cs="Arial"/>
          <w:b w:val="0"/>
        </w:rPr>
        <w:t xml:space="preserve"> also</w:t>
      </w:r>
      <w:r w:rsidR="002F38CF" w:rsidRPr="003A6F6E">
        <w:rPr>
          <w:rStyle w:val="Strong"/>
          <w:rFonts w:ascii="Arial" w:hAnsi="Arial" w:cs="Arial"/>
          <w:b w:val="0"/>
        </w:rPr>
        <w:t xml:space="preserve"> </w:t>
      </w:r>
      <w:hyperlink r:id="rId85" w:history="1">
        <w:r w:rsidR="00D45032" w:rsidRPr="00D45032">
          <w:rPr>
            <w:rStyle w:val="Hyperlink"/>
            <w:rFonts w:ascii="Arial" w:hAnsi="Arial" w:cs="Arial"/>
          </w:rPr>
          <w:t>https://at.doit.wisc.edu/events/month/?tribe_tags%5B%5D=76</w:t>
        </w:r>
      </w:hyperlink>
      <w:r w:rsidR="00D45032">
        <w:rPr>
          <w:rStyle w:val="Strong"/>
          <w:rFonts w:ascii="Arial" w:hAnsi="Arial" w:cs="Arial"/>
          <w:b w:val="0"/>
        </w:rPr>
        <w:t xml:space="preserve"> </w:t>
      </w:r>
      <w:r w:rsidR="002F38CF" w:rsidRPr="003A6F6E">
        <w:rPr>
          <w:rStyle w:val="Strong"/>
          <w:rFonts w:ascii="Arial" w:hAnsi="Arial" w:cs="Arial"/>
          <w:b w:val="0"/>
        </w:rPr>
        <w:t xml:space="preserve">for more information and </w:t>
      </w:r>
      <w:r w:rsidR="00EA5064">
        <w:rPr>
          <w:rStyle w:val="Strong"/>
          <w:rFonts w:ascii="Arial" w:hAnsi="Arial" w:cs="Arial"/>
          <w:b w:val="0"/>
        </w:rPr>
        <w:t>other classes</w:t>
      </w:r>
      <w:r w:rsidR="002F38CF" w:rsidRPr="003A6F6E">
        <w:rPr>
          <w:rStyle w:val="Strong"/>
          <w:rFonts w:ascii="Arial" w:hAnsi="Arial" w:cs="Arial"/>
          <w:b w:val="0"/>
        </w:rPr>
        <w:t xml:space="preserve"> scheduled </w:t>
      </w:r>
      <w:proofErr w:type="gramStart"/>
      <w:r w:rsidR="002F38CF" w:rsidRPr="003A6F6E">
        <w:rPr>
          <w:rStyle w:val="Strong"/>
          <w:rFonts w:ascii="Arial" w:hAnsi="Arial" w:cs="Arial"/>
          <w:b w:val="0"/>
        </w:rPr>
        <w:t>in the near future</w:t>
      </w:r>
      <w:proofErr w:type="gramEnd"/>
      <w:r w:rsidR="002F38CF" w:rsidRPr="003A6F6E">
        <w:rPr>
          <w:rStyle w:val="Strong"/>
          <w:rFonts w:ascii="Arial" w:hAnsi="Arial" w:cs="Arial"/>
          <w:b w:val="0"/>
        </w:rPr>
        <w:t xml:space="preserve">.  </w:t>
      </w:r>
    </w:p>
    <w:p w14:paraId="240EC344" w14:textId="77777777" w:rsidR="00F627DB" w:rsidRDefault="009C4672" w:rsidP="005B4ED2">
      <w:pPr>
        <w:pStyle w:val="Heading1"/>
      </w:pPr>
      <w:r>
        <w:br w:type="page"/>
      </w:r>
      <w:bookmarkStart w:id="39" w:name="_Toc332710371"/>
      <w:r w:rsidR="00F627DB">
        <w:lastRenderedPageBreak/>
        <w:t>Textbooks, Reading Packets, and Reserve Readings</w:t>
      </w:r>
      <w:bookmarkEnd w:id="39"/>
    </w:p>
    <w:p w14:paraId="6565D75A" w14:textId="77777777" w:rsidR="00F627DB" w:rsidRDefault="00F627DB" w:rsidP="00F627DB">
      <w:pPr>
        <w:ind w:left="360"/>
        <w:jc w:val="center"/>
      </w:pPr>
    </w:p>
    <w:p w14:paraId="0F0374C2" w14:textId="77777777" w:rsidR="00F627DB" w:rsidRPr="00F83028" w:rsidRDefault="00F627DB" w:rsidP="0002593C">
      <w:pPr>
        <w:rPr>
          <w:rFonts w:ascii="Arial" w:hAnsi="Arial" w:cs="Arial"/>
          <w:b/>
          <w:u w:val="single"/>
        </w:rPr>
      </w:pPr>
      <w:r w:rsidRPr="00F83028">
        <w:rPr>
          <w:rFonts w:ascii="Arial" w:hAnsi="Arial" w:cs="Arial"/>
          <w:b/>
          <w:u w:val="single"/>
        </w:rPr>
        <w:t>Textbook Selection</w:t>
      </w:r>
    </w:p>
    <w:p w14:paraId="12A300E2" w14:textId="77777777" w:rsidR="004D136A" w:rsidRPr="004D136A" w:rsidRDefault="004D136A" w:rsidP="0002593C">
      <w:pPr>
        <w:rPr>
          <w:rFonts w:ascii="Arial" w:hAnsi="Arial" w:cs="Arial"/>
          <w:b/>
          <w:sz w:val="22"/>
          <w:szCs w:val="22"/>
          <w:u w:val="single"/>
        </w:rPr>
      </w:pPr>
    </w:p>
    <w:p w14:paraId="12659FBE" w14:textId="77777777" w:rsidR="00F627DB" w:rsidRPr="004D136A" w:rsidRDefault="00F627DB" w:rsidP="00F627DB">
      <w:pPr>
        <w:ind w:left="360"/>
        <w:rPr>
          <w:rFonts w:ascii="Arial" w:hAnsi="Arial" w:cs="Arial"/>
          <w:color w:val="0000FF"/>
          <w:sz w:val="22"/>
          <w:szCs w:val="22"/>
        </w:rPr>
      </w:pPr>
      <w:r w:rsidRPr="004D136A">
        <w:rPr>
          <w:rFonts w:ascii="Arial" w:hAnsi="Arial" w:cs="Arial"/>
          <w:sz w:val="22"/>
          <w:szCs w:val="22"/>
        </w:rPr>
        <w:t>The Department does not maintain a list of approved textbooks; you may choose your own. Feel free to talk to department faculty and lecturers for ideas about good textbooks. Also, there is a collection of recent books for Psychology 202, 210, and 225 in the Lecturers’ Office</w:t>
      </w:r>
      <w:r w:rsidR="002F38CF" w:rsidRPr="004D136A">
        <w:rPr>
          <w:rFonts w:ascii="Arial" w:hAnsi="Arial" w:cs="Arial"/>
          <w:sz w:val="22"/>
          <w:szCs w:val="22"/>
        </w:rPr>
        <w:t xml:space="preserve"> (room 423)</w:t>
      </w:r>
      <w:r w:rsidRPr="004D136A">
        <w:rPr>
          <w:rFonts w:ascii="Arial" w:hAnsi="Arial" w:cs="Arial"/>
          <w:sz w:val="22"/>
          <w:szCs w:val="22"/>
        </w:rPr>
        <w:t>.</w:t>
      </w:r>
      <w:r w:rsidR="001C331F" w:rsidRPr="004D136A">
        <w:rPr>
          <w:rFonts w:ascii="Arial" w:hAnsi="Arial" w:cs="Arial"/>
          <w:sz w:val="22"/>
          <w:szCs w:val="22"/>
        </w:rPr>
        <w:t xml:space="preserve"> </w:t>
      </w:r>
    </w:p>
    <w:p w14:paraId="5FADF3FE" w14:textId="77777777" w:rsidR="00F627DB" w:rsidRPr="004D136A" w:rsidRDefault="00F627DB" w:rsidP="00F627DB">
      <w:pPr>
        <w:ind w:left="360"/>
        <w:rPr>
          <w:rFonts w:ascii="Arial" w:hAnsi="Arial" w:cs="Arial"/>
          <w:sz w:val="22"/>
          <w:szCs w:val="22"/>
        </w:rPr>
      </w:pPr>
    </w:p>
    <w:p w14:paraId="2F764B6A" w14:textId="77777777" w:rsidR="00F627DB" w:rsidRPr="00F83028" w:rsidRDefault="00CD727F" w:rsidP="0002593C">
      <w:pPr>
        <w:rPr>
          <w:rFonts w:ascii="Arial" w:hAnsi="Arial" w:cs="Arial"/>
          <w:b/>
          <w:u w:val="single"/>
        </w:rPr>
      </w:pPr>
      <w:r w:rsidRPr="00F83028">
        <w:rPr>
          <w:rFonts w:ascii="Arial" w:hAnsi="Arial" w:cs="Arial"/>
          <w:b/>
          <w:u w:val="single"/>
        </w:rPr>
        <w:t xml:space="preserve">Textbook </w:t>
      </w:r>
      <w:r w:rsidR="00F83028" w:rsidRPr="00F83028">
        <w:rPr>
          <w:rFonts w:ascii="Arial" w:hAnsi="Arial" w:cs="Arial"/>
          <w:b/>
          <w:u w:val="single"/>
        </w:rPr>
        <w:t>Information</w:t>
      </w:r>
    </w:p>
    <w:p w14:paraId="6837E9D0" w14:textId="77777777" w:rsidR="00F83028" w:rsidRDefault="00F83028" w:rsidP="00F83028">
      <w:pPr>
        <w:pStyle w:val="NormalWeb"/>
        <w:ind w:left="360"/>
        <w:rPr>
          <w:rFonts w:ascii="Arial" w:hAnsi="Arial" w:cs="Arial"/>
          <w:color w:val="333333"/>
          <w:sz w:val="22"/>
          <w:szCs w:val="22"/>
        </w:rPr>
      </w:pPr>
      <w:r w:rsidRPr="00F83028">
        <w:rPr>
          <w:rFonts w:ascii="Arial" w:hAnsi="Arial" w:cs="Arial"/>
          <w:color w:val="333333"/>
          <w:sz w:val="22"/>
          <w:szCs w:val="22"/>
        </w:rPr>
        <w:t xml:space="preserve">Instructors now have the ability to enter textbook information into the Faculty Center. This includes textbooks, materials, special instructions and website </w:t>
      </w:r>
      <w:proofErr w:type="spellStart"/>
      <w:r w:rsidRPr="00F83028">
        <w:rPr>
          <w:rFonts w:ascii="Arial" w:hAnsi="Arial" w:cs="Arial"/>
          <w:color w:val="333333"/>
          <w:sz w:val="22"/>
          <w:szCs w:val="22"/>
        </w:rPr>
        <w:t>urls</w:t>
      </w:r>
      <w:proofErr w:type="spellEnd"/>
      <w:r w:rsidRPr="00F83028">
        <w:rPr>
          <w:rFonts w:ascii="Arial" w:hAnsi="Arial" w:cs="Arial"/>
          <w:color w:val="333333"/>
          <w:sz w:val="22"/>
          <w:szCs w:val="22"/>
        </w:rPr>
        <w:t xml:space="preserve">. Once displayed, this information is available in Class Search and to enrolled students in their Student Center. </w:t>
      </w:r>
    </w:p>
    <w:p w14:paraId="4411B544" w14:textId="77777777" w:rsidR="00F83028" w:rsidRDefault="00F83028" w:rsidP="00F83028">
      <w:pPr>
        <w:pStyle w:val="NormalWeb"/>
        <w:ind w:left="360"/>
        <w:rPr>
          <w:rFonts w:ascii="Arial" w:hAnsi="Arial" w:cs="Arial"/>
          <w:color w:val="333333"/>
          <w:sz w:val="22"/>
          <w:szCs w:val="22"/>
        </w:rPr>
      </w:pPr>
      <w:r>
        <w:rPr>
          <w:rFonts w:ascii="Arial" w:hAnsi="Arial" w:cs="Arial"/>
          <w:color w:val="333333"/>
          <w:sz w:val="22"/>
          <w:szCs w:val="22"/>
        </w:rPr>
        <w:t xml:space="preserve">For more information and instructions for entering textbook information, go to: </w:t>
      </w:r>
      <w:hyperlink r:id="rId86" w:history="1">
        <w:r w:rsidRPr="00BE14FA">
          <w:rPr>
            <w:rStyle w:val="Hyperlink"/>
            <w:rFonts w:ascii="Arial" w:hAnsi="Arial" w:cs="Arial"/>
            <w:sz w:val="22"/>
            <w:szCs w:val="22"/>
          </w:rPr>
          <w:t>http://registrar.wisc.edu/textbook_information.htm</w:t>
        </w:r>
      </w:hyperlink>
      <w:r>
        <w:rPr>
          <w:rFonts w:ascii="Arial" w:hAnsi="Arial" w:cs="Arial"/>
          <w:color w:val="333333"/>
          <w:sz w:val="22"/>
          <w:szCs w:val="22"/>
        </w:rPr>
        <w:t xml:space="preserve"> </w:t>
      </w:r>
    </w:p>
    <w:p w14:paraId="7663D056" w14:textId="77777777" w:rsidR="00E4170A" w:rsidRPr="00E4170A" w:rsidRDefault="00E4170A" w:rsidP="00E4170A">
      <w:pPr>
        <w:ind w:left="360"/>
        <w:rPr>
          <w:rFonts w:ascii="Arial" w:hAnsi="Arial"/>
          <w:sz w:val="22"/>
          <w:szCs w:val="22"/>
        </w:rPr>
      </w:pPr>
      <w:r w:rsidRPr="00E4170A">
        <w:rPr>
          <w:rFonts w:ascii="Arial" w:hAnsi="Arial"/>
          <w:sz w:val="22"/>
          <w:szCs w:val="22"/>
        </w:rPr>
        <w:t xml:space="preserve">Contact your favorite bookstore if you have specific questions about textbook editions or desk copies.  </w:t>
      </w:r>
    </w:p>
    <w:p w14:paraId="6E3C5CE3" w14:textId="77777777" w:rsidR="00E4170A" w:rsidRPr="00E4170A" w:rsidRDefault="00E4170A" w:rsidP="00E4170A">
      <w:pPr>
        <w:rPr>
          <w:rFonts w:ascii="Arial" w:hAnsi="Arial"/>
          <w:sz w:val="22"/>
          <w:szCs w:val="22"/>
        </w:rPr>
      </w:pPr>
      <w:r w:rsidRPr="00E4170A">
        <w:rPr>
          <w:rFonts w:ascii="Arial" w:hAnsi="Arial"/>
          <w:sz w:val="22"/>
          <w:szCs w:val="22"/>
        </w:rPr>
        <w:t> </w:t>
      </w:r>
    </w:p>
    <w:p w14:paraId="1CC4752A" w14:textId="77777777" w:rsidR="00E4170A" w:rsidRPr="00E4170A" w:rsidRDefault="00E4170A" w:rsidP="00E4170A">
      <w:pPr>
        <w:ind w:left="360"/>
        <w:rPr>
          <w:rFonts w:ascii="Arial" w:hAnsi="Arial"/>
          <w:sz w:val="22"/>
          <w:szCs w:val="22"/>
        </w:rPr>
      </w:pPr>
      <w:r w:rsidRPr="00E4170A">
        <w:rPr>
          <w:rFonts w:ascii="Arial" w:hAnsi="Arial"/>
          <w:sz w:val="22"/>
          <w:szCs w:val="22"/>
        </w:rPr>
        <w:t xml:space="preserve">If you need assistance, your departmental curricular and enrollment representative, </w:t>
      </w:r>
      <w:r w:rsidR="00226181">
        <w:rPr>
          <w:rFonts w:ascii="Arial" w:hAnsi="Arial"/>
          <w:sz w:val="22"/>
          <w:szCs w:val="22"/>
        </w:rPr>
        <w:t xml:space="preserve">Dan </w:t>
      </w:r>
      <w:proofErr w:type="spellStart"/>
      <w:r w:rsidR="00226181">
        <w:rPr>
          <w:rFonts w:ascii="Arial" w:hAnsi="Arial"/>
          <w:sz w:val="22"/>
          <w:szCs w:val="22"/>
        </w:rPr>
        <w:t>Barnish</w:t>
      </w:r>
      <w:proofErr w:type="spellEnd"/>
      <w:r w:rsidRPr="00E4170A">
        <w:rPr>
          <w:rFonts w:ascii="Arial" w:hAnsi="Arial"/>
          <w:sz w:val="22"/>
          <w:szCs w:val="22"/>
        </w:rPr>
        <w:t xml:space="preserve"> will have access to the Textbook Update page for your classes.  Teaching Assistants will also have access to update textbook and resource materials for the class sections that they are instructing, therefore a coordinated effort will be necessary to avoid any duplication or confusion.</w:t>
      </w:r>
    </w:p>
    <w:p w14:paraId="37CF9A1C" w14:textId="77777777" w:rsidR="004D136A" w:rsidRDefault="004D136A">
      <w:pPr>
        <w:rPr>
          <w:rFonts w:ascii="Arial" w:hAnsi="Arial" w:cs="Arial"/>
          <w:b/>
          <w:u w:val="single"/>
        </w:rPr>
      </w:pPr>
    </w:p>
    <w:p w14:paraId="3257F372" w14:textId="77777777" w:rsidR="00996D97" w:rsidRPr="00726C04" w:rsidRDefault="00BF3A7E" w:rsidP="0002593C">
      <w:pPr>
        <w:rPr>
          <w:rFonts w:ascii="Arial" w:hAnsi="Arial" w:cs="Arial"/>
          <w:b/>
          <w:u w:val="single"/>
        </w:rPr>
      </w:pPr>
      <w:r w:rsidRPr="00726C04">
        <w:rPr>
          <w:rFonts w:ascii="Arial" w:hAnsi="Arial" w:cs="Arial"/>
          <w:b/>
          <w:u w:val="single"/>
        </w:rPr>
        <w:t>Reading Packets</w:t>
      </w:r>
    </w:p>
    <w:p w14:paraId="73233CFE" w14:textId="77777777" w:rsidR="00BF3A7E" w:rsidRPr="003A6F6E" w:rsidRDefault="00BF3A7E" w:rsidP="00F627DB">
      <w:pPr>
        <w:ind w:left="360"/>
        <w:rPr>
          <w:rFonts w:ascii="Arial" w:hAnsi="Arial" w:cs="Arial"/>
          <w:u w:val="single"/>
        </w:rPr>
      </w:pPr>
    </w:p>
    <w:p w14:paraId="29E7E1A6" w14:textId="77777777" w:rsidR="00F73B02" w:rsidRPr="004D136A" w:rsidRDefault="00F73B02" w:rsidP="00F627DB">
      <w:pPr>
        <w:ind w:left="360"/>
        <w:rPr>
          <w:rFonts w:ascii="Arial" w:hAnsi="Arial" w:cs="Arial"/>
          <w:sz w:val="22"/>
          <w:szCs w:val="22"/>
        </w:rPr>
      </w:pPr>
      <w:r w:rsidRPr="004D136A">
        <w:rPr>
          <w:rFonts w:ascii="Arial" w:hAnsi="Arial" w:cs="Arial"/>
          <w:sz w:val="22"/>
          <w:szCs w:val="22"/>
        </w:rPr>
        <w:t xml:space="preserve">For L&amp;S guidelines regarding copying handouts, go to: </w:t>
      </w:r>
      <w:hyperlink r:id="rId87" w:anchor="handouts" w:history="1">
        <w:r w:rsidRPr="004D136A">
          <w:rPr>
            <w:rStyle w:val="Hyperlink"/>
            <w:rFonts w:ascii="Arial" w:hAnsi="Arial" w:cs="Arial"/>
            <w:sz w:val="22"/>
            <w:szCs w:val="22"/>
          </w:rPr>
          <w:t>http://www.ls.wisc.edu/handbook/ChapterFive/chV-11.htm#handouts</w:t>
        </w:r>
      </w:hyperlink>
    </w:p>
    <w:p w14:paraId="3FC85D12" w14:textId="77777777" w:rsidR="00F73B02" w:rsidRPr="004D136A" w:rsidRDefault="00F73B02" w:rsidP="00F627DB">
      <w:pPr>
        <w:ind w:left="360"/>
        <w:rPr>
          <w:rFonts w:ascii="Arial" w:hAnsi="Arial" w:cs="Arial"/>
          <w:sz w:val="22"/>
          <w:szCs w:val="22"/>
        </w:rPr>
      </w:pPr>
    </w:p>
    <w:p w14:paraId="04A7451F" w14:textId="77777777" w:rsidR="00BF3A7E" w:rsidRPr="008F3723" w:rsidRDefault="00EF6D2A" w:rsidP="00F627DB">
      <w:pPr>
        <w:ind w:left="360"/>
        <w:rPr>
          <w:rFonts w:ascii="Arial" w:hAnsi="Arial" w:cs="Arial"/>
          <w:b/>
          <w:sz w:val="22"/>
          <w:szCs w:val="22"/>
        </w:rPr>
      </w:pPr>
      <w:r w:rsidRPr="004D136A">
        <w:rPr>
          <w:rFonts w:ascii="Arial" w:hAnsi="Arial" w:cs="Arial"/>
          <w:sz w:val="22"/>
          <w:szCs w:val="22"/>
        </w:rPr>
        <w:t>Reading packets can be produced pretty quickly</w:t>
      </w:r>
      <w:r w:rsidR="00CB25B3" w:rsidRPr="004D136A">
        <w:rPr>
          <w:rFonts w:ascii="Arial" w:hAnsi="Arial" w:cs="Arial"/>
          <w:sz w:val="22"/>
          <w:szCs w:val="22"/>
        </w:rPr>
        <w:t xml:space="preserve"> by L&amp;S Copy Center</w:t>
      </w:r>
      <w:r w:rsidRPr="004D136A">
        <w:rPr>
          <w:rFonts w:ascii="Arial" w:hAnsi="Arial" w:cs="Arial"/>
          <w:sz w:val="22"/>
          <w:szCs w:val="22"/>
        </w:rPr>
        <w:t>, however in the beginning of the semester there may be a longer wait. You should send a written request for approval to sell instructional material copied for classroom use to:</w:t>
      </w:r>
      <w:r w:rsidR="0079350A" w:rsidRPr="004D136A">
        <w:rPr>
          <w:rFonts w:ascii="Arial" w:hAnsi="Arial" w:cs="Arial"/>
          <w:sz w:val="22"/>
          <w:szCs w:val="22"/>
        </w:rPr>
        <w:t xml:space="preserve"> </w:t>
      </w:r>
      <w:r w:rsidR="00830ED5" w:rsidRPr="008F3723">
        <w:rPr>
          <w:rFonts w:ascii="Arial" w:hAnsi="Arial" w:cs="Arial"/>
          <w:b/>
          <w:sz w:val="22"/>
          <w:szCs w:val="22"/>
        </w:rPr>
        <w:t xml:space="preserve">Brian </w:t>
      </w:r>
      <w:proofErr w:type="spellStart"/>
      <w:r w:rsidR="00830ED5" w:rsidRPr="008F3723">
        <w:rPr>
          <w:rFonts w:ascii="Arial" w:hAnsi="Arial" w:cs="Arial"/>
          <w:b/>
          <w:sz w:val="22"/>
          <w:szCs w:val="22"/>
        </w:rPr>
        <w:t>Bubenzer</w:t>
      </w:r>
      <w:proofErr w:type="spellEnd"/>
      <w:r w:rsidR="00CF02EE" w:rsidRPr="008F3723">
        <w:rPr>
          <w:rFonts w:ascii="Arial" w:hAnsi="Arial" w:cs="Arial"/>
          <w:b/>
          <w:sz w:val="22"/>
          <w:szCs w:val="22"/>
        </w:rPr>
        <w:t xml:space="preserve"> (</w:t>
      </w:r>
      <w:hyperlink r:id="rId88" w:history="1">
        <w:r w:rsidR="00830ED5" w:rsidRPr="008F3723">
          <w:rPr>
            <w:rStyle w:val="Hyperlink"/>
            <w:rFonts w:ascii="Arial" w:hAnsi="Arial" w:cs="Arial"/>
            <w:b/>
            <w:sz w:val="22"/>
            <w:szCs w:val="22"/>
          </w:rPr>
          <w:t>bubenzer@ls.wisc.edu</w:t>
        </w:r>
      </w:hyperlink>
      <w:r w:rsidR="00CF02EE" w:rsidRPr="008F3723">
        <w:rPr>
          <w:rFonts w:ascii="Arial" w:hAnsi="Arial" w:cs="Arial"/>
          <w:b/>
          <w:sz w:val="22"/>
          <w:szCs w:val="22"/>
        </w:rPr>
        <w:t xml:space="preserve">), </w:t>
      </w:r>
      <w:r w:rsidR="0079350A" w:rsidRPr="008F3723">
        <w:rPr>
          <w:rFonts w:ascii="Arial" w:hAnsi="Arial" w:cs="Arial"/>
          <w:b/>
          <w:sz w:val="22"/>
          <w:szCs w:val="22"/>
        </w:rPr>
        <w:t>307</w:t>
      </w:r>
      <w:r w:rsidR="00830ED5" w:rsidRPr="008F3723">
        <w:rPr>
          <w:rFonts w:ascii="Arial" w:hAnsi="Arial" w:cs="Arial"/>
          <w:b/>
          <w:sz w:val="22"/>
          <w:szCs w:val="22"/>
        </w:rPr>
        <w:t xml:space="preserve">D </w:t>
      </w:r>
      <w:r w:rsidR="0079350A" w:rsidRPr="008F3723">
        <w:rPr>
          <w:rFonts w:ascii="Arial" w:hAnsi="Arial" w:cs="Arial"/>
          <w:b/>
          <w:sz w:val="22"/>
          <w:szCs w:val="22"/>
        </w:rPr>
        <w:t xml:space="preserve">South Hall, </w:t>
      </w:r>
      <w:r w:rsidR="00830ED5" w:rsidRPr="008F3723">
        <w:rPr>
          <w:rFonts w:ascii="Arial" w:hAnsi="Arial" w:cs="Arial"/>
          <w:b/>
          <w:sz w:val="22"/>
          <w:szCs w:val="22"/>
        </w:rPr>
        <w:t>265-0603</w:t>
      </w:r>
      <w:r w:rsidR="0079350A" w:rsidRPr="008F3723">
        <w:rPr>
          <w:rFonts w:ascii="Arial" w:hAnsi="Arial" w:cs="Arial"/>
          <w:b/>
          <w:sz w:val="22"/>
          <w:szCs w:val="22"/>
        </w:rPr>
        <w:t>.</w:t>
      </w:r>
    </w:p>
    <w:p w14:paraId="201377FA" w14:textId="77777777" w:rsidR="00F73B02" w:rsidRPr="004D136A" w:rsidRDefault="00F73B02" w:rsidP="00F627DB">
      <w:pPr>
        <w:ind w:left="360"/>
        <w:rPr>
          <w:rFonts w:ascii="Arial" w:hAnsi="Arial" w:cs="Arial"/>
          <w:sz w:val="22"/>
          <w:szCs w:val="22"/>
        </w:rPr>
      </w:pPr>
    </w:p>
    <w:p w14:paraId="25EE70C3" w14:textId="77777777" w:rsidR="00F73B02" w:rsidRPr="004D136A" w:rsidRDefault="00F73B02" w:rsidP="00F627DB">
      <w:pPr>
        <w:ind w:left="360"/>
        <w:rPr>
          <w:rFonts w:ascii="Arial" w:hAnsi="Arial" w:cs="Arial"/>
          <w:sz w:val="22"/>
          <w:szCs w:val="22"/>
        </w:rPr>
      </w:pPr>
      <w:r w:rsidRPr="004D136A">
        <w:rPr>
          <w:rFonts w:ascii="Arial" w:hAnsi="Arial" w:cs="Arial"/>
          <w:sz w:val="22"/>
          <w:szCs w:val="22"/>
        </w:rPr>
        <w:t xml:space="preserve">Include a cover memorandum which includes your (instructor’s) name, the course name/number, and which </w:t>
      </w:r>
      <w:proofErr w:type="spellStart"/>
      <w:r w:rsidRPr="004D136A">
        <w:rPr>
          <w:rFonts w:ascii="Arial" w:hAnsi="Arial" w:cs="Arial"/>
          <w:sz w:val="22"/>
          <w:szCs w:val="22"/>
        </w:rPr>
        <w:t>sem</w:t>
      </w:r>
      <w:proofErr w:type="spellEnd"/>
      <w:r w:rsidRPr="004D136A">
        <w:rPr>
          <w:rFonts w:ascii="Arial" w:hAnsi="Arial" w:cs="Arial"/>
          <w:sz w:val="22"/>
          <w:szCs w:val="22"/>
        </w:rPr>
        <w:t>/</w:t>
      </w:r>
      <w:proofErr w:type="spellStart"/>
      <w:r w:rsidRPr="004D136A">
        <w:rPr>
          <w:rFonts w:ascii="Arial" w:hAnsi="Arial" w:cs="Arial"/>
          <w:sz w:val="22"/>
          <w:szCs w:val="22"/>
        </w:rPr>
        <w:t>yr</w:t>
      </w:r>
      <w:proofErr w:type="spellEnd"/>
      <w:r w:rsidRPr="004D136A">
        <w:rPr>
          <w:rFonts w:ascii="Arial" w:hAnsi="Arial" w:cs="Arial"/>
          <w:sz w:val="22"/>
          <w:szCs w:val="22"/>
        </w:rPr>
        <w:t xml:space="preserve"> the course will be offered.</w:t>
      </w:r>
    </w:p>
    <w:p w14:paraId="4768B27F" w14:textId="77777777" w:rsidR="00F73B02" w:rsidRPr="004D136A" w:rsidRDefault="00F73B02" w:rsidP="00F627DB">
      <w:pPr>
        <w:ind w:left="360"/>
        <w:rPr>
          <w:rFonts w:ascii="Arial" w:hAnsi="Arial" w:cs="Arial"/>
          <w:sz w:val="22"/>
          <w:szCs w:val="22"/>
        </w:rPr>
      </w:pPr>
    </w:p>
    <w:p w14:paraId="16947AD2" w14:textId="77777777" w:rsidR="00F73B02" w:rsidRPr="004D136A" w:rsidRDefault="00F73B02" w:rsidP="00F627DB">
      <w:pPr>
        <w:ind w:left="360"/>
        <w:rPr>
          <w:rFonts w:ascii="Arial" w:hAnsi="Arial" w:cs="Arial"/>
          <w:sz w:val="22"/>
          <w:szCs w:val="22"/>
        </w:rPr>
      </w:pPr>
      <w:r w:rsidRPr="004D136A">
        <w:rPr>
          <w:rFonts w:ascii="Arial" w:hAnsi="Arial" w:cs="Arial"/>
          <w:sz w:val="22"/>
          <w:szCs w:val="22"/>
        </w:rPr>
        <w:t>As a separate enclosure, provide a bibliography of titles, chapters, or page numbers as appropriat</w:t>
      </w:r>
      <w:r w:rsidR="001C331F" w:rsidRPr="004D136A">
        <w:rPr>
          <w:rFonts w:ascii="Arial" w:hAnsi="Arial" w:cs="Arial"/>
          <w:sz w:val="22"/>
          <w:szCs w:val="22"/>
        </w:rPr>
        <w:t>e (or a relatively short syllabus</w:t>
      </w:r>
      <w:r w:rsidRPr="004D136A">
        <w:rPr>
          <w:rFonts w:ascii="Arial" w:hAnsi="Arial" w:cs="Arial"/>
          <w:sz w:val="22"/>
          <w:szCs w:val="22"/>
        </w:rPr>
        <w:t xml:space="preserve"> with the readings to be copied clearly marked.)</w:t>
      </w:r>
    </w:p>
    <w:p w14:paraId="5938851B" w14:textId="77777777" w:rsidR="00F73B02" w:rsidRPr="004D136A" w:rsidRDefault="00F73B02" w:rsidP="00F73B02">
      <w:pPr>
        <w:numPr>
          <w:ilvl w:val="0"/>
          <w:numId w:val="4"/>
        </w:numPr>
        <w:rPr>
          <w:rFonts w:ascii="Arial" w:hAnsi="Arial" w:cs="Arial"/>
          <w:sz w:val="22"/>
          <w:szCs w:val="22"/>
        </w:rPr>
      </w:pPr>
      <w:r w:rsidRPr="004D136A">
        <w:rPr>
          <w:rFonts w:ascii="Arial" w:hAnsi="Arial" w:cs="Arial"/>
          <w:sz w:val="22"/>
          <w:szCs w:val="22"/>
        </w:rPr>
        <w:t>Provide the copy center with a cover sheet (which they will print as part of the total packet) to help identify material; i.e. name/number of class, instructor/teaching assistant name, section number (if appropriate), etc.</w:t>
      </w:r>
    </w:p>
    <w:p w14:paraId="68574D33" w14:textId="77777777" w:rsidR="00F73B02" w:rsidRPr="004D136A" w:rsidRDefault="00F73B02" w:rsidP="00F73B02">
      <w:pPr>
        <w:numPr>
          <w:ilvl w:val="0"/>
          <w:numId w:val="4"/>
        </w:numPr>
        <w:rPr>
          <w:rFonts w:ascii="Arial" w:hAnsi="Arial" w:cs="Arial"/>
          <w:sz w:val="22"/>
          <w:szCs w:val="22"/>
        </w:rPr>
      </w:pPr>
      <w:r w:rsidRPr="004D136A">
        <w:rPr>
          <w:rFonts w:ascii="Arial" w:hAnsi="Arial" w:cs="Arial"/>
          <w:sz w:val="22"/>
          <w:szCs w:val="22"/>
        </w:rPr>
        <w:t>State and County sales tax will be added on to the cost of reproducing class handouts/packets.</w:t>
      </w:r>
    </w:p>
    <w:p w14:paraId="7839890C" w14:textId="77777777" w:rsidR="00F73B02" w:rsidRPr="004D136A" w:rsidRDefault="00F73B02" w:rsidP="00F73B02">
      <w:pPr>
        <w:numPr>
          <w:ilvl w:val="0"/>
          <w:numId w:val="4"/>
        </w:numPr>
        <w:rPr>
          <w:rFonts w:ascii="Arial" w:hAnsi="Arial" w:cs="Arial"/>
          <w:sz w:val="22"/>
          <w:szCs w:val="22"/>
        </w:rPr>
      </w:pPr>
      <w:r w:rsidRPr="004D136A">
        <w:rPr>
          <w:rFonts w:ascii="Arial" w:hAnsi="Arial" w:cs="Arial"/>
          <w:sz w:val="22"/>
          <w:szCs w:val="22"/>
        </w:rPr>
        <w:t>There are several conditions that must be met prior to approval being granted and must be addressed in the request:</w:t>
      </w:r>
    </w:p>
    <w:p w14:paraId="524B844C" w14:textId="77777777" w:rsidR="00F73B02" w:rsidRPr="004D136A" w:rsidRDefault="00F73B02" w:rsidP="001F5DF7">
      <w:pPr>
        <w:numPr>
          <w:ilvl w:val="1"/>
          <w:numId w:val="4"/>
        </w:numPr>
        <w:rPr>
          <w:rFonts w:ascii="Arial" w:hAnsi="Arial" w:cs="Arial"/>
          <w:sz w:val="22"/>
          <w:szCs w:val="22"/>
        </w:rPr>
      </w:pPr>
      <w:r w:rsidRPr="004D136A">
        <w:rPr>
          <w:rFonts w:ascii="Arial" w:hAnsi="Arial" w:cs="Arial"/>
          <w:sz w:val="22"/>
          <w:szCs w:val="22"/>
        </w:rPr>
        <w:t>Your request must be made, and permission granted, in advance of selling any handouts</w:t>
      </w:r>
    </w:p>
    <w:p w14:paraId="361F4A07" w14:textId="77777777" w:rsidR="00F73B02" w:rsidRPr="004D136A" w:rsidRDefault="00F73B02" w:rsidP="001F5DF7">
      <w:pPr>
        <w:numPr>
          <w:ilvl w:val="1"/>
          <w:numId w:val="4"/>
        </w:numPr>
        <w:rPr>
          <w:rFonts w:ascii="Arial" w:hAnsi="Arial" w:cs="Arial"/>
          <w:sz w:val="22"/>
          <w:szCs w:val="22"/>
        </w:rPr>
      </w:pPr>
      <w:r w:rsidRPr="004D136A">
        <w:rPr>
          <w:rFonts w:ascii="Arial" w:hAnsi="Arial" w:cs="Arial"/>
          <w:sz w:val="22"/>
          <w:szCs w:val="22"/>
        </w:rPr>
        <w:t>The handouts being sold are in lieu of other required text material.</w:t>
      </w:r>
    </w:p>
    <w:p w14:paraId="6967B007" w14:textId="77777777" w:rsidR="00F73B02" w:rsidRPr="004D136A" w:rsidRDefault="00F73B02" w:rsidP="001F5DF7">
      <w:pPr>
        <w:numPr>
          <w:ilvl w:val="1"/>
          <w:numId w:val="4"/>
        </w:numPr>
        <w:rPr>
          <w:rFonts w:ascii="Arial" w:hAnsi="Arial" w:cs="Arial"/>
          <w:sz w:val="22"/>
          <w:szCs w:val="22"/>
        </w:rPr>
      </w:pPr>
      <w:r w:rsidRPr="004D136A">
        <w:rPr>
          <w:rFonts w:ascii="Arial" w:hAnsi="Arial" w:cs="Arial"/>
          <w:sz w:val="22"/>
          <w:szCs w:val="22"/>
        </w:rPr>
        <w:t xml:space="preserve">Students have the option of buying the handout or </w:t>
      </w:r>
      <w:proofErr w:type="gramStart"/>
      <w:r w:rsidRPr="004D136A">
        <w:rPr>
          <w:rFonts w:ascii="Arial" w:hAnsi="Arial" w:cs="Arial"/>
          <w:sz w:val="22"/>
          <w:szCs w:val="22"/>
        </w:rPr>
        <w:t>not, and</w:t>
      </w:r>
      <w:proofErr w:type="gramEnd"/>
      <w:r w:rsidRPr="004D136A">
        <w:rPr>
          <w:rFonts w:ascii="Arial" w:hAnsi="Arial" w:cs="Arial"/>
          <w:sz w:val="22"/>
          <w:szCs w:val="22"/>
        </w:rPr>
        <w:t xml:space="preserve"> are told this. At least one copy (and more depending on the size of the class) will be placed on reserve in a library or reading room for students who do not purchase the handout/packet.</w:t>
      </w:r>
    </w:p>
    <w:p w14:paraId="49D8F34E" w14:textId="77777777" w:rsidR="00F73B02" w:rsidRPr="004D136A" w:rsidRDefault="00F73B02" w:rsidP="001F5DF7">
      <w:pPr>
        <w:numPr>
          <w:ilvl w:val="1"/>
          <w:numId w:val="4"/>
        </w:numPr>
        <w:rPr>
          <w:rFonts w:ascii="Arial" w:hAnsi="Arial" w:cs="Arial"/>
          <w:sz w:val="22"/>
          <w:szCs w:val="22"/>
        </w:rPr>
      </w:pPr>
      <w:r w:rsidRPr="004D136A">
        <w:rPr>
          <w:rFonts w:ascii="Arial" w:hAnsi="Arial" w:cs="Arial"/>
          <w:sz w:val="22"/>
          <w:szCs w:val="22"/>
        </w:rPr>
        <w:lastRenderedPageBreak/>
        <w:t>Only the costs of preparing and copying the handouts are passed on to the students.</w:t>
      </w:r>
    </w:p>
    <w:p w14:paraId="22FACD5B" w14:textId="77777777" w:rsidR="00F73B02" w:rsidRPr="004D136A" w:rsidRDefault="00F73B02" w:rsidP="001F5DF7">
      <w:pPr>
        <w:numPr>
          <w:ilvl w:val="1"/>
          <w:numId w:val="4"/>
        </w:numPr>
        <w:rPr>
          <w:rFonts w:ascii="Arial" w:hAnsi="Arial" w:cs="Arial"/>
          <w:sz w:val="22"/>
          <w:szCs w:val="22"/>
        </w:rPr>
      </w:pPr>
      <w:r w:rsidRPr="004D136A">
        <w:rPr>
          <w:rFonts w:ascii="Arial" w:hAnsi="Arial" w:cs="Arial"/>
          <w:sz w:val="22"/>
          <w:szCs w:val="22"/>
        </w:rPr>
        <w:t>All necessary copyright permissions must be obtained. The copyright law permits limited copying of copyrighted materials for academic purposes, under the “fair use” doctrine. The campus office of Administrative Legal Services has indicated in a memo of March 7, 1983, that it believes instructional staff members will be in compliance with the law when copying is done within the following guidelines:</w:t>
      </w:r>
    </w:p>
    <w:p w14:paraId="0AA4E39E" w14:textId="77777777" w:rsidR="00F73B02" w:rsidRPr="004D136A" w:rsidRDefault="00231489" w:rsidP="00F73B02">
      <w:pPr>
        <w:numPr>
          <w:ilvl w:val="2"/>
          <w:numId w:val="4"/>
        </w:numPr>
        <w:rPr>
          <w:rFonts w:ascii="Arial" w:hAnsi="Arial" w:cs="Arial"/>
          <w:sz w:val="22"/>
          <w:szCs w:val="22"/>
        </w:rPr>
      </w:pPr>
      <w:r w:rsidRPr="004D136A">
        <w:rPr>
          <w:rFonts w:ascii="Arial" w:hAnsi="Arial" w:cs="Arial"/>
          <w:sz w:val="22"/>
          <w:szCs w:val="22"/>
        </w:rPr>
        <w:t>The materials are not used repeatedly; that is, you have not used them in preceding classes and are not likely to use them in subsequent classes (semester by semester);</w:t>
      </w:r>
    </w:p>
    <w:p w14:paraId="72BCE9C7" w14:textId="77777777" w:rsidR="00231489" w:rsidRPr="004D136A" w:rsidRDefault="00231489" w:rsidP="00F73B02">
      <w:pPr>
        <w:numPr>
          <w:ilvl w:val="2"/>
          <w:numId w:val="4"/>
        </w:numPr>
        <w:rPr>
          <w:rFonts w:ascii="Arial" w:hAnsi="Arial" w:cs="Arial"/>
          <w:sz w:val="22"/>
          <w:szCs w:val="22"/>
        </w:rPr>
      </w:pPr>
      <w:r w:rsidRPr="004D136A">
        <w:rPr>
          <w:rFonts w:ascii="Arial" w:hAnsi="Arial" w:cs="Arial"/>
          <w:sz w:val="22"/>
          <w:szCs w:val="22"/>
        </w:rPr>
        <w:t>No more than one copy is made for each student;</w:t>
      </w:r>
    </w:p>
    <w:p w14:paraId="54617F23" w14:textId="77777777" w:rsidR="00231489" w:rsidRPr="004D136A" w:rsidRDefault="00231489" w:rsidP="00F73B02">
      <w:pPr>
        <w:numPr>
          <w:ilvl w:val="2"/>
          <w:numId w:val="4"/>
        </w:numPr>
        <w:rPr>
          <w:rFonts w:ascii="Arial" w:hAnsi="Arial" w:cs="Arial"/>
          <w:sz w:val="22"/>
          <w:szCs w:val="22"/>
        </w:rPr>
      </w:pPr>
      <w:r w:rsidRPr="004D136A">
        <w:rPr>
          <w:rFonts w:ascii="Arial" w:hAnsi="Arial" w:cs="Arial"/>
          <w:sz w:val="22"/>
          <w:szCs w:val="22"/>
        </w:rPr>
        <w:t>The notice of copyright is included on the first page of each copy distributed;</w:t>
      </w:r>
    </w:p>
    <w:p w14:paraId="3B5747B1" w14:textId="77777777" w:rsidR="00231489" w:rsidRPr="004D136A" w:rsidRDefault="00231489" w:rsidP="00F73B02">
      <w:pPr>
        <w:numPr>
          <w:ilvl w:val="2"/>
          <w:numId w:val="4"/>
        </w:numPr>
        <w:rPr>
          <w:rFonts w:ascii="Arial" w:hAnsi="Arial" w:cs="Arial"/>
          <w:sz w:val="22"/>
          <w:szCs w:val="22"/>
        </w:rPr>
      </w:pPr>
      <w:r w:rsidRPr="004D136A">
        <w:rPr>
          <w:rFonts w:ascii="Arial" w:hAnsi="Arial" w:cs="Arial"/>
          <w:sz w:val="22"/>
          <w:szCs w:val="22"/>
        </w:rPr>
        <w:t>The students are not assessed a fee beyond the actual cost of reproduction, and upon payment the copy becomes the property of the student;</w:t>
      </w:r>
    </w:p>
    <w:p w14:paraId="1E66334F" w14:textId="77777777" w:rsidR="004843D1" w:rsidRDefault="00231489" w:rsidP="004843D1">
      <w:pPr>
        <w:numPr>
          <w:ilvl w:val="2"/>
          <w:numId w:val="4"/>
        </w:numPr>
        <w:rPr>
          <w:rFonts w:ascii="Arial" w:hAnsi="Arial" w:cs="Arial"/>
          <w:sz w:val="22"/>
          <w:szCs w:val="22"/>
        </w:rPr>
      </w:pPr>
      <w:r w:rsidRPr="004D136A">
        <w:rPr>
          <w:rFonts w:ascii="Arial" w:hAnsi="Arial" w:cs="Arial"/>
          <w:sz w:val="22"/>
          <w:szCs w:val="22"/>
        </w:rPr>
        <w:t>In the case of longer materials and books, the portion copied is selective and sparing in comparison to the whole of the work.</w:t>
      </w:r>
    </w:p>
    <w:p w14:paraId="51CB27A7" w14:textId="77777777" w:rsidR="004C1059" w:rsidRPr="004D136A" w:rsidRDefault="004C1059" w:rsidP="004C1059">
      <w:pPr>
        <w:ind w:left="2520"/>
        <w:rPr>
          <w:rFonts w:ascii="Arial" w:hAnsi="Arial" w:cs="Arial"/>
          <w:sz w:val="22"/>
          <w:szCs w:val="22"/>
        </w:rPr>
      </w:pPr>
    </w:p>
    <w:p w14:paraId="79BD1638" w14:textId="77777777" w:rsidR="00911BB5" w:rsidRPr="004D136A" w:rsidRDefault="0002593C" w:rsidP="00911BB5">
      <w:pPr>
        <w:rPr>
          <w:rFonts w:ascii="Arial" w:hAnsi="Arial" w:cs="Arial"/>
          <w:sz w:val="22"/>
          <w:szCs w:val="22"/>
        </w:rPr>
      </w:pPr>
      <w:r w:rsidRPr="004D136A">
        <w:rPr>
          <w:rFonts w:ascii="Arial" w:hAnsi="Arial" w:cs="Arial"/>
          <w:sz w:val="22"/>
          <w:szCs w:val="22"/>
        </w:rPr>
        <w:t xml:space="preserve">In addition, reading packets are produced at a number of private campus copy shops, as well as at </w:t>
      </w:r>
      <w:proofErr w:type="spellStart"/>
      <w:r w:rsidRPr="004C1059">
        <w:rPr>
          <w:rFonts w:ascii="Arial" w:hAnsi="Arial" w:cs="Arial"/>
          <w:sz w:val="22"/>
          <w:szCs w:val="22"/>
        </w:rPr>
        <w:t>StudentPrint</w:t>
      </w:r>
      <w:proofErr w:type="spellEnd"/>
      <w:r w:rsidR="004C1059">
        <w:rPr>
          <w:rFonts w:ascii="Arial" w:hAnsi="Arial" w:cs="Arial"/>
          <w:sz w:val="22"/>
          <w:szCs w:val="22"/>
        </w:rPr>
        <w:t xml:space="preserve"> (</w:t>
      </w:r>
      <w:hyperlink r:id="rId89" w:history="1">
        <w:r w:rsidR="004C1059" w:rsidRPr="00BE14FA">
          <w:rPr>
            <w:rStyle w:val="Hyperlink"/>
            <w:rFonts w:ascii="Arial" w:hAnsi="Arial" w:cs="Arial"/>
            <w:sz w:val="22"/>
            <w:szCs w:val="22"/>
          </w:rPr>
          <w:t>http://studentprint.rso.wisc.edu</w:t>
        </w:r>
      </w:hyperlink>
      <w:r w:rsidR="004C1059">
        <w:rPr>
          <w:rFonts w:ascii="Arial" w:hAnsi="Arial" w:cs="Arial"/>
          <w:sz w:val="22"/>
          <w:szCs w:val="22"/>
        </w:rPr>
        <w:t>), Floor 3, 3301, 333 East Campus Mall (262-6216)</w:t>
      </w:r>
      <w:r w:rsidRPr="004D136A">
        <w:rPr>
          <w:rFonts w:ascii="Arial" w:hAnsi="Arial" w:cs="Arial"/>
          <w:sz w:val="22"/>
          <w:szCs w:val="22"/>
        </w:rPr>
        <w:t>.</w:t>
      </w:r>
    </w:p>
    <w:p w14:paraId="660A5967" w14:textId="2B289377" w:rsidR="004C1059" w:rsidRPr="005D4CAB" w:rsidRDefault="004C1059" w:rsidP="004C1059">
      <w:pPr>
        <w:pStyle w:val="Heading1"/>
        <w:rPr>
          <w:szCs w:val="24"/>
        </w:rPr>
      </w:pPr>
      <w:bookmarkStart w:id="40" w:name="_Toc332710372"/>
      <w:r>
        <w:t>L&amp;S Copy Centers</w:t>
      </w:r>
      <w:bookmarkEnd w:id="40"/>
    </w:p>
    <w:p w14:paraId="3614B663" w14:textId="77777777" w:rsidR="004C1059" w:rsidRDefault="004C1059" w:rsidP="004C1059">
      <w:pPr>
        <w:rPr>
          <w:rFonts w:ascii="Arial" w:hAnsi="Arial" w:cs="Arial"/>
        </w:rPr>
      </w:pPr>
    </w:p>
    <w:p w14:paraId="53A5B201" w14:textId="77777777" w:rsidR="004C1059" w:rsidRPr="004C1059" w:rsidRDefault="004C1059" w:rsidP="004C1059">
      <w:pPr>
        <w:pStyle w:val="PlainText"/>
        <w:rPr>
          <w:rFonts w:ascii="Arial" w:hAnsi="Arial" w:cs="Arial"/>
          <w:sz w:val="22"/>
          <w:szCs w:val="22"/>
        </w:rPr>
      </w:pPr>
      <w:r w:rsidRPr="004C1059">
        <w:rPr>
          <w:rFonts w:ascii="Arial" w:hAnsi="Arial" w:cs="Arial"/>
          <w:sz w:val="22"/>
          <w:szCs w:val="22"/>
        </w:rPr>
        <w:t>L&amp;S Copy Centers provide digital printing service in both color and black &amp; white. You can submit files electronically from the comfort of your office.  It is like sending the job to your own printer. They will even install the print drivers for you. Image clarity and sharpness, plus the density of solids and tints are clearly better with digital technology. If you would like the print drivers installed, please give them a call at 262-0761.</w:t>
      </w:r>
    </w:p>
    <w:p w14:paraId="16AAB97E" w14:textId="77777777" w:rsidR="004C1059" w:rsidRPr="004C1059" w:rsidRDefault="004C1059" w:rsidP="004C1059">
      <w:pPr>
        <w:pStyle w:val="PlainText"/>
        <w:rPr>
          <w:rFonts w:ascii="Arial" w:hAnsi="Arial" w:cs="Arial"/>
          <w:sz w:val="22"/>
          <w:szCs w:val="22"/>
        </w:rPr>
      </w:pPr>
    </w:p>
    <w:p w14:paraId="2E9AC42E" w14:textId="77777777" w:rsidR="004C1059" w:rsidRPr="004C1059" w:rsidRDefault="004C1059" w:rsidP="004C1059">
      <w:pPr>
        <w:pStyle w:val="PlainText"/>
        <w:rPr>
          <w:rFonts w:ascii="Arial" w:hAnsi="Arial" w:cs="Arial"/>
          <w:sz w:val="22"/>
          <w:szCs w:val="22"/>
        </w:rPr>
      </w:pPr>
      <w:r w:rsidRPr="004C1059">
        <w:rPr>
          <w:rFonts w:ascii="Arial" w:hAnsi="Arial" w:cs="Arial"/>
          <w:sz w:val="22"/>
          <w:szCs w:val="22"/>
        </w:rPr>
        <w:t>They offer class packet printing service and will help you get the necessary copyright approval, scan, straighten, and cleanup your originals, print and assemble your packets, and sell them to your students. They will then have your packet in a digital file which will speed up any reprints. Included are materials explaining the course packet authorization and printing process.</w:t>
      </w:r>
    </w:p>
    <w:p w14:paraId="0264F567" w14:textId="77777777" w:rsidR="004C1059" w:rsidRPr="004C1059" w:rsidRDefault="004C1059" w:rsidP="004C1059">
      <w:pPr>
        <w:pStyle w:val="PlainText"/>
        <w:rPr>
          <w:rFonts w:ascii="Arial" w:hAnsi="Arial" w:cs="Arial"/>
          <w:sz w:val="22"/>
          <w:szCs w:val="22"/>
        </w:rPr>
      </w:pPr>
    </w:p>
    <w:p w14:paraId="762717FA" w14:textId="2933DF4B" w:rsidR="004C1059" w:rsidRPr="004C1059" w:rsidRDefault="004C1059" w:rsidP="004C1059">
      <w:pPr>
        <w:pStyle w:val="PlainText"/>
        <w:rPr>
          <w:rFonts w:ascii="Arial" w:hAnsi="Arial" w:cs="Arial"/>
          <w:sz w:val="22"/>
          <w:szCs w:val="22"/>
        </w:rPr>
      </w:pPr>
      <w:r w:rsidRPr="004C1059">
        <w:rPr>
          <w:rFonts w:ascii="Arial" w:hAnsi="Arial" w:cs="Arial"/>
          <w:sz w:val="22"/>
          <w:szCs w:val="22"/>
        </w:rPr>
        <w:t xml:space="preserve">They also print class handouts and exams. </w:t>
      </w:r>
      <w:r w:rsidR="00C9260C">
        <w:rPr>
          <w:rFonts w:ascii="Arial" w:hAnsi="Arial" w:cs="Arial"/>
          <w:sz w:val="22"/>
          <w:szCs w:val="22"/>
        </w:rPr>
        <w:t xml:space="preserve">Gary </w:t>
      </w:r>
      <w:proofErr w:type="spellStart"/>
      <w:r w:rsidR="00C9260C">
        <w:rPr>
          <w:rFonts w:ascii="Arial" w:hAnsi="Arial" w:cs="Arial"/>
          <w:sz w:val="22"/>
          <w:szCs w:val="22"/>
        </w:rPr>
        <w:t>Malchow</w:t>
      </w:r>
      <w:proofErr w:type="spellEnd"/>
      <w:r w:rsidR="00C9260C">
        <w:rPr>
          <w:rFonts w:ascii="Arial" w:hAnsi="Arial" w:cs="Arial"/>
          <w:sz w:val="22"/>
          <w:szCs w:val="22"/>
        </w:rPr>
        <w:t xml:space="preserve"> is your contact for arranging for exams to be copied at the copy center.</w:t>
      </w:r>
    </w:p>
    <w:p w14:paraId="54CFCE6D" w14:textId="77777777" w:rsidR="004C1059" w:rsidRPr="004C1059" w:rsidRDefault="004C1059" w:rsidP="004C1059">
      <w:pPr>
        <w:rPr>
          <w:rFonts w:ascii="Arial" w:hAnsi="Arial" w:cs="Arial"/>
          <w:sz w:val="22"/>
          <w:szCs w:val="22"/>
        </w:rPr>
      </w:pPr>
    </w:p>
    <w:p w14:paraId="432F1F10" w14:textId="77777777" w:rsidR="004C1059" w:rsidRPr="006A337A" w:rsidRDefault="004C1059" w:rsidP="004C1059">
      <w:pPr>
        <w:pStyle w:val="PlainText"/>
        <w:rPr>
          <w:rFonts w:ascii="Arial" w:hAnsi="Arial" w:cs="Arial"/>
          <w:sz w:val="22"/>
          <w:szCs w:val="22"/>
          <w:lang w:val="pl-PL"/>
        </w:rPr>
      </w:pPr>
      <w:r w:rsidRPr="006A337A">
        <w:rPr>
          <w:rFonts w:ascii="Arial" w:hAnsi="Arial" w:cs="Arial"/>
          <w:sz w:val="22"/>
          <w:szCs w:val="22"/>
          <w:lang w:val="pl-PL"/>
        </w:rPr>
        <w:t xml:space="preserve">Go to: </w:t>
      </w:r>
      <w:hyperlink r:id="rId90" w:history="1">
        <w:r w:rsidRPr="006A337A">
          <w:rPr>
            <w:rStyle w:val="Hyperlink"/>
            <w:rFonts w:ascii="Arial" w:hAnsi="Arial" w:cs="Arial"/>
            <w:sz w:val="22"/>
            <w:szCs w:val="22"/>
            <w:lang w:val="pl-PL"/>
          </w:rPr>
          <w:t>http://www.ls.wisc.edu/copycenters/</w:t>
        </w:r>
      </w:hyperlink>
    </w:p>
    <w:p w14:paraId="01C77F22" w14:textId="77777777" w:rsidR="00F83028" w:rsidRPr="006A337A" w:rsidRDefault="00F83028">
      <w:pPr>
        <w:rPr>
          <w:rStyle w:val="Heading1Char"/>
          <w:lang w:val="pl-PL"/>
        </w:rPr>
      </w:pPr>
    </w:p>
    <w:p w14:paraId="5D64F86B" w14:textId="77777777" w:rsidR="00F83028" w:rsidRPr="00F83028" w:rsidRDefault="00F83028" w:rsidP="00F83028">
      <w:pPr>
        <w:rPr>
          <w:rFonts w:ascii="Arial" w:hAnsi="Arial" w:cs="Arial"/>
          <w:b/>
        </w:rPr>
      </w:pPr>
      <w:r w:rsidRPr="00F83028">
        <w:rPr>
          <w:rFonts w:ascii="Arial" w:hAnsi="Arial" w:cs="Arial"/>
          <w:b/>
          <w:u w:val="single"/>
        </w:rPr>
        <w:t>Reserve Readings</w:t>
      </w:r>
    </w:p>
    <w:p w14:paraId="059AFC24" w14:textId="77777777" w:rsidR="00F83028" w:rsidRPr="004D136A" w:rsidRDefault="00F83028" w:rsidP="00F83028">
      <w:pPr>
        <w:rPr>
          <w:rFonts w:ascii="Arial" w:hAnsi="Arial" w:cs="Arial"/>
          <w:sz w:val="22"/>
          <w:szCs w:val="22"/>
        </w:rPr>
      </w:pPr>
    </w:p>
    <w:p w14:paraId="25C79E56" w14:textId="77777777" w:rsidR="00F83028" w:rsidRPr="004D136A" w:rsidRDefault="00F83028" w:rsidP="00F83028">
      <w:pPr>
        <w:ind w:left="432"/>
        <w:rPr>
          <w:rFonts w:ascii="Arial" w:hAnsi="Arial" w:cs="Arial"/>
          <w:sz w:val="22"/>
          <w:szCs w:val="22"/>
        </w:rPr>
      </w:pPr>
      <w:r w:rsidRPr="004D136A">
        <w:rPr>
          <w:rFonts w:ascii="Arial" w:hAnsi="Arial" w:cs="Arial"/>
          <w:sz w:val="22"/>
          <w:szCs w:val="22"/>
        </w:rPr>
        <w:t>Once course packets are created, it is the instructor’s responsibility to ensure that the readings are placed on reserve at appropriate libraries for those students who decide not to purchase the packet. Readings may be placed on reserve at the College Library in H.C. White Hall (2-3245) or the Psychology Reading Room (Room 438). At the beginning of the semester it may take several weeks to get the material on reserve at the College Library, so plan ahead.</w:t>
      </w:r>
    </w:p>
    <w:p w14:paraId="761217FD" w14:textId="77777777" w:rsidR="00F83028" w:rsidRPr="004D136A" w:rsidRDefault="00F83028" w:rsidP="00F83028">
      <w:pPr>
        <w:ind w:left="432"/>
        <w:rPr>
          <w:rFonts w:ascii="Arial" w:hAnsi="Arial" w:cs="Arial"/>
          <w:sz w:val="22"/>
          <w:szCs w:val="22"/>
        </w:rPr>
      </w:pPr>
    </w:p>
    <w:p w14:paraId="2F2F4171" w14:textId="77777777" w:rsidR="00F83028" w:rsidRPr="004D136A" w:rsidRDefault="00F83028" w:rsidP="00F83028">
      <w:pPr>
        <w:ind w:left="432"/>
        <w:rPr>
          <w:rFonts w:ascii="Arial" w:hAnsi="Arial" w:cs="Arial"/>
          <w:sz w:val="22"/>
          <w:szCs w:val="22"/>
        </w:rPr>
      </w:pPr>
      <w:r w:rsidRPr="004D136A">
        <w:rPr>
          <w:rFonts w:ascii="Arial" w:hAnsi="Arial" w:cs="Arial"/>
          <w:sz w:val="22"/>
          <w:szCs w:val="22"/>
        </w:rPr>
        <w:t>The following links are for creating e-reserves:</w:t>
      </w:r>
    </w:p>
    <w:p w14:paraId="42EE61B2" w14:textId="77777777" w:rsidR="00F83028" w:rsidRPr="006A337A" w:rsidRDefault="00000000" w:rsidP="00F83028">
      <w:pPr>
        <w:ind w:left="432"/>
        <w:rPr>
          <w:rFonts w:ascii="Arial" w:hAnsi="Arial" w:cs="Arial"/>
          <w:sz w:val="22"/>
          <w:szCs w:val="22"/>
        </w:rPr>
      </w:pPr>
      <w:hyperlink r:id="rId91" w:history="1">
        <w:r w:rsidR="00F83028" w:rsidRPr="006A337A">
          <w:rPr>
            <w:rStyle w:val="Hyperlink"/>
            <w:rFonts w:ascii="Arial" w:hAnsi="Arial" w:cs="Arial"/>
            <w:sz w:val="22"/>
            <w:szCs w:val="22"/>
          </w:rPr>
          <w:t>http://www.college.library.wisc.edu/services/reserves/</w:t>
        </w:r>
      </w:hyperlink>
    </w:p>
    <w:p w14:paraId="4E26B4BE" w14:textId="77777777" w:rsidR="005D4CAB" w:rsidRDefault="00000000" w:rsidP="004C1059">
      <w:pPr>
        <w:ind w:left="432"/>
      </w:pPr>
      <w:hyperlink r:id="rId92" w:history="1">
        <w:r w:rsidR="00F83028" w:rsidRPr="006A337A">
          <w:rPr>
            <w:rStyle w:val="Hyperlink"/>
            <w:rFonts w:ascii="Arial" w:hAnsi="Arial" w:cs="Arial"/>
            <w:sz w:val="22"/>
            <w:szCs w:val="22"/>
          </w:rPr>
          <w:t>http://www.college.library.wisc.edu/services/for_faculty/request.shtml</w:t>
        </w:r>
      </w:hyperlink>
      <w:bookmarkStart w:id="41" w:name="_Toc85594792"/>
    </w:p>
    <w:bookmarkEnd w:id="41"/>
    <w:p w14:paraId="3DF0B703" w14:textId="77777777" w:rsidR="004C1059" w:rsidRDefault="004C1059">
      <w:pPr>
        <w:rPr>
          <w:rFonts w:asciiTheme="minorHAnsi" w:hAnsiTheme="minorHAnsi" w:cs="Arial"/>
          <w:b/>
          <w:bCs/>
          <w:kern w:val="32"/>
          <w:sz w:val="32"/>
          <w:szCs w:val="32"/>
        </w:rPr>
      </w:pPr>
      <w:r>
        <w:br w:type="page"/>
      </w:r>
    </w:p>
    <w:p w14:paraId="56A9CDB3" w14:textId="77777777" w:rsidR="00FE31A6" w:rsidRDefault="00FE31A6" w:rsidP="005B4ED2">
      <w:pPr>
        <w:pStyle w:val="Heading1"/>
      </w:pPr>
      <w:bookmarkStart w:id="42" w:name="_Toc332710373"/>
      <w:r>
        <w:lastRenderedPageBreak/>
        <w:t>Instructor Resources</w:t>
      </w:r>
      <w:bookmarkEnd w:id="42"/>
    </w:p>
    <w:p w14:paraId="4B451D2D" w14:textId="77777777" w:rsidR="00FE31A6" w:rsidRPr="003A6F6E" w:rsidRDefault="00FE31A6" w:rsidP="005B4ED2">
      <w:pPr>
        <w:pStyle w:val="Heading1"/>
      </w:pPr>
      <w:bookmarkStart w:id="43" w:name="_Toc332710374"/>
      <w:r w:rsidRPr="003A6F6E">
        <w:t>Testing and Evaluation</w:t>
      </w:r>
      <w:bookmarkEnd w:id="43"/>
    </w:p>
    <w:p w14:paraId="357D1653" w14:textId="73B64AFF" w:rsidR="00FE31A6" w:rsidRDefault="00FE31A6" w:rsidP="00FE31A6">
      <w:pPr>
        <w:ind w:left="720"/>
        <w:rPr>
          <w:rFonts w:ascii="Arial" w:hAnsi="Arial" w:cs="Arial"/>
        </w:rPr>
      </w:pPr>
      <w:r w:rsidRPr="003A6F6E">
        <w:rPr>
          <w:rFonts w:ascii="Arial" w:hAnsi="Arial" w:cs="Arial"/>
        </w:rPr>
        <w:t xml:space="preserve">Scantron answer sheets are available in the Psychology Department Main Office.  Computerized scoring of multiple choice exams takes place at the Office of Testing and Evaluation.  They are located at 373 Educational Sciences Building, 1025 West Johnson Street, 262-5863.  In addition to exam scoring, they will conduct item analyses, handle jumbled answer </w:t>
      </w:r>
      <w:proofErr w:type="gramStart"/>
      <w:r w:rsidRPr="003A6F6E">
        <w:rPr>
          <w:rFonts w:ascii="Arial" w:hAnsi="Arial" w:cs="Arial"/>
        </w:rPr>
        <w:t>sheets</w:t>
      </w:r>
      <w:proofErr w:type="gramEnd"/>
      <w:r w:rsidRPr="003A6F6E">
        <w:rPr>
          <w:rFonts w:ascii="Arial" w:hAnsi="Arial" w:cs="Arial"/>
        </w:rPr>
        <w:t xml:space="preserve"> and alternate forms, and can upload grades directly to </w:t>
      </w:r>
      <w:proofErr w:type="spellStart"/>
      <w:r w:rsidR="00C9260C">
        <w:rPr>
          <w:rFonts w:ascii="Arial" w:hAnsi="Arial" w:cs="Arial"/>
        </w:rPr>
        <w:t>CAnvas</w:t>
      </w:r>
      <w:proofErr w:type="spellEnd"/>
      <w:r w:rsidRPr="003A6F6E">
        <w:rPr>
          <w:rFonts w:ascii="Arial" w:hAnsi="Arial" w:cs="Arial"/>
        </w:rPr>
        <w:t xml:space="preserve">.  </w:t>
      </w:r>
    </w:p>
    <w:p w14:paraId="1ACE32DD" w14:textId="77777777" w:rsidR="00856C2C" w:rsidRPr="003A6F6E" w:rsidRDefault="00856C2C" w:rsidP="00FE31A6">
      <w:pPr>
        <w:ind w:left="720"/>
        <w:rPr>
          <w:rFonts w:ascii="Arial" w:hAnsi="Arial" w:cs="Arial"/>
        </w:rPr>
      </w:pPr>
    </w:p>
    <w:p w14:paraId="7382116A" w14:textId="77777777" w:rsidR="00671C8F" w:rsidRPr="003A6F6E" w:rsidRDefault="00671C8F" w:rsidP="00671C8F">
      <w:pPr>
        <w:rPr>
          <w:rFonts w:ascii="Arial" w:hAnsi="Arial" w:cs="Arial"/>
          <w:b/>
        </w:rPr>
      </w:pPr>
      <w:r w:rsidRPr="003A6F6E">
        <w:rPr>
          <w:rFonts w:ascii="Arial" w:hAnsi="Arial" w:cs="Arial"/>
          <w:b/>
        </w:rPr>
        <w:t>Office Supplies</w:t>
      </w:r>
    </w:p>
    <w:p w14:paraId="5FE2F423" w14:textId="77777777" w:rsidR="00671C8F" w:rsidRPr="003A6F6E" w:rsidRDefault="00671C8F" w:rsidP="00671C8F">
      <w:pPr>
        <w:ind w:left="720"/>
        <w:rPr>
          <w:rFonts w:ascii="Arial" w:hAnsi="Arial" w:cs="Arial"/>
        </w:rPr>
      </w:pPr>
      <w:r w:rsidRPr="003A6F6E">
        <w:rPr>
          <w:rFonts w:ascii="Arial" w:hAnsi="Arial" w:cs="Arial"/>
        </w:rPr>
        <w:t xml:space="preserve">Basic office supplies are stored in Room 429, which is accessible with your FM key.  Should a copy machine run out of paper, additional paper is also stored in this room.  If you have other special supply needs, consult with Gary </w:t>
      </w:r>
      <w:proofErr w:type="spellStart"/>
      <w:r w:rsidRPr="003A6F6E">
        <w:rPr>
          <w:rFonts w:ascii="Arial" w:hAnsi="Arial" w:cs="Arial"/>
        </w:rPr>
        <w:t>Malchow</w:t>
      </w:r>
      <w:proofErr w:type="spellEnd"/>
      <w:r w:rsidRPr="003A6F6E">
        <w:rPr>
          <w:rFonts w:ascii="Arial" w:hAnsi="Arial" w:cs="Arial"/>
        </w:rPr>
        <w:t>.</w:t>
      </w:r>
    </w:p>
    <w:p w14:paraId="20BCBA75" w14:textId="77777777" w:rsidR="00671C8F" w:rsidRPr="003A6F6E" w:rsidRDefault="00671C8F" w:rsidP="00671C8F">
      <w:pPr>
        <w:rPr>
          <w:rFonts w:ascii="Arial" w:hAnsi="Arial" w:cs="Arial"/>
        </w:rPr>
      </w:pPr>
    </w:p>
    <w:p w14:paraId="0349E8E2" w14:textId="77777777" w:rsidR="00671C8F" w:rsidRPr="003A6F6E" w:rsidRDefault="00671C8F" w:rsidP="00671C8F">
      <w:pPr>
        <w:rPr>
          <w:rFonts w:ascii="Arial" w:hAnsi="Arial" w:cs="Arial"/>
          <w:b/>
        </w:rPr>
      </w:pPr>
      <w:r w:rsidRPr="003A6F6E">
        <w:rPr>
          <w:rFonts w:ascii="Arial" w:hAnsi="Arial" w:cs="Arial"/>
          <w:b/>
        </w:rPr>
        <w:t>Photocopy machines</w:t>
      </w:r>
    </w:p>
    <w:p w14:paraId="4577D96D" w14:textId="77777777" w:rsidR="00671C8F" w:rsidRPr="003A6F6E" w:rsidRDefault="00671C8F" w:rsidP="00671C8F">
      <w:pPr>
        <w:ind w:left="720"/>
        <w:rPr>
          <w:rFonts w:ascii="Arial" w:hAnsi="Arial" w:cs="Arial"/>
        </w:rPr>
      </w:pPr>
      <w:r w:rsidRPr="003A6F6E">
        <w:rPr>
          <w:rFonts w:ascii="Arial" w:hAnsi="Arial" w:cs="Arial"/>
        </w:rPr>
        <w:t>Copy machines are located on floors 2 and 4 near the elevator.  You will be assigned a copy code for course-relate</w:t>
      </w:r>
      <w:r w:rsidR="00D1529A">
        <w:rPr>
          <w:rFonts w:ascii="Arial" w:hAnsi="Arial" w:cs="Arial"/>
        </w:rPr>
        <w:t>d copying.  That code will</w:t>
      </w:r>
      <w:r w:rsidRPr="003A6F6E">
        <w:rPr>
          <w:rFonts w:ascii="Arial" w:hAnsi="Arial" w:cs="Arial"/>
        </w:rPr>
        <w:t xml:space="preserve"> need to be shared with your </w:t>
      </w:r>
      <w:proofErr w:type="spellStart"/>
      <w:r w:rsidRPr="003A6F6E">
        <w:rPr>
          <w:rFonts w:ascii="Arial" w:hAnsi="Arial" w:cs="Arial"/>
        </w:rPr>
        <w:t>TAs.</w:t>
      </w:r>
      <w:proofErr w:type="spellEnd"/>
    </w:p>
    <w:p w14:paraId="21DD14B3" w14:textId="77777777" w:rsidR="00671C8F" w:rsidRPr="003A6F6E" w:rsidRDefault="00671C8F" w:rsidP="00671C8F">
      <w:pPr>
        <w:rPr>
          <w:rFonts w:ascii="Arial" w:hAnsi="Arial" w:cs="Arial"/>
        </w:rPr>
      </w:pPr>
    </w:p>
    <w:p w14:paraId="396FE94D" w14:textId="77777777" w:rsidR="00671C8F" w:rsidRPr="003A6F6E" w:rsidRDefault="00671C8F" w:rsidP="00671C8F">
      <w:pPr>
        <w:rPr>
          <w:rFonts w:ascii="Arial" w:hAnsi="Arial" w:cs="Arial"/>
          <w:b/>
        </w:rPr>
      </w:pPr>
      <w:r w:rsidRPr="003A6F6E">
        <w:rPr>
          <w:rFonts w:ascii="Arial" w:hAnsi="Arial" w:cs="Arial"/>
          <w:b/>
        </w:rPr>
        <w:t>McBurney Disability Resources Center</w:t>
      </w:r>
    </w:p>
    <w:p w14:paraId="1555F363" w14:textId="77777777" w:rsidR="00671C8F" w:rsidRPr="003A6F6E" w:rsidRDefault="00671C8F" w:rsidP="00671C8F">
      <w:pPr>
        <w:ind w:left="720"/>
        <w:rPr>
          <w:rFonts w:ascii="Arial" w:hAnsi="Arial" w:cs="Arial"/>
        </w:rPr>
      </w:pPr>
      <w:r w:rsidRPr="003A6F6E">
        <w:rPr>
          <w:rFonts w:ascii="Arial" w:hAnsi="Arial" w:cs="Arial"/>
          <w:color w:val="000000"/>
        </w:rPr>
        <w:t xml:space="preserve">The McBurney offices certify students who need special accommodations. Most frequently this involves individualized testing or </w:t>
      </w:r>
      <w:r w:rsidR="004F48DD" w:rsidRPr="003A6F6E">
        <w:rPr>
          <w:rFonts w:ascii="Arial" w:hAnsi="Arial" w:cs="Arial"/>
          <w:color w:val="000000"/>
        </w:rPr>
        <w:t xml:space="preserve">additional time for </w:t>
      </w:r>
      <w:r w:rsidRPr="003A6F6E">
        <w:rPr>
          <w:rFonts w:ascii="Arial" w:hAnsi="Arial" w:cs="Arial"/>
          <w:color w:val="000000"/>
        </w:rPr>
        <w:t xml:space="preserve">testing sessions.  If needed, you can contact them at 1305 Linden Drive, 263-2741, or </w:t>
      </w:r>
      <w:hyperlink r:id="rId93" w:history="1">
        <w:r w:rsidRPr="00D1529A">
          <w:rPr>
            <w:rStyle w:val="Hyperlink"/>
            <w:rFonts w:ascii="Arial" w:hAnsi="Arial" w:cs="Arial"/>
            <w:sz w:val="20"/>
          </w:rPr>
          <w:t>http://www.mcburney.wisc.edu/</w:t>
        </w:r>
      </w:hyperlink>
      <w:r w:rsidRPr="003A6F6E">
        <w:rPr>
          <w:rFonts w:ascii="Arial" w:hAnsi="Arial" w:cs="Arial"/>
          <w:color w:val="000000"/>
        </w:rPr>
        <w:t xml:space="preserve">.  Individualized testing can be handled in two ways.  You can refer the student to Testing and Evaluation to handle the testing, but then you have to deliver and retrieve the exam from their offices.  Or you can handle the testing yourself.  The small room inside the Reading Room (Room 438) often is available, or you can reserve a departmental conference room for testing </w:t>
      </w:r>
      <w:r w:rsidR="00770668">
        <w:rPr>
          <w:rFonts w:ascii="Arial" w:hAnsi="Arial" w:cs="Arial"/>
          <w:color w:val="000000"/>
        </w:rPr>
        <w:t>(</w:t>
      </w:r>
      <w:r w:rsidR="00770668" w:rsidRPr="00770668">
        <w:rPr>
          <w:rFonts w:ascii="Arial" w:hAnsi="Arial" w:cs="Arial"/>
          <w:color w:val="000000"/>
          <w:sz w:val="20"/>
        </w:rPr>
        <w:t>see Seminar Room Res. p.27</w:t>
      </w:r>
      <w:r w:rsidR="00770668">
        <w:rPr>
          <w:rFonts w:ascii="Arial" w:hAnsi="Arial" w:cs="Arial"/>
          <w:color w:val="000000"/>
        </w:rPr>
        <w:t xml:space="preserve">). </w:t>
      </w:r>
    </w:p>
    <w:p w14:paraId="1D66CA39" w14:textId="77777777" w:rsidR="00671C8F" w:rsidRPr="003A6F6E" w:rsidRDefault="00671C8F" w:rsidP="00671C8F">
      <w:pPr>
        <w:rPr>
          <w:rFonts w:ascii="Arial" w:hAnsi="Arial" w:cs="Arial"/>
        </w:rPr>
      </w:pPr>
    </w:p>
    <w:p w14:paraId="0B68BB76" w14:textId="77777777" w:rsidR="00C805B9" w:rsidRPr="003A6F6E" w:rsidRDefault="00C805B9" w:rsidP="00671C8F">
      <w:pPr>
        <w:rPr>
          <w:rFonts w:ascii="Arial" w:hAnsi="Arial" w:cs="Arial"/>
          <w:b/>
        </w:rPr>
      </w:pPr>
      <w:r w:rsidRPr="003A6F6E">
        <w:rPr>
          <w:rFonts w:ascii="Arial" w:hAnsi="Arial" w:cs="Arial"/>
          <w:b/>
        </w:rPr>
        <w:t>Classroom Media Support</w:t>
      </w:r>
    </w:p>
    <w:p w14:paraId="4BEC4DAC" w14:textId="0AE06CE2" w:rsidR="00C805B9" w:rsidRPr="003A6F6E" w:rsidRDefault="00C805B9" w:rsidP="007423DF">
      <w:pPr>
        <w:ind w:left="720"/>
        <w:rPr>
          <w:rFonts w:ascii="Arial" w:hAnsi="Arial" w:cs="Arial"/>
        </w:rPr>
      </w:pPr>
      <w:r w:rsidRPr="003A6F6E">
        <w:rPr>
          <w:rFonts w:ascii="Arial" w:hAnsi="Arial" w:cs="Arial"/>
        </w:rPr>
        <w:t xml:space="preserve">Many of our classrooms have built in projectors and other equipment for instruction.  The person who supports this equipment is </w:t>
      </w:r>
      <w:hyperlink r:id="rId94" w:history="1">
        <w:r w:rsidR="00863FA8" w:rsidRPr="00A578A3">
          <w:rPr>
            <w:rStyle w:val="Hyperlink"/>
            <w:rFonts w:ascii="Arial" w:hAnsi="Arial" w:cs="Arial"/>
            <w:b/>
            <w:sz w:val="22"/>
            <w:szCs w:val="22"/>
          </w:rPr>
          <w:t xml:space="preserve">Patrick </w:t>
        </w:r>
        <w:proofErr w:type="spellStart"/>
        <w:r w:rsidR="00863FA8" w:rsidRPr="00A578A3">
          <w:rPr>
            <w:rStyle w:val="Hyperlink"/>
            <w:rFonts w:ascii="Arial" w:hAnsi="Arial" w:cs="Arial"/>
            <w:b/>
            <w:sz w:val="22"/>
            <w:szCs w:val="22"/>
          </w:rPr>
          <w:t>Wodzinski</w:t>
        </w:r>
        <w:proofErr w:type="spellEnd"/>
      </w:hyperlink>
      <w:r w:rsidRPr="003A6F6E">
        <w:rPr>
          <w:rFonts w:ascii="Arial" w:hAnsi="Arial" w:cs="Arial"/>
        </w:rPr>
        <w:t>, Room 109A Psychology, 265-6325.  If any classroom equipment malfunctions report it to Greg.  In addition, he offers training sessions at the beginning of each semester for those who need equipment keys.</w:t>
      </w:r>
      <w:r w:rsidR="007423DF" w:rsidRPr="003A6F6E">
        <w:rPr>
          <w:rFonts w:ascii="Arial" w:hAnsi="Arial" w:cs="Arial"/>
        </w:rPr>
        <w:t xml:space="preserve">  If a room does not have the electronic equipment you need, check with Gary </w:t>
      </w:r>
      <w:proofErr w:type="spellStart"/>
      <w:r w:rsidR="007423DF" w:rsidRPr="003A6F6E">
        <w:rPr>
          <w:rFonts w:ascii="Arial" w:hAnsi="Arial" w:cs="Arial"/>
        </w:rPr>
        <w:t>Malchow</w:t>
      </w:r>
      <w:proofErr w:type="spellEnd"/>
      <w:r w:rsidR="007423DF" w:rsidRPr="003A6F6E">
        <w:rPr>
          <w:rFonts w:ascii="Arial" w:hAnsi="Arial" w:cs="Arial"/>
        </w:rPr>
        <w:t xml:space="preserve"> to see if it might be available for checkout.</w:t>
      </w:r>
    </w:p>
    <w:p w14:paraId="436C94FA" w14:textId="77777777" w:rsidR="00C805B9" w:rsidRPr="003A6F6E" w:rsidRDefault="00C805B9" w:rsidP="00671C8F">
      <w:pPr>
        <w:rPr>
          <w:rFonts w:ascii="Arial" w:hAnsi="Arial" w:cs="Arial"/>
        </w:rPr>
      </w:pPr>
    </w:p>
    <w:p w14:paraId="379C1E53" w14:textId="77777777" w:rsidR="007423DF" w:rsidRPr="003A6F6E" w:rsidRDefault="007423DF" w:rsidP="00671C8F">
      <w:pPr>
        <w:rPr>
          <w:rFonts w:ascii="Arial" w:hAnsi="Arial" w:cs="Arial"/>
          <w:b/>
        </w:rPr>
      </w:pPr>
      <w:r w:rsidRPr="003A6F6E">
        <w:rPr>
          <w:rFonts w:ascii="Arial" w:hAnsi="Arial" w:cs="Arial"/>
          <w:b/>
        </w:rPr>
        <w:t>Other Computer Support</w:t>
      </w:r>
    </w:p>
    <w:p w14:paraId="7B443861" w14:textId="77777777" w:rsidR="00C805B9" w:rsidRPr="003A6F6E" w:rsidRDefault="007423DF" w:rsidP="007423DF">
      <w:pPr>
        <w:ind w:left="720"/>
        <w:rPr>
          <w:rFonts w:ascii="Arial" w:hAnsi="Arial" w:cs="Arial"/>
        </w:rPr>
      </w:pPr>
      <w:r w:rsidRPr="003A6F6E">
        <w:rPr>
          <w:rFonts w:ascii="Arial" w:hAnsi="Arial" w:cs="Arial"/>
        </w:rPr>
        <w:t>Computers in offices and labs are maintained by the shop (Room B91).  Occasionally a laptop might be available for checkout for instructional purposes.</w:t>
      </w:r>
    </w:p>
    <w:p w14:paraId="0333E677" w14:textId="77777777" w:rsidR="007423DF" w:rsidRPr="003A6F6E" w:rsidRDefault="007423DF" w:rsidP="007423DF">
      <w:pPr>
        <w:rPr>
          <w:rFonts w:ascii="Arial" w:hAnsi="Arial" w:cs="Arial"/>
        </w:rPr>
      </w:pPr>
    </w:p>
    <w:p w14:paraId="791D1534" w14:textId="4526A777" w:rsidR="007423DF" w:rsidRPr="003A6F6E" w:rsidRDefault="00C9260C" w:rsidP="007423DF">
      <w:pPr>
        <w:rPr>
          <w:rFonts w:ascii="Arial" w:hAnsi="Arial" w:cs="Arial"/>
          <w:b/>
        </w:rPr>
      </w:pPr>
      <w:r>
        <w:rPr>
          <w:rFonts w:ascii="Arial" w:hAnsi="Arial" w:cs="Arial"/>
          <w:b/>
        </w:rPr>
        <w:t>Schedule of Classes</w:t>
      </w:r>
      <w:r w:rsidR="007423DF" w:rsidRPr="003A6F6E">
        <w:rPr>
          <w:rFonts w:ascii="Arial" w:hAnsi="Arial" w:cs="Arial"/>
          <w:b/>
        </w:rPr>
        <w:t xml:space="preserve"> issues, Room assignment, etc.</w:t>
      </w:r>
    </w:p>
    <w:p w14:paraId="6BC37203" w14:textId="366F1EE6" w:rsidR="007423DF" w:rsidRPr="003A6F6E" w:rsidRDefault="00C9260C" w:rsidP="007423DF">
      <w:pPr>
        <w:ind w:firstLine="720"/>
        <w:rPr>
          <w:rFonts w:ascii="Arial" w:hAnsi="Arial" w:cs="Arial"/>
        </w:rPr>
      </w:pPr>
      <w:r>
        <w:rPr>
          <w:rFonts w:ascii="Arial" w:hAnsi="Arial" w:cs="Arial"/>
        </w:rPr>
        <w:t>Melanie Jones</w:t>
      </w:r>
      <w:r w:rsidR="007423DF" w:rsidRPr="003A6F6E">
        <w:rPr>
          <w:rFonts w:ascii="Arial" w:hAnsi="Arial" w:cs="Arial"/>
        </w:rPr>
        <w:t xml:space="preserve">, Room </w:t>
      </w:r>
      <w:r>
        <w:rPr>
          <w:rFonts w:ascii="Arial" w:hAnsi="Arial" w:cs="Arial"/>
        </w:rPr>
        <w:t>426</w:t>
      </w:r>
      <w:r w:rsidR="007423DF" w:rsidRPr="003A6F6E">
        <w:rPr>
          <w:rFonts w:ascii="Arial" w:hAnsi="Arial" w:cs="Arial"/>
        </w:rPr>
        <w:t>, 2-</w:t>
      </w:r>
      <w:r>
        <w:rPr>
          <w:rFonts w:ascii="Arial" w:hAnsi="Arial" w:cs="Arial"/>
        </w:rPr>
        <w:t xml:space="preserve">8766 </w:t>
      </w:r>
      <w:r w:rsidR="007423DF" w:rsidRPr="003A6F6E">
        <w:rPr>
          <w:rFonts w:ascii="Arial" w:hAnsi="Arial" w:cs="Arial"/>
        </w:rPr>
        <w:t xml:space="preserve">handles these </w:t>
      </w:r>
      <w:r w:rsidR="008B211F">
        <w:rPr>
          <w:rFonts w:ascii="Arial" w:hAnsi="Arial" w:cs="Arial"/>
        </w:rPr>
        <w:t>issue</w:t>
      </w:r>
      <w:r w:rsidR="007423DF" w:rsidRPr="003A6F6E">
        <w:rPr>
          <w:rFonts w:ascii="Arial" w:hAnsi="Arial" w:cs="Arial"/>
        </w:rPr>
        <w:t>s.</w:t>
      </w:r>
    </w:p>
    <w:p w14:paraId="43F9D340" w14:textId="77777777" w:rsidR="007423DF" w:rsidRPr="003A6F6E" w:rsidRDefault="007423DF" w:rsidP="007423DF">
      <w:pPr>
        <w:rPr>
          <w:rFonts w:ascii="Arial" w:hAnsi="Arial" w:cs="Arial"/>
        </w:rPr>
      </w:pPr>
    </w:p>
    <w:p w14:paraId="622A2952" w14:textId="77777777" w:rsidR="007423DF" w:rsidRPr="003A6F6E" w:rsidRDefault="00C17503" w:rsidP="007423DF">
      <w:pPr>
        <w:rPr>
          <w:rFonts w:ascii="Arial" w:hAnsi="Arial" w:cs="Arial"/>
          <w:b/>
        </w:rPr>
      </w:pPr>
      <w:r w:rsidRPr="003A6F6E">
        <w:rPr>
          <w:rFonts w:ascii="Arial" w:hAnsi="Arial" w:cs="Arial"/>
          <w:b/>
        </w:rPr>
        <w:t>Advisors</w:t>
      </w:r>
    </w:p>
    <w:p w14:paraId="06801E49" w14:textId="2551B501" w:rsidR="007423DF" w:rsidRPr="003A6F6E" w:rsidRDefault="00C17503" w:rsidP="0085120D">
      <w:pPr>
        <w:ind w:left="720"/>
        <w:rPr>
          <w:rFonts w:ascii="Arial" w:hAnsi="Arial" w:cs="Arial"/>
        </w:rPr>
      </w:pPr>
      <w:r w:rsidRPr="003A6F6E">
        <w:rPr>
          <w:rFonts w:ascii="Arial" w:hAnsi="Arial" w:cs="Arial"/>
        </w:rPr>
        <w:t>It is often helpful to consult with the departmental advisors regarding particular student problems</w:t>
      </w:r>
      <w:r w:rsidR="00D1529A">
        <w:rPr>
          <w:rFonts w:ascii="Arial" w:hAnsi="Arial" w:cs="Arial"/>
        </w:rPr>
        <w:t xml:space="preserve">. </w:t>
      </w:r>
      <w:r w:rsidR="0085120D" w:rsidRPr="003A6F6E">
        <w:rPr>
          <w:rFonts w:ascii="Arial" w:hAnsi="Arial" w:cs="Arial"/>
        </w:rPr>
        <w:t>They often have suggestions for dealing with various student crises or other problems you might encounter</w:t>
      </w:r>
      <w:r w:rsidR="00C9260C">
        <w:rPr>
          <w:rFonts w:ascii="Arial" w:hAnsi="Arial" w:cs="Arial"/>
        </w:rPr>
        <w:t xml:space="preserve">. You may contact them at </w:t>
      </w:r>
      <w:hyperlink r:id="rId95" w:history="1">
        <w:r w:rsidR="00D1529A" w:rsidRPr="00D1529A">
          <w:rPr>
            <w:rStyle w:val="Hyperlink"/>
            <w:rFonts w:ascii="Arial" w:hAnsi="Arial" w:cs="Arial"/>
            <w:sz w:val="20"/>
          </w:rPr>
          <w:t>advisor@psych.wisc.edu</w:t>
        </w:r>
      </w:hyperlink>
      <w:r w:rsidR="00D1529A" w:rsidRPr="00D1529A">
        <w:rPr>
          <w:rFonts w:ascii="Arial" w:hAnsi="Arial" w:cs="Arial"/>
          <w:sz w:val="20"/>
        </w:rPr>
        <w:t>.</w:t>
      </w:r>
      <w:r w:rsidR="00D1529A">
        <w:rPr>
          <w:rFonts w:ascii="Arial" w:hAnsi="Arial" w:cs="Arial"/>
        </w:rPr>
        <w:t xml:space="preserve"> </w:t>
      </w:r>
    </w:p>
    <w:p w14:paraId="7C1694C8" w14:textId="77777777" w:rsidR="00C15B89" w:rsidRDefault="00C15B89" w:rsidP="005B4ED2">
      <w:pPr>
        <w:pStyle w:val="Heading1"/>
      </w:pPr>
      <w:r>
        <w:br w:type="page"/>
      </w:r>
      <w:bookmarkStart w:id="44" w:name="_Toc332710375"/>
      <w:r>
        <w:lastRenderedPageBreak/>
        <w:t>Using AV Equipment in Cabinets in Classrooms</w:t>
      </w:r>
      <w:bookmarkEnd w:id="44"/>
    </w:p>
    <w:p w14:paraId="0956BAB0" w14:textId="77777777" w:rsidR="00C15B89" w:rsidRPr="00C15B89" w:rsidRDefault="00C15B89" w:rsidP="00C15B89">
      <w:pPr>
        <w:autoSpaceDE w:val="0"/>
        <w:autoSpaceDN w:val="0"/>
        <w:adjustRightInd w:val="0"/>
        <w:rPr>
          <w:rFonts w:ascii="Arial" w:hAnsi="Arial" w:cs="Arial"/>
          <w:b/>
        </w:rPr>
      </w:pPr>
      <w:r w:rsidRPr="00C15B89">
        <w:rPr>
          <w:rFonts w:ascii="Arial" w:hAnsi="Arial" w:cs="Arial"/>
          <w:b/>
        </w:rPr>
        <w:t>AV Equipment On-line Training</w:t>
      </w:r>
    </w:p>
    <w:p w14:paraId="5F44B97E" w14:textId="77777777" w:rsidR="00C15B89" w:rsidRPr="00C15B89" w:rsidRDefault="00C15B89" w:rsidP="00C15B89">
      <w:pPr>
        <w:autoSpaceDE w:val="0"/>
        <w:autoSpaceDN w:val="0"/>
        <w:adjustRightInd w:val="0"/>
        <w:rPr>
          <w:rFonts w:ascii="Arial" w:hAnsi="Arial" w:cs="Arial"/>
        </w:rPr>
      </w:pPr>
    </w:p>
    <w:p w14:paraId="6A8D0285" w14:textId="77777777" w:rsidR="00C15B89" w:rsidRPr="00C15B89" w:rsidRDefault="00C15B89" w:rsidP="00C15B89">
      <w:pPr>
        <w:autoSpaceDE w:val="0"/>
        <w:autoSpaceDN w:val="0"/>
        <w:adjustRightInd w:val="0"/>
        <w:rPr>
          <w:rFonts w:ascii="Arial" w:hAnsi="Arial" w:cs="Arial"/>
        </w:rPr>
      </w:pPr>
      <w:r>
        <w:rPr>
          <w:rFonts w:ascii="Arial" w:hAnsi="Arial" w:cs="Arial"/>
        </w:rPr>
        <w:t>Classroom Media Support has</w:t>
      </w:r>
      <w:r w:rsidRPr="00C15B89">
        <w:rPr>
          <w:rFonts w:ascii="Arial" w:hAnsi="Arial" w:cs="Arial"/>
        </w:rPr>
        <w:t xml:space="preserve"> developed an online training that new users will need to go through at their leisure. This online training session will provide you with all the information you will need to successfully use the AV systems. It will also explain how to get a passcode and key, which are necessary to use the AV systems.</w:t>
      </w:r>
    </w:p>
    <w:p w14:paraId="3EA689CC" w14:textId="77777777" w:rsidR="00C15B89" w:rsidRPr="00C15B89" w:rsidRDefault="00C15B89" w:rsidP="00C15B89">
      <w:pPr>
        <w:autoSpaceDE w:val="0"/>
        <w:autoSpaceDN w:val="0"/>
        <w:adjustRightInd w:val="0"/>
        <w:rPr>
          <w:rFonts w:ascii="Arial" w:hAnsi="Arial" w:cs="Arial"/>
        </w:rPr>
      </w:pPr>
    </w:p>
    <w:p w14:paraId="16013D04" w14:textId="77777777" w:rsidR="00C15B89" w:rsidRPr="00C15B89" w:rsidRDefault="00C15B89" w:rsidP="00C15B89">
      <w:pPr>
        <w:autoSpaceDE w:val="0"/>
        <w:autoSpaceDN w:val="0"/>
        <w:adjustRightInd w:val="0"/>
        <w:rPr>
          <w:rFonts w:ascii="Arial" w:hAnsi="Arial" w:cs="Arial"/>
        </w:rPr>
      </w:pPr>
      <w:r w:rsidRPr="00C15B89">
        <w:rPr>
          <w:rFonts w:ascii="Arial" w:hAnsi="Arial" w:cs="Arial"/>
        </w:rPr>
        <w:t>If there are questions after the online training, they can be addressed at any AV open house. The AV open house schedule can be found in the on-line training. *Please note: no formal face to face training sessions are scheduled.* The open houses are strictly drop-in sessions for specific issues like setting up a laptop, picking up a key or answering your AV questions.</w:t>
      </w:r>
    </w:p>
    <w:p w14:paraId="488E7721" w14:textId="77777777" w:rsidR="00C15B89" w:rsidRPr="00C15B89" w:rsidRDefault="00C15B89" w:rsidP="00C15B89">
      <w:pPr>
        <w:autoSpaceDE w:val="0"/>
        <w:autoSpaceDN w:val="0"/>
        <w:adjustRightInd w:val="0"/>
        <w:rPr>
          <w:rFonts w:ascii="Arial" w:hAnsi="Arial" w:cs="Arial"/>
        </w:rPr>
      </w:pPr>
    </w:p>
    <w:p w14:paraId="1C7CFB11" w14:textId="77777777" w:rsidR="00C15B89" w:rsidRPr="00C15B89" w:rsidRDefault="00C15B89" w:rsidP="00C15B89">
      <w:pPr>
        <w:autoSpaceDE w:val="0"/>
        <w:autoSpaceDN w:val="0"/>
        <w:adjustRightInd w:val="0"/>
        <w:rPr>
          <w:rFonts w:ascii="Arial" w:hAnsi="Arial" w:cs="Arial"/>
        </w:rPr>
      </w:pPr>
      <w:r w:rsidRPr="00C15B89">
        <w:rPr>
          <w:rFonts w:ascii="Arial" w:hAnsi="Arial" w:cs="Arial"/>
        </w:rPr>
        <w:t xml:space="preserve">To get started on the training, go to </w:t>
      </w:r>
      <w:r>
        <w:rPr>
          <w:rFonts w:ascii="Arial" w:hAnsi="Arial" w:cs="Arial"/>
        </w:rPr>
        <w:t>the</w:t>
      </w:r>
      <w:r w:rsidRPr="00C15B89">
        <w:rPr>
          <w:rFonts w:ascii="Arial" w:hAnsi="Arial" w:cs="Arial"/>
        </w:rPr>
        <w:t xml:space="preserve"> website &lt;</w:t>
      </w:r>
      <w:hyperlink r:id="rId96" w:history="1">
        <w:r w:rsidRPr="00C15B89">
          <w:rPr>
            <w:rFonts w:ascii="Arial" w:hAnsi="Arial" w:cs="Arial"/>
            <w:color w:val="0000FF"/>
            <w:u w:val="single"/>
          </w:rPr>
          <w:t>http://www.wisc.edu/support</w:t>
        </w:r>
      </w:hyperlink>
      <w:r w:rsidRPr="00C15B89">
        <w:rPr>
          <w:rFonts w:ascii="Arial" w:hAnsi="Arial" w:cs="Arial"/>
        </w:rPr>
        <w:t xml:space="preserve">&gt; and click on the </w:t>
      </w:r>
      <w:hyperlink r:id="rId97" w:history="1">
        <w:r w:rsidRPr="00726C04">
          <w:rPr>
            <w:rStyle w:val="Hyperlink"/>
            <w:rFonts w:ascii="Arial" w:hAnsi="Arial" w:cs="Arial"/>
          </w:rPr>
          <w:t>On-Line Training, Passcode Application, Key Checkout</w:t>
        </w:r>
      </w:hyperlink>
      <w:r w:rsidRPr="00C15B89">
        <w:rPr>
          <w:rFonts w:ascii="Arial" w:hAnsi="Arial" w:cs="Arial"/>
        </w:rPr>
        <w:t xml:space="preserve"> link at the center of the page.</w:t>
      </w:r>
    </w:p>
    <w:p w14:paraId="01B878FF" w14:textId="77777777" w:rsidR="00C15B89" w:rsidRPr="00C15B89" w:rsidRDefault="00C15B89" w:rsidP="00C15B89">
      <w:pPr>
        <w:autoSpaceDE w:val="0"/>
        <w:autoSpaceDN w:val="0"/>
        <w:adjustRightInd w:val="0"/>
        <w:rPr>
          <w:rFonts w:ascii="Arial" w:hAnsi="Arial" w:cs="Arial"/>
        </w:rPr>
      </w:pPr>
    </w:p>
    <w:p w14:paraId="1D067C7F" w14:textId="28EAC610" w:rsidR="00C15B89" w:rsidRPr="00C15B89" w:rsidRDefault="00C15B89" w:rsidP="00C15B89">
      <w:pPr>
        <w:autoSpaceDE w:val="0"/>
        <w:autoSpaceDN w:val="0"/>
        <w:adjustRightInd w:val="0"/>
        <w:rPr>
          <w:rFonts w:ascii="Arial" w:hAnsi="Arial" w:cs="Arial"/>
        </w:rPr>
      </w:pPr>
      <w:r w:rsidRPr="00C15B89">
        <w:rPr>
          <w:rFonts w:ascii="Arial" w:hAnsi="Arial" w:cs="Arial"/>
        </w:rPr>
        <w:t xml:space="preserve">If you have an AV cabinet key and passcode from past semesters they will continue to work. If you need a key, you can pick one up at any of the open houses, at </w:t>
      </w:r>
      <w:r w:rsidR="00C9260C">
        <w:rPr>
          <w:rFonts w:ascii="Arial" w:hAnsi="Arial" w:cs="Arial"/>
        </w:rPr>
        <w:t xml:space="preserve">Patrick </w:t>
      </w:r>
      <w:proofErr w:type="spellStart"/>
      <w:r w:rsidR="00C9260C">
        <w:rPr>
          <w:rFonts w:ascii="Arial" w:hAnsi="Arial" w:cs="Arial"/>
        </w:rPr>
        <w:t>Wodzinski’s</w:t>
      </w:r>
      <w:proofErr w:type="spellEnd"/>
      <w:r w:rsidRPr="00C15B89">
        <w:rPr>
          <w:rFonts w:ascii="Arial" w:hAnsi="Arial" w:cs="Arial"/>
        </w:rPr>
        <w:t xml:space="preserve"> office, or </w:t>
      </w:r>
      <w:r>
        <w:rPr>
          <w:rFonts w:ascii="Arial" w:hAnsi="Arial" w:cs="Arial"/>
        </w:rPr>
        <w:t>he</w:t>
      </w:r>
      <w:r w:rsidRPr="00C15B89">
        <w:rPr>
          <w:rFonts w:ascii="Arial" w:hAnsi="Arial" w:cs="Arial"/>
        </w:rPr>
        <w:t xml:space="preserve"> can send one to you via campus mail. The key is yours to keep for as long as you teach at UW Madison.</w:t>
      </w:r>
    </w:p>
    <w:p w14:paraId="1CE2CDE9" w14:textId="77777777" w:rsidR="00C15B89" w:rsidRPr="00C15B89" w:rsidRDefault="00C15B89" w:rsidP="00C15B89">
      <w:pPr>
        <w:autoSpaceDE w:val="0"/>
        <w:autoSpaceDN w:val="0"/>
        <w:adjustRightInd w:val="0"/>
        <w:rPr>
          <w:rFonts w:ascii="Arial" w:hAnsi="Arial" w:cs="Arial"/>
        </w:rPr>
      </w:pPr>
    </w:p>
    <w:p w14:paraId="44022FD9" w14:textId="2AF41240" w:rsidR="00C15B89" w:rsidRPr="00C15B89" w:rsidRDefault="00C9260C" w:rsidP="00C15B89">
      <w:pPr>
        <w:autoSpaceDE w:val="0"/>
        <w:autoSpaceDN w:val="0"/>
        <w:adjustRightInd w:val="0"/>
        <w:rPr>
          <w:rFonts w:ascii="Arial" w:hAnsi="Arial" w:cs="Arial"/>
        </w:rPr>
      </w:pPr>
      <w:r w:rsidRPr="00C9260C">
        <w:rPr>
          <w:rFonts w:ascii="Arial" w:hAnsi="Arial" w:cs="Arial"/>
        </w:rPr>
        <w:t xml:space="preserve">Patrick </w:t>
      </w:r>
      <w:proofErr w:type="spellStart"/>
      <w:r w:rsidRPr="00C9260C">
        <w:rPr>
          <w:rFonts w:ascii="Arial" w:hAnsi="Arial" w:cs="Arial"/>
        </w:rPr>
        <w:t>Wodzinski</w:t>
      </w:r>
      <w:proofErr w:type="spellEnd"/>
      <w:r>
        <w:rPr>
          <w:rFonts w:ascii="Arial" w:hAnsi="Arial" w:cs="Arial"/>
        </w:rPr>
        <w:t xml:space="preserve">, </w:t>
      </w:r>
      <w:r w:rsidR="00C15B89" w:rsidRPr="00C15B89">
        <w:rPr>
          <w:rFonts w:ascii="Arial" w:hAnsi="Arial" w:cs="Arial"/>
        </w:rPr>
        <w:t>Classroom Media Support</w:t>
      </w:r>
    </w:p>
    <w:p w14:paraId="22F26742" w14:textId="77777777" w:rsidR="00C15B89" w:rsidRPr="00C15B89" w:rsidRDefault="00C15B89" w:rsidP="00C15B89">
      <w:pPr>
        <w:autoSpaceDE w:val="0"/>
        <w:autoSpaceDN w:val="0"/>
        <w:adjustRightInd w:val="0"/>
        <w:rPr>
          <w:rFonts w:ascii="Arial" w:hAnsi="Arial" w:cs="Arial"/>
        </w:rPr>
      </w:pPr>
      <w:r w:rsidRPr="00C15B89">
        <w:rPr>
          <w:rFonts w:ascii="Arial" w:hAnsi="Arial" w:cs="Arial"/>
        </w:rPr>
        <w:t xml:space="preserve">Room 109A Psychology </w:t>
      </w:r>
      <w:proofErr w:type="spellStart"/>
      <w:r w:rsidRPr="00C15B89">
        <w:rPr>
          <w:rFonts w:ascii="Arial" w:hAnsi="Arial" w:cs="Arial"/>
        </w:rPr>
        <w:t>Bldg</w:t>
      </w:r>
      <w:proofErr w:type="spellEnd"/>
    </w:p>
    <w:p w14:paraId="48701722" w14:textId="77777777" w:rsidR="00C15B89" w:rsidRPr="00C15B89" w:rsidRDefault="00C15B89" w:rsidP="00C15B89">
      <w:pPr>
        <w:autoSpaceDE w:val="0"/>
        <w:autoSpaceDN w:val="0"/>
        <w:adjustRightInd w:val="0"/>
        <w:rPr>
          <w:rFonts w:ascii="Arial" w:hAnsi="Arial" w:cs="Arial"/>
        </w:rPr>
      </w:pPr>
      <w:r w:rsidRPr="00C15B89">
        <w:rPr>
          <w:rFonts w:ascii="Arial" w:hAnsi="Arial" w:cs="Arial"/>
        </w:rPr>
        <w:t>1202 W. Johnson Street</w:t>
      </w:r>
    </w:p>
    <w:p w14:paraId="0F344A1F" w14:textId="77777777" w:rsidR="00C15B89" w:rsidRPr="00C15B89" w:rsidRDefault="00C15B89" w:rsidP="00C15B89">
      <w:pPr>
        <w:autoSpaceDE w:val="0"/>
        <w:autoSpaceDN w:val="0"/>
        <w:adjustRightInd w:val="0"/>
        <w:rPr>
          <w:rFonts w:ascii="Arial" w:hAnsi="Arial" w:cs="Arial"/>
        </w:rPr>
      </w:pPr>
      <w:r w:rsidRPr="00C15B89">
        <w:rPr>
          <w:rFonts w:ascii="Arial" w:hAnsi="Arial" w:cs="Arial"/>
        </w:rPr>
        <w:t>Madison, WI 53706</w:t>
      </w:r>
    </w:p>
    <w:p w14:paraId="7974AEF1" w14:textId="77777777" w:rsidR="00C9260C" w:rsidRDefault="00000000" w:rsidP="00C9260C">
      <w:hyperlink r:id="rId98" w:history="1">
        <w:r w:rsidR="00C9260C">
          <w:rPr>
            <w:rStyle w:val="Hyperlink"/>
            <w:rFonts w:ascii="Helvetica Neue" w:hAnsi="Helvetica Neue"/>
            <w:color w:val="0479A8"/>
          </w:rPr>
          <w:t>wodzinski@wisc.edu</w:t>
        </w:r>
      </w:hyperlink>
    </w:p>
    <w:p w14:paraId="462A5FD4" w14:textId="77777777" w:rsidR="00C15B89" w:rsidRPr="00C15B89" w:rsidRDefault="00C15B89" w:rsidP="00C15B89">
      <w:pPr>
        <w:autoSpaceDE w:val="0"/>
        <w:autoSpaceDN w:val="0"/>
        <w:adjustRightInd w:val="0"/>
        <w:rPr>
          <w:rFonts w:ascii="Arial" w:hAnsi="Arial" w:cs="Arial"/>
        </w:rPr>
      </w:pPr>
      <w:r w:rsidRPr="00C15B89">
        <w:rPr>
          <w:rFonts w:ascii="Arial" w:hAnsi="Arial" w:cs="Arial"/>
        </w:rPr>
        <w:t>608.265-6325</w:t>
      </w:r>
    </w:p>
    <w:p w14:paraId="62AB2D3E" w14:textId="77777777" w:rsidR="00C15B89" w:rsidRPr="00C15B89" w:rsidRDefault="00000000" w:rsidP="00C15B89">
      <w:pPr>
        <w:autoSpaceDE w:val="0"/>
        <w:autoSpaceDN w:val="0"/>
        <w:adjustRightInd w:val="0"/>
        <w:rPr>
          <w:rFonts w:ascii="Arial" w:hAnsi="Arial" w:cs="Arial"/>
        </w:rPr>
      </w:pPr>
      <w:hyperlink r:id="rId99" w:history="1">
        <w:r w:rsidR="00C15B89" w:rsidRPr="00C15B89">
          <w:rPr>
            <w:rFonts w:ascii="Arial" w:hAnsi="Arial" w:cs="Arial"/>
            <w:color w:val="0000FF"/>
            <w:u w:val="single"/>
          </w:rPr>
          <w:t>http://www.fpm.wisc.edu/support</w:t>
        </w:r>
      </w:hyperlink>
    </w:p>
    <w:p w14:paraId="5BF38C92" w14:textId="77777777" w:rsidR="00C15B89" w:rsidRDefault="00C15B89" w:rsidP="00C15B89"/>
    <w:p w14:paraId="2964B035" w14:textId="77777777" w:rsidR="00C15B89" w:rsidRPr="00C15B89" w:rsidRDefault="00C15B89" w:rsidP="00C15B89">
      <w:pPr>
        <w:pStyle w:val="NormalWeb"/>
        <w:rPr>
          <w:rFonts w:ascii="Arial" w:hAnsi="Arial"/>
        </w:rPr>
      </w:pPr>
    </w:p>
    <w:p w14:paraId="16C89BB3" w14:textId="77777777" w:rsidR="005F5CEF" w:rsidRDefault="00FE31A6" w:rsidP="005B4ED2">
      <w:pPr>
        <w:pStyle w:val="Heading1"/>
      </w:pPr>
      <w:r w:rsidRPr="003A6F6E">
        <w:br w:type="page"/>
      </w:r>
      <w:bookmarkStart w:id="45" w:name="_Toc332710376"/>
      <w:r w:rsidR="005F5CEF">
        <w:lastRenderedPageBreak/>
        <w:t>Teaching Hints</w:t>
      </w:r>
      <w:bookmarkEnd w:id="45"/>
    </w:p>
    <w:p w14:paraId="2909EF94" w14:textId="77777777" w:rsidR="005F5CEF" w:rsidRDefault="005F5CEF" w:rsidP="005F5CEF">
      <w:pPr>
        <w:jc w:val="center"/>
      </w:pPr>
    </w:p>
    <w:p w14:paraId="7D38DA87" w14:textId="77777777" w:rsidR="005F5CEF" w:rsidRPr="003A6F6E" w:rsidRDefault="005F5CEF" w:rsidP="005F5CEF">
      <w:pPr>
        <w:rPr>
          <w:rFonts w:ascii="Arial" w:hAnsi="Arial" w:cs="Arial"/>
        </w:rPr>
      </w:pPr>
      <w:r w:rsidRPr="003A6F6E">
        <w:rPr>
          <w:rFonts w:ascii="Arial" w:hAnsi="Arial" w:cs="Arial"/>
        </w:rPr>
        <w:t>There are many ways to be a successful teacher, and no compendium could cover them all. Here are a couple of ideas, however, to help get you started.</w:t>
      </w:r>
    </w:p>
    <w:p w14:paraId="09245E1D" w14:textId="77777777" w:rsidR="005F5CEF" w:rsidRPr="003A6F6E" w:rsidRDefault="005F5CEF" w:rsidP="005F5CEF">
      <w:pPr>
        <w:rPr>
          <w:rFonts w:ascii="Arial" w:hAnsi="Arial" w:cs="Arial"/>
        </w:rPr>
      </w:pPr>
    </w:p>
    <w:p w14:paraId="533B35C2" w14:textId="77777777" w:rsidR="005F5CEF" w:rsidRPr="003A6F6E" w:rsidRDefault="005F5CEF" w:rsidP="005F5CEF">
      <w:pPr>
        <w:rPr>
          <w:rFonts w:ascii="Arial" w:hAnsi="Arial" w:cs="Arial"/>
        </w:rPr>
      </w:pPr>
      <w:r w:rsidRPr="00F264D8">
        <w:rPr>
          <w:rFonts w:ascii="Arial" w:hAnsi="Arial" w:cs="Arial"/>
          <w:b/>
        </w:rPr>
        <w:t>1.  The goals of teaching</w:t>
      </w:r>
      <w:r w:rsidRPr="003A6F6E">
        <w:rPr>
          <w:rFonts w:ascii="Arial" w:hAnsi="Arial" w:cs="Arial"/>
        </w:rPr>
        <w:t>:</w:t>
      </w:r>
    </w:p>
    <w:p w14:paraId="218A284C" w14:textId="77777777" w:rsidR="005F5CEF" w:rsidRPr="003A6F6E" w:rsidRDefault="005F5CEF" w:rsidP="0002593C">
      <w:pPr>
        <w:ind w:left="432"/>
        <w:rPr>
          <w:rFonts w:ascii="Arial" w:hAnsi="Arial" w:cs="Arial"/>
        </w:rPr>
      </w:pPr>
      <w:r w:rsidRPr="003A6F6E">
        <w:rPr>
          <w:rFonts w:ascii="Arial" w:hAnsi="Arial" w:cs="Arial"/>
        </w:rPr>
        <w:t>You should not think of yourself as a transmitter of information. Instead, you will have more fun and your students will learn more if you think of yourself as arranging opportunities for the students to learn. And what is it that your students should be learning? Of course there is basic information, but that is only one component that needs to be learned. In addition, students should learn skills of analysis, writing, and research (see mission statement). Often the only way to learn these skills is through practice. Thus, students in Introductory Psychology can be given exercises on applying</w:t>
      </w:r>
      <w:r w:rsidR="007231EF" w:rsidRPr="003A6F6E">
        <w:rPr>
          <w:rFonts w:ascii="Arial" w:hAnsi="Arial" w:cs="Arial"/>
        </w:rPr>
        <w:t xml:space="preserve"> different types of explanations to everyday behavior (how would a behaviorist explain X? how would a cognitivist?); students in Basic Statistics for Psychology can be given real data (perhaps that the class collects) to analyze, or they can be asked to criticize stories in the media; and the students in </w:t>
      </w:r>
      <w:r w:rsidR="00037E36">
        <w:rPr>
          <w:rFonts w:ascii="Arial" w:hAnsi="Arial" w:cs="Arial"/>
        </w:rPr>
        <w:t>Research Methods</w:t>
      </w:r>
      <w:r w:rsidR="007231EF" w:rsidRPr="003A6F6E">
        <w:rPr>
          <w:rFonts w:ascii="Arial" w:hAnsi="Arial" w:cs="Arial"/>
        </w:rPr>
        <w:t xml:space="preserve"> design multiple research projects. A challenge for you is getting the students to the point where they can successfully engage in such an exercise.</w:t>
      </w:r>
    </w:p>
    <w:p w14:paraId="4C38B6C3" w14:textId="77777777" w:rsidR="007231EF" w:rsidRPr="003A6F6E" w:rsidRDefault="007231EF" w:rsidP="005F5CEF">
      <w:pPr>
        <w:rPr>
          <w:rFonts w:ascii="Arial" w:hAnsi="Arial" w:cs="Arial"/>
        </w:rPr>
      </w:pPr>
    </w:p>
    <w:p w14:paraId="36C837CC" w14:textId="77777777" w:rsidR="007231EF" w:rsidRPr="003A6F6E" w:rsidRDefault="007231EF" w:rsidP="005F5CEF">
      <w:pPr>
        <w:rPr>
          <w:rFonts w:ascii="Arial" w:hAnsi="Arial" w:cs="Arial"/>
        </w:rPr>
      </w:pPr>
      <w:r w:rsidRPr="00F264D8">
        <w:rPr>
          <w:rFonts w:ascii="Arial" w:hAnsi="Arial" w:cs="Arial"/>
          <w:b/>
        </w:rPr>
        <w:t>2.  Don’t try to teach everything</w:t>
      </w:r>
      <w:r w:rsidRPr="003A6F6E">
        <w:rPr>
          <w:rFonts w:ascii="Arial" w:hAnsi="Arial" w:cs="Arial"/>
        </w:rPr>
        <w:t>:</w:t>
      </w:r>
    </w:p>
    <w:p w14:paraId="3A116899" w14:textId="77777777" w:rsidR="007231EF" w:rsidRPr="003A6F6E" w:rsidRDefault="007231EF" w:rsidP="0002593C">
      <w:pPr>
        <w:ind w:left="432" w:firstLine="3"/>
        <w:rPr>
          <w:rFonts w:ascii="Arial" w:hAnsi="Arial" w:cs="Arial"/>
        </w:rPr>
      </w:pPr>
      <w:r w:rsidRPr="003A6F6E">
        <w:rPr>
          <w:rFonts w:ascii="Arial" w:hAnsi="Arial" w:cs="Arial"/>
        </w:rPr>
        <w:t>You should make it clear to your students that they are adults and responsible for their own learning. There is not enough time to cover everything that is in the textbook or everything that is important. Your job is to give the students the tools for learning the material. It is up to the student to use those tools to the greatest extent possible. Consequently, feel free to tell students (orally, on the syllabus, and to repeat it): they are responsible for X, Y, and Z from the textbook. Lectures will be used for expanding on topics, adding new topics, discussion, demonstrations, etc.</w:t>
      </w:r>
    </w:p>
    <w:p w14:paraId="48E6871B" w14:textId="77777777" w:rsidR="007231EF" w:rsidRPr="003A6F6E" w:rsidRDefault="007231EF" w:rsidP="005F5CEF">
      <w:pPr>
        <w:rPr>
          <w:rFonts w:ascii="Arial" w:hAnsi="Arial" w:cs="Arial"/>
        </w:rPr>
      </w:pPr>
    </w:p>
    <w:p w14:paraId="4ED9E243" w14:textId="77777777" w:rsidR="007231EF" w:rsidRPr="003A6F6E" w:rsidRDefault="007231EF" w:rsidP="005F5CEF">
      <w:pPr>
        <w:rPr>
          <w:rFonts w:ascii="Arial" w:hAnsi="Arial" w:cs="Arial"/>
        </w:rPr>
      </w:pPr>
      <w:r w:rsidRPr="00F264D8">
        <w:rPr>
          <w:rFonts w:ascii="Arial" w:hAnsi="Arial" w:cs="Arial"/>
          <w:b/>
        </w:rPr>
        <w:t>3.  Organization (at many levels)</w:t>
      </w:r>
      <w:r w:rsidRPr="003A6F6E">
        <w:rPr>
          <w:rFonts w:ascii="Arial" w:hAnsi="Arial" w:cs="Arial"/>
        </w:rPr>
        <w:t>:</w:t>
      </w:r>
    </w:p>
    <w:p w14:paraId="17C9FACF" w14:textId="77777777" w:rsidR="007231EF" w:rsidRPr="003A6F6E" w:rsidRDefault="00AB35A6" w:rsidP="0002593C">
      <w:pPr>
        <w:ind w:left="432" w:firstLine="3"/>
        <w:rPr>
          <w:rFonts w:ascii="Arial" w:hAnsi="Arial" w:cs="Arial"/>
        </w:rPr>
      </w:pPr>
      <w:r w:rsidRPr="003A6F6E">
        <w:rPr>
          <w:rFonts w:ascii="Arial" w:hAnsi="Arial" w:cs="Arial"/>
        </w:rPr>
        <w:t>One key to learning is organization. We know from research in cognitive psychology that apprehending the organization of the material goes a long way toward learning the material. However, organization is rarely obvious to the novice learner in a domain. Thus, it is up to you to convey the organization explicitly:  Say what you are going to say; say it; say what you said.</w:t>
      </w:r>
    </w:p>
    <w:p w14:paraId="3AA7A234" w14:textId="77777777" w:rsidR="00AB35A6" w:rsidRPr="003A6F6E" w:rsidRDefault="00AB35A6" w:rsidP="005F5CEF">
      <w:pPr>
        <w:rPr>
          <w:rFonts w:ascii="Arial" w:hAnsi="Arial" w:cs="Arial"/>
        </w:rPr>
      </w:pPr>
    </w:p>
    <w:p w14:paraId="4C0677E9" w14:textId="77777777" w:rsidR="00AB35A6" w:rsidRPr="003A6F6E" w:rsidRDefault="00AB35A6" w:rsidP="0002593C">
      <w:pPr>
        <w:ind w:left="432" w:firstLine="3"/>
        <w:rPr>
          <w:rFonts w:ascii="Arial" w:hAnsi="Arial" w:cs="Arial"/>
        </w:rPr>
      </w:pPr>
      <w:r w:rsidRPr="003A6F6E">
        <w:rPr>
          <w:rFonts w:ascii="Arial" w:hAnsi="Arial" w:cs="Arial"/>
        </w:rPr>
        <w:t>Organization at the level of the course:  You should think carefully about the goals of the course and how you will arrange lectures and exercises to achieve those goals. It is helpful if the goals and the organization are made explicit to the students on the syllabus. Be sure to point out the goals on the syllabus. Also, it is helpful to point to those goals during the lectures, “Now we are starting to work on Goal A.”</w:t>
      </w:r>
    </w:p>
    <w:p w14:paraId="2F330960" w14:textId="77777777" w:rsidR="00AB35A6" w:rsidRPr="003A6F6E" w:rsidRDefault="00AB35A6" w:rsidP="005F5CEF">
      <w:pPr>
        <w:rPr>
          <w:rFonts w:ascii="Arial" w:hAnsi="Arial" w:cs="Arial"/>
        </w:rPr>
      </w:pPr>
    </w:p>
    <w:p w14:paraId="53FB78A6" w14:textId="77777777" w:rsidR="00AB35A6" w:rsidRPr="003A6F6E" w:rsidRDefault="00AB35A6" w:rsidP="0002593C">
      <w:pPr>
        <w:ind w:left="432" w:firstLine="3"/>
        <w:rPr>
          <w:rFonts w:ascii="Arial" w:hAnsi="Arial" w:cs="Arial"/>
        </w:rPr>
      </w:pPr>
      <w:r w:rsidRPr="003A6F6E">
        <w:rPr>
          <w:rFonts w:ascii="Arial" w:hAnsi="Arial" w:cs="Arial"/>
        </w:rPr>
        <w:t>Organization at the level of the lecture:  Students may have trouble connecting the ideas across lectures and within a lecture. It is often worthwhile to begin a lecture with a review of what has been covered in the last several lectures to orient the student toward the current lecture. Then, prepare the students for the current lecture by providing (perhaps on the board) an outline or overview of the current lecture. While giving the lecture, it is helpful if you explicitly relate what you are talking about to the outline, “Now we are going to talk about X.” At the end of the lecture, a summary may be helpful.</w:t>
      </w:r>
    </w:p>
    <w:p w14:paraId="71504ACC" w14:textId="77777777" w:rsidR="00911BB5" w:rsidRPr="003A6F6E" w:rsidRDefault="00911BB5" w:rsidP="005F5CEF">
      <w:pPr>
        <w:rPr>
          <w:rFonts w:ascii="Arial" w:hAnsi="Arial" w:cs="Arial"/>
        </w:rPr>
      </w:pPr>
    </w:p>
    <w:p w14:paraId="305273CA" w14:textId="77777777" w:rsidR="00AB35A6" w:rsidRPr="003A6F6E" w:rsidRDefault="0002593C" w:rsidP="005F5CEF">
      <w:pPr>
        <w:rPr>
          <w:rFonts w:ascii="Arial" w:hAnsi="Arial" w:cs="Arial"/>
        </w:rPr>
      </w:pPr>
      <w:r w:rsidRPr="003A6F6E">
        <w:rPr>
          <w:rFonts w:ascii="Arial" w:hAnsi="Arial" w:cs="Arial"/>
        </w:rPr>
        <w:br w:type="page"/>
      </w:r>
      <w:r w:rsidR="00AB35A6" w:rsidRPr="00F264D8">
        <w:rPr>
          <w:rFonts w:ascii="Arial" w:hAnsi="Arial" w:cs="Arial"/>
          <w:b/>
        </w:rPr>
        <w:lastRenderedPageBreak/>
        <w:t>4.  Examples and demonstrations</w:t>
      </w:r>
      <w:r w:rsidR="00BB72E9" w:rsidRPr="003A6F6E">
        <w:rPr>
          <w:rFonts w:ascii="Arial" w:hAnsi="Arial" w:cs="Arial"/>
        </w:rPr>
        <w:t>:</w:t>
      </w:r>
    </w:p>
    <w:p w14:paraId="6630D3A3" w14:textId="77777777" w:rsidR="00AB35A6" w:rsidRPr="003A6F6E" w:rsidRDefault="00BB72E9" w:rsidP="0002593C">
      <w:pPr>
        <w:ind w:left="432" w:firstLine="3"/>
        <w:rPr>
          <w:rFonts w:ascii="Arial" w:hAnsi="Arial" w:cs="Arial"/>
        </w:rPr>
      </w:pPr>
      <w:r w:rsidRPr="003A6F6E">
        <w:rPr>
          <w:rFonts w:ascii="Arial" w:hAnsi="Arial" w:cs="Arial"/>
        </w:rPr>
        <w:t>We all learn best from concrete examples and demonstrations. Also, they help to enliven the class. Thus, you might arrange for a demonstration of classical conditioning, a videotape of children performing a Piagetian task, or a perceptual illusion. It may not be obvious to the students, however, how the demonstration relates to the course material. Be explicit in your description of the relations.</w:t>
      </w:r>
    </w:p>
    <w:p w14:paraId="7A340A73" w14:textId="77777777" w:rsidR="00BB72E9" w:rsidRPr="003A6F6E" w:rsidRDefault="00BB72E9" w:rsidP="005F5CEF">
      <w:pPr>
        <w:rPr>
          <w:rFonts w:ascii="Arial" w:hAnsi="Arial" w:cs="Arial"/>
        </w:rPr>
      </w:pPr>
    </w:p>
    <w:p w14:paraId="3981CFBE" w14:textId="77777777" w:rsidR="00BB72E9" w:rsidRPr="003A6F6E" w:rsidRDefault="00BB72E9" w:rsidP="005F5CEF">
      <w:pPr>
        <w:rPr>
          <w:rFonts w:ascii="Arial" w:hAnsi="Arial" w:cs="Arial"/>
        </w:rPr>
      </w:pPr>
      <w:r w:rsidRPr="00F264D8">
        <w:rPr>
          <w:rFonts w:ascii="Arial" w:hAnsi="Arial" w:cs="Arial"/>
          <w:b/>
        </w:rPr>
        <w:t>5.  Encouraging discussion and thinking in the classroom</w:t>
      </w:r>
      <w:r w:rsidRPr="003A6F6E">
        <w:rPr>
          <w:rFonts w:ascii="Arial" w:hAnsi="Arial" w:cs="Arial"/>
        </w:rPr>
        <w:t>:</w:t>
      </w:r>
    </w:p>
    <w:p w14:paraId="440B9081" w14:textId="77777777" w:rsidR="00BB72E9" w:rsidRDefault="00957296" w:rsidP="0002593C">
      <w:pPr>
        <w:ind w:left="432" w:firstLine="3"/>
        <w:rPr>
          <w:rFonts w:ascii="Arial" w:hAnsi="Arial" w:cs="Arial"/>
        </w:rPr>
      </w:pPr>
      <w:r>
        <w:rPr>
          <w:rFonts w:ascii="Arial" w:hAnsi="Arial" w:cs="Arial"/>
        </w:rPr>
        <w:t xml:space="preserve">A. Large classes:  </w:t>
      </w:r>
      <w:r w:rsidR="00BB72E9" w:rsidRPr="003A6F6E">
        <w:rPr>
          <w:rFonts w:ascii="Arial" w:hAnsi="Arial" w:cs="Arial"/>
        </w:rPr>
        <w:t>One way to enliven a large class is to have small, ad hoc discussion groups. For example, you could ask the students to figure out how a particular theory would apply in a particular situation, or what the theory would predict for a particular experiment. Then, the students turn to their neighbors to discuss the question for 3-5 minutes. Following the discussion, volunteers could report on the arguments developed in their groups, and a vote could be taken. Finally, the results of the experiment could be revealed, and the instructor can illustrate how the theory should have been applied in this situation.</w:t>
      </w:r>
    </w:p>
    <w:p w14:paraId="0AB36E99" w14:textId="77777777" w:rsidR="00FF6A02" w:rsidRPr="003A6F6E" w:rsidRDefault="00FF6A02" w:rsidP="0002593C">
      <w:pPr>
        <w:ind w:left="432" w:firstLine="3"/>
        <w:rPr>
          <w:rFonts w:ascii="Arial" w:hAnsi="Arial" w:cs="Arial"/>
        </w:rPr>
      </w:pPr>
    </w:p>
    <w:p w14:paraId="20A68CDF" w14:textId="77777777" w:rsidR="00BB72E9" w:rsidRPr="003A6F6E" w:rsidRDefault="00957296" w:rsidP="0002593C">
      <w:pPr>
        <w:ind w:left="432" w:firstLine="3"/>
        <w:rPr>
          <w:rFonts w:ascii="Arial" w:hAnsi="Arial" w:cs="Arial"/>
        </w:rPr>
      </w:pPr>
      <w:r>
        <w:rPr>
          <w:rFonts w:ascii="Arial" w:hAnsi="Arial" w:cs="Arial"/>
        </w:rPr>
        <w:t xml:space="preserve">B. Small classes:  </w:t>
      </w:r>
      <w:r w:rsidR="00BB72E9" w:rsidRPr="003A6F6E">
        <w:rPr>
          <w:rFonts w:ascii="Arial" w:hAnsi="Arial" w:cs="Arial"/>
        </w:rPr>
        <w:t>For most students, intellectual discussion does not come naturally or easily. Here is one procedure for fostering clear discussion. First, have students read a specific assignment (e.g., a research paper) in preparation for the discussion. Second, on the day the discussion is scheduled, begin by writing a particular discussion question on the board (of course, these could be distributed earlier, too). Third, lecture on the background to the assigned reading to give the students additional information to use in their discussion and a way of framing their discussion. Fourth, have students form groups to work out answers to the discussion questions. Finally, with the groundwork laid out, prompt the students to begin the discussion.</w:t>
      </w:r>
    </w:p>
    <w:p w14:paraId="3076FDB6" w14:textId="77777777" w:rsidR="00BB72E9" w:rsidRPr="003A6F6E" w:rsidRDefault="00BB72E9" w:rsidP="005F5CEF">
      <w:pPr>
        <w:rPr>
          <w:rFonts w:ascii="Arial" w:hAnsi="Arial" w:cs="Arial"/>
        </w:rPr>
      </w:pPr>
    </w:p>
    <w:p w14:paraId="5FEFF985" w14:textId="77777777" w:rsidR="00BB72E9" w:rsidRPr="003A6F6E" w:rsidRDefault="00BB72E9" w:rsidP="005F5CEF">
      <w:pPr>
        <w:rPr>
          <w:rFonts w:ascii="Arial" w:hAnsi="Arial" w:cs="Arial"/>
        </w:rPr>
      </w:pPr>
      <w:r w:rsidRPr="00F264D8">
        <w:rPr>
          <w:rFonts w:ascii="Arial" w:hAnsi="Arial" w:cs="Arial"/>
          <w:b/>
        </w:rPr>
        <w:t>6.  Enthusiasm</w:t>
      </w:r>
      <w:r w:rsidRPr="003A6F6E">
        <w:rPr>
          <w:rFonts w:ascii="Arial" w:hAnsi="Arial" w:cs="Arial"/>
        </w:rPr>
        <w:t>:</w:t>
      </w:r>
    </w:p>
    <w:p w14:paraId="14444B52" w14:textId="77777777" w:rsidR="005E0CD0" w:rsidRPr="003A6F6E" w:rsidRDefault="00BB72E9" w:rsidP="0002593C">
      <w:pPr>
        <w:ind w:left="432" w:firstLine="3"/>
        <w:rPr>
          <w:rFonts w:ascii="Arial" w:hAnsi="Arial" w:cs="Arial"/>
        </w:rPr>
      </w:pPr>
      <w:r w:rsidRPr="003A6F6E">
        <w:rPr>
          <w:rFonts w:ascii="Arial" w:hAnsi="Arial" w:cs="Arial"/>
        </w:rPr>
        <w:t>The importance and relevance of the material that you are teaching may not be apparent to students. Your enthusiasm helps to convey these qualities and helps to keep the students motivated (and awake). Enthusiasm doesn’t mean that you need to be bubbly. However, you should communicate why you think the material is important, exciting, and beautiful, and how learning the material will help to shape and change the student’s life.</w:t>
      </w:r>
    </w:p>
    <w:p w14:paraId="1B0A40C3" w14:textId="77777777" w:rsidR="008F5831" w:rsidRPr="003A6F6E" w:rsidRDefault="008F5831" w:rsidP="005F5CEF">
      <w:pPr>
        <w:rPr>
          <w:rFonts w:ascii="Arial" w:hAnsi="Arial" w:cs="Arial"/>
        </w:rPr>
      </w:pPr>
    </w:p>
    <w:p w14:paraId="7363469D" w14:textId="77777777" w:rsidR="00BB72E9" w:rsidRDefault="005E0CD0" w:rsidP="005B4ED2">
      <w:pPr>
        <w:pStyle w:val="Heading1"/>
      </w:pPr>
      <w:r>
        <w:br w:type="page"/>
      </w:r>
      <w:bookmarkStart w:id="46" w:name="_Toc332710377"/>
      <w:r>
        <w:lastRenderedPageBreak/>
        <w:t>Teaching Evaluations for Lecturers</w:t>
      </w:r>
      <w:bookmarkEnd w:id="46"/>
    </w:p>
    <w:p w14:paraId="4298E3B4" w14:textId="77777777" w:rsidR="008F5831" w:rsidRDefault="008F5831" w:rsidP="005E0CD0">
      <w:pPr>
        <w:jc w:val="center"/>
        <w:rPr>
          <w:b/>
        </w:rPr>
      </w:pPr>
    </w:p>
    <w:p w14:paraId="7E64552A" w14:textId="77777777" w:rsidR="008F5831" w:rsidRPr="003A6F6E" w:rsidRDefault="008F5831" w:rsidP="008F5831">
      <w:pPr>
        <w:rPr>
          <w:rFonts w:ascii="Arial" w:hAnsi="Arial" w:cs="Arial"/>
        </w:rPr>
      </w:pPr>
      <w:r w:rsidRPr="003A6F6E">
        <w:rPr>
          <w:rFonts w:ascii="Arial" w:hAnsi="Arial" w:cs="Arial"/>
        </w:rPr>
        <w:t>In an effort to encourage effective teaching, the Department has four types of evaluations: early student evaluations, end-of-semester student evaluations, peer evaluations, and a third-year review. The primary purpose of the evaluations is to give you feedback on your teaching and to help you enhance the effectiveness of your teaching. The evaluations are also used in making decisions about hiring and salary.</w:t>
      </w:r>
    </w:p>
    <w:p w14:paraId="6A243839" w14:textId="77777777" w:rsidR="008F5831" w:rsidRPr="003A6F6E" w:rsidRDefault="008F5831" w:rsidP="008F5831">
      <w:pPr>
        <w:rPr>
          <w:rFonts w:ascii="Arial" w:hAnsi="Arial" w:cs="Arial"/>
        </w:rPr>
      </w:pPr>
    </w:p>
    <w:p w14:paraId="0A8DC83D" w14:textId="77777777" w:rsidR="008F5831" w:rsidRPr="003A6F6E" w:rsidRDefault="008F5831" w:rsidP="008F5831">
      <w:pPr>
        <w:rPr>
          <w:rFonts w:ascii="Arial" w:hAnsi="Arial" w:cs="Arial"/>
          <w:b/>
        </w:rPr>
      </w:pPr>
      <w:r w:rsidRPr="003A6F6E">
        <w:rPr>
          <w:rFonts w:ascii="Arial" w:hAnsi="Arial" w:cs="Arial"/>
          <w:b/>
        </w:rPr>
        <w:t>Early Student Evaluations (form in Appendix</w:t>
      </w:r>
      <w:r w:rsidR="00DF48B4" w:rsidRPr="003A6F6E">
        <w:rPr>
          <w:rFonts w:ascii="Arial" w:hAnsi="Arial" w:cs="Arial"/>
          <w:b/>
        </w:rPr>
        <w:t xml:space="preserve"> </w:t>
      </w:r>
      <w:r w:rsidR="0063454E" w:rsidRPr="003A6F6E">
        <w:rPr>
          <w:rFonts w:ascii="Arial" w:hAnsi="Arial" w:cs="Arial"/>
          <w:b/>
        </w:rPr>
        <w:t>C</w:t>
      </w:r>
      <w:r w:rsidRPr="003A6F6E">
        <w:rPr>
          <w:rFonts w:ascii="Arial" w:hAnsi="Arial" w:cs="Arial"/>
          <w:b/>
        </w:rPr>
        <w:t>)</w:t>
      </w:r>
    </w:p>
    <w:p w14:paraId="7C47845A" w14:textId="77777777" w:rsidR="008F5831" w:rsidRPr="003A6F6E" w:rsidRDefault="008F5831" w:rsidP="008F5831">
      <w:pPr>
        <w:rPr>
          <w:rFonts w:ascii="Arial" w:hAnsi="Arial" w:cs="Arial"/>
        </w:rPr>
      </w:pPr>
      <w:r w:rsidRPr="003A6F6E">
        <w:rPr>
          <w:rFonts w:ascii="Arial" w:hAnsi="Arial" w:cs="Arial"/>
        </w:rPr>
        <w:t xml:space="preserve">These evaluations are performed for new instructors teaching courses for the first time. The Lecturer Coordinator (Tina Winston) will contact the instructor to arrange a time for the evaluations. The Lecturer Coordinator will explain the evaluation procedure to the class, and will then distribute and collect the forms. The Lecturer </w:t>
      </w:r>
      <w:r w:rsidR="00957296">
        <w:rPr>
          <w:rFonts w:ascii="Arial" w:hAnsi="Arial" w:cs="Arial"/>
        </w:rPr>
        <w:t xml:space="preserve">Coordinator and the Director of </w:t>
      </w:r>
      <w:r w:rsidRPr="003A6F6E">
        <w:rPr>
          <w:rFonts w:ascii="Arial" w:hAnsi="Arial" w:cs="Arial"/>
        </w:rPr>
        <w:t>Undergraduate studies will review the evaluations and pass them on to the instructor.</w:t>
      </w:r>
    </w:p>
    <w:p w14:paraId="5EAD79BD" w14:textId="77777777" w:rsidR="008F5831" w:rsidRPr="003A6F6E" w:rsidRDefault="008F5831" w:rsidP="008F5831">
      <w:pPr>
        <w:rPr>
          <w:rFonts w:ascii="Arial" w:hAnsi="Arial" w:cs="Arial"/>
        </w:rPr>
      </w:pPr>
    </w:p>
    <w:p w14:paraId="40242A0B" w14:textId="77777777" w:rsidR="008F5831" w:rsidRPr="003A6F6E" w:rsidRDefault="008F5831" w:rsidP="008F5831">
      <w:pPr>
        <w:rPr>
          <w:rFonts w:ascii="Arial" w:hAnsi="Arial" w:cs="Arial"/>
        </w:rPr>
      </w:pPr>
      <w:r w:rsidRPr="003A6F6E">
        <w:rPr>
          <w:rFonts w:ascii="Arial" w:hAnsi="Arial" w:cs="Arial"/>
          <w:b/>
        </w:rPr>
        <w:t>End-of-semester Student Evaluations</w:t>
      </w:r>
      <w:r w:rsidR="005D4CAB">
        <w:rPr>
          <w:rFonts w:ascii="Arial" w:hAnsi="Arial" w:cs="Arial"/>
          <w:b/>
        </w:rPr>
        <w:t xml:space="preserve"> (form in Appendix D)</w:t>
      </w:r>
    </w:p>
    <w:p w14:paraId="466DAE6E" w14:textId="77777777" w:rsidR="008F5831" w:rsidRPr="003A6F6E" w:rsidRDefault="008F5831" w:rsidP="008F5831">
      <w:pPr>
        <w:rPr>
          <w:rFonts w:ascii="Arial" w:hAnsi="Arial" w:cs="Arial"/>
        </w:rPr>
      </w:pPr>
      <w:r w:rsidRPr="003A6F6E">
        <w:rPr>
          <w:rFonts w:ascii="Arial" w:hAnsi="Arial" w:cs="Arial"/>
        </w:rPr>
        <w:t>All courses in the Department are given an end-of-semester evaluation. (The form is the same as the one used for early evaluations.) You will be contacted</w:t>
      </w:r>
      <w:r w:rsidR="00696831" w:rsidRPr="003A6F6E">
        <w:rPr>
          <w:rFonts w:ascii="Arial" w:hAnsi="Arial" w:cs="Arial"/>
        </w:rPr>
        <w:t xml:space="preserve"> near the end of the semester to determine if you wish to administer the evaluation yourself, or if you would prefer that it be done by the staff. Whether you or </w:t>
      </w:r>
      <w:r w:rsidR="00001ED2">
        <w:rPr>
          <w:rFonts w:ascii="Arial" w:hAnsi="Arial" w:cs="Arial"/>
        </w:rPr>
        <w:t xml:space="preserve">a member </w:t>
      </w:r>
      <w:r w:rsidR="001C331F" w:rsidRPr="003A6F6E">
        <w:rPr>
          <w:rFonts w:ascii="Arial" w:hAnsi="Arial" w:cs="Arial"/>
        </w:rPr>
        <w:t xml:space="preserve">of the </w:t>
      </w:r>
      <w:r w:rsidR="00696831" w:rsidRPr="003A6F6E">
        <w:rPr>
          <w:rFonts w:ascii="Arial" w:hAnsi="Arial" w:cs="Arial"/>
        </w:rPr>
        <w:t xml:space="preserve">staff administer the evaluation, care should be taken to ensure anonymity of the respondents until after grades are determined. </w:t>
      </w:r>
      <w:r w:rsidR="00696831" w:rsidRPr="003A6F6E">
        <w:rPr>
          <w:rFonts w:ascii="Arial" w:hAnsi="Arial" w:cs="Arial"/>
          <w:b/>
        </w:rPr>
        <w:t xml:space="preserve">Thus, the instructor and TA </w:t>
      </w:r>
      <w:r w:rsidR="008B211F">
        <w:rPr>
          <w:rFonts w:ascii="Arial" w:hAnsi="Arial" w:cs="Arial"/>
          <w:b/>
        </w:rPr>
        <w:t>may</w:t>
      </w:r>
      <w:r w:rsidR="00696831" w:rsidRPr="003A6F6E">
        <w:rPr>
          <w:rFonts w:ascii="Arial" w:hAnsi="Arial" w:cs="Arial"/>
          <w:b/>
        </w:rPr>
        <w:t xml:space="preserve"> not be in the room when the evaluations are completed and the forms should be delivered directly to the Department office</w:t>
      </w:r>
      <w:r w:rsidR="00696831" w:rsidRPr="003A6F6E">
        <w:rPr>
          <w:rFonts w:ascii="Arial" w:hAnsi="Arial" w:cs="Arial"/>
        </w:rPr>
        <w:t>. The forms will be available for your inspection early in the next semester.</w:t>
      </w:r>
    </w:p>
    <w:p w14:paraId="78C981E8" w14:textId="77777777" w:rsidR="00696831" w:rsidRPr="003A6F6E" w:rsidRDefault="00696831" w:rsidP="008F5831">
      <w:pPr>
        <w:rPr>
          <w:rFonts w:ascii="Arial" w:hAnsi="Arial" w:cs="Arial"/>
        </w:rPr>
      </w:pPr>
    </w:p>
    <w:p w14:paraId="65899A37" w14:textId="77777777" w:rsidR="00696831" w:rsidRPr="003A6F6E" w:rsidRDefault="00696831" w:rsidP="008F5831">
      <w:pPr>
        <w:rPr>
          <w:rFonts w:ascii="Arial" w:hAnsi="Arial" w:cs="Arial"/>
        </w:rPr>
      </w:pPr>
      <w:r w:rsidRPr="003A6F6E">
        <w:rPr>
          <w:rFonts w:ascii="Arial" w:hAnsi="Arial" w:cs="Arial"/>
          <w:b/>
        </w:rPr>
        <w:t>Peer Evaluations</w:t>
      </w:r>
      <w:r w:rsidR="005D4CAB">
        <w:rPr>
          <w:rFonts w:ascii="Arial" w:hAnsi="Arial" w:cs="Arial"/>
          <w:b/>
        </w:rPr>
        <w:t xml:space="preserve"> (Appendix E)</w:t>
      </w:r>
    </w:p>
    <w:p w14:paraId="6AEE1069" w14:textId="77777777" w:rsidR="00696831" w:rsidRPr="003A6F6E" w:rsidRDefault="00696831" w:rsidP="008F5831">
      <w:pPr>
        <w:rPr>
          <w:rFonts w:ascii="Arial" w:hAnsi="Arial" w:cs="Arial"/>
        </w:rPr>
      </w:pPr>
      <w:r w:rsidRPr="003A6F6E">
        <w:rPr>
          <w:rFonts w:ascii="Arial" w:hAnsi="Arial" w:cs="Arial"/>
        </w:rPr>
        <w:t xml:space="preserve">New instructors are evaluated by peers at least once. The format of the peer evaluation is included </w:t>
      </w:r>
      <w:r w:rsidR="00E4580A" w:rsidRPr="003A6F6E">
        <w:rPr>
          <w:rFonts w:ascii="Arial" w:hAnsi="Arial" w:cs="Arial"/>
        </w:rPr>
        <w:t xml:space="preserve">in </w:t>
      </w:r>
      <w:r w:rsidRPr="003A6F6E">
        <w:rPr>
          <w:rFonts w:ascii="Arial" w:hAnsi="Arial" w:cs="Arial"/>
        </w:rPr>
        <w:t>Appendix</w:t>
      </w:r>
      <w:r w:rsidR="00E4580A" w:rsidRPr="003A6F6E">
        <w:rPr>
          <w:rFonts w:ascii="Arial" w:hAnsi="Arial" w:cs="Arial"/>
        </w:rPr>
        <w:t xml:space="preserve"> </w:t>
      </w:r>
      <w:r w:rsidR="0063454E" w:rsidRPr="003A6F6E">
        <w:rPr>
          <w:rFonts w:ascii="Arial" w:hAnsi="Arial" w:cs="Arial"/>
        </w:rPr>
        <w:t>D</w:t>
      </w:r>
      <w:r w:rsidRPr="003A6F6E">
        <w:rPr>
          <w:rFonts w:ascii="Arial" w:hAnsi="Arial" w:cs="Arial"/>
        </w:rPr>
        <w:t>. You will be contacted by the evaluator to determine a good time for the evaluation to take place.</w:t>
      </w:r>
    </w:p>
    <w:p w14:paraId="49F88394" w14:textId="77777777" w:rsidR="00696831" w:rsidRPr="003A6F6E" w:rsidRDefault="00696831" w:rsidP="008F5831">
      <w:pPr>
        <w:rPr>
          <w:rFonts w:ascii="Arial" w:hAnsi="Arial" w:cs="Arial"/>
        </w:rPr>
      </w:pPr>
    </w:p>
    <w:p w14:paraId="5DDCB349" w14:textId="77777777" w:rsidR="00696831" w:rsidRPr="003A6F6E" w:rsidRDefault="00696831" w:rsidP="008F5831">
      <w:pPr>
        <w:rPr>
          <w:rFonts w:ascii="Arial" w:hAnsi="Arial" w:cs="Arial"/>
        </w:rPr>
      </w:pPr>
      <w:r w:rsidRPr="003A6F6E">
        <w:rPr>
          <w:rFonts w:ascii="Arial" w:hAnsi="Arial" w:cs="Arial"/>
          <w:b/>
        </w:rPr>
        <w:t>Third Year Review</w:t>
      </w:r>
    </w:p>
    <w:p w14:paraId="76D6CE49" w14:textId="77777777" w:rsidR="00CD6E7E" w:rsidRDefault="00696831" w:rsidP="008F5831">
      <w:pPr>
        <w:rPr>
          <w:rFonts w:ascii="Arial" w:hAnsi="Arial" w:cs="Arial"/>
        </w:rPr>
      </w:pPr>
      <w:r w:rsidRPr="003A6F6E">
        <w:rPr>
          <w:rFonts w:ascii="Arial" w:hAnsi="Arial" w:cs="Arial"/>
        </w:rPr>
        <w:t xml:space="preserve">During the lecturer’s third year, the Undergraduate Committee will be responsible for making a recommendation to the Executive Committee of the Department regarding renewable status. In making this decision, the Undergraduate Committee will consider the Department’s potential long-term need for the course being taught by the lecturer and whether it is likely that faculty coverage will satisfy the demand for the course. If the Undergraduate Committee determines that there is likely to be a long-term need for a lecturer-taught course, then the committee will conduct a thorough evaluation of the quality of the lecturer’s teaching. That evaluation will consist of </w:t>
      </w:r>
      <w:r w:rsidRPr="003A6F6E">
        <w:rPr>
          <w:rFonts w:ascii="Arial" w:hAnsi="Arial" w:cs="Arial"/>
          <w:b/>
        </w:rPr>
        <w:t>a)</w:t>
      </w:r>
      <w:r w:rsidRPr="003A6F6E">
        <w:rPr>
          <w:rFonts w:ascii="Arial" w:hAnsi="Arial" w:cs="Arial"/>
        </w:rPr>
        <w:t xml:space="preserve"> another peer review, </w:t>
      </w:r>
      <w:r w:rsidRPr="003A6F6E">
        <w:rPr>
          <w:rFonts w:ascii="Arial" w:hAnsi="Arial" w:cs="Arial"/>
          <w:b/>
        </w:rPr>
        <w:t>b)</w:t>
      </w:r>
      <w:r w:rsidRPr="003A6F6E">
        <w:rPr>
          <w:rFonts w:ascii="Arial" w:hAnsi="Arial" w:cs="Arial"/>
        </w:rPr>
        <w:t xml:space="preserve"> faculty examination of teaching materials such a</w:t>
      </w:r>
      <w:r w:rsidR="00FB2E64" w:rsidRPr="003A6F6E">
        <w:rPr>
          <w:rFonts w:ascii="Arial" w:hAnsi="Arial" w:cs="Arial"/>
        </w:rPr>
        <w:t>s</w:t>
      </w:r>
      <w:r w:rsidRPr="003A6F6E">
        <w:rPr>
          <w:rFonts w:ascii="Arial" w:hAnsi="Arial" w:cs="Arial"/>
        </w:rPr>
        <w:t xml:space="preserve"> syllabus, examinations, and pedagogical goals, and </w:t>
      </w:r>
      <w:r w:rsidRPr="003A6F6E">
        <w:rPr>
          <w:rFonts w:ascii="Arial" w:hAnsi="Arial" w:cs="Arial"/>
          <w:b/>
        </w:rPr>
        <w:t>c)</w:t>
      </w:r>
      <w:r w:rsidRPr="003A6F6E">
        <w:rPr>
          <w:rFonts w:ascii="Arial" w:hAnsi="Arial" w:cs="Arial"/>
        </w:rPr>
        <w:t xml:space="preserve"> consideration of current and previous student evaluations. (The Chair of the Department in consultation with the Undergraduate Committee may appoint ad</w:t>
      </w:r>
      <w:r w:rsidR="00B8414E" w:rsidRPr="003A6F6E">
        <w:rPr>
          <w:rFonts w:ascii="Arial" w:hAnsi="Arial" w:cs="Arial"/>
        </w:rPr>
        <w:t xml:space="preserve"> </w:t>
      </w:r>
      <w:r w:rsidRPr="003A6F6E">
        <w:rPr>
          <w:rFonts w:ascii="Arial" w:hAnsi="Arial" w:cs="Arial"/>
        </w:rPr>
        <w:t>hoc</w:t>
      </w:r>
      <w:r w:rsidR="00B8414E" w:rsidRPr="003A6F6E">
        <w:rPr>
          <w:rFonts w:ascii="Arial" w:hAnsi="Arial" w:cs="Arial"/>
        </w:rPr>
        <w:t xml:space="preserve"> faculty members with specific expertise in an area to assist in the evaluation of a lecturer’s teaching.) After examining these data, the Undergraduate Committee will forward a recommendation concerning renewable status to the Department’s Executive Committee (or a committee charged by the Executive Committee with making these decisions). Hiring in the fourth year will be contingent upon a positive vote at this level.</w:t>
      </w:r>
    </w:p>
    <w:p w14:paraId="29B4AD66" w14:textId="77777777" w:rsidR="00CD6E7E" w:rsidRDefault="00CD6E7E" w:rsidP="005B4ED2">
      <w:pPr>
        <w:pStyle w:val="Heading1"/>
      </w:pPr>
      <w:r>
        <w:rPr>
          <w:szCs w:val="24"/>
        </w:rPr>
        <w:br w:type="page"/>
      </w:r>
      <w:bookmarkStart w:id="47" w:name="_Toc332710378"/>
      <w:r>
        <w:lastRenderedPageBreak/>
        <w:t>Review for Promotion to Senior Lecturer</w:t>
      </w:r>
      <w:bookmarkEnd w:id="47"/>
    </w:p>
    <w:p w14:paraId="136CE4AB" w14:textId="77777777" w:rsidR="00CD6E7E" w:rsidRDefault="00CD6E7E" w:rsidP="00CD6E7E"/>
    <w:p w14:paraId="538D39F4" w14:textId="77777777" w:rsidR="00CD6E7E" w:rsidRDefault="00CD6E7E" w:rsidP="00CD6E7E">
      <w:pPr>
        <w:rPr>
          <w:rFonts w:ascii="Arial" w:hAnsi="Arial" w:cs="Arial"/>
        </w:rPr>
      </w:pPr>
      <w:r>
        <w:rPr>
          <w:rFonts w:ascii="Arial" w:hAnsi="Arial" w:cs="Arial"/>
        </w:rPr>
        <w:t>The Department of Psychology’s Undergraduate Program depends on a large and continuing contribution from our renewable lecturers. When a renewable lecturer meets specific criteria, he or she has the opportunity to be reviewed for promotion to Senior Lecturer. The criteria are listed below:</w:t>
      </w:r>
    </w:p>
    <w:p w14:paraId="6BF52A91" w14:textId="77777777" w:rsidR="00CD6E7E" w:rsidRDefault="00CD6E7E" w:rsidP="00CD6E7E">
      <w:pPr>
        <w:rPr>
          <w:rFonts w:ascii="Arial" w:hAnsi="Arial" w:cs="Arial"/>
        </w:rPr>
      </w:pPr>
    </w:p>
    <w:p w14:paraId="376EF037" w14:textId="77777777" w:rsidR="00CD6E7E" w:rsidRDefault="00CD6E7E" w:rsidP="00CD6E7E">
      <w:pPr>
        <w:numPr>
          <w:ilvl w:val="0"/>
          <w:numId w:val="30"/>
        </w:numPr>
        <w:rPr>
          <w:rFonts w:ascii="Arial" w:hAnsi="Arial" w:cs="Arial"/>
        </w:rPr>
      </w:pPr>
      <w:r>
        <w:rPr>
          <w:rFonts w:ascii="Arial" w:hAnsi="Arial" w:cs="Arial"/>
        </w:rPr>
        <w:t>6 years of teaching in the department</w:t>
      </w:r>
    </w:p>
    <w:p w14:paraId="36024B6B" w14:textId="77777777" w:rsidR="00CD6E7E" w:rsidRDefault="00CD6E7E" w:rsidP="00CD6E7E">
      <w:pPr>
        <w:numPr>
          <w:ilvl w:val="0"/>
          <w:numId w:val="30"/>
        </w:numPr>
        <w:rPr>
          <w:rFonts w:ascii="Arial" w:hAnsi="Arial" w:cs="Arial"/>
        </w:rPr>
      </w:pPr>
      <w:r>
        <w:rPr>
          <w:rFonts w:ascii="Arial" w:hAnsi="Arial" w:cs="Arial"/>
        </w:rPr>
        <w:t>Evaluation – to consist of student evaluations as well as peer review and faculty examination of teaching materials such as syllabi and examinations</w:t>
      </w:r>
    </w:p>
    <w:p w14:paraId="11140EC2" w14:textId="77777777" w:rsidR="00CD6E7E" w:rsidRDefault="00CD6E7E" w:rsidP="00CD6E7E">
      <w:pPr>
        <w:numPr>
          <w:ilvl w:val="0"/>
          <w:numId w:val="30"/>
        </w:numPr>
        <w:rPr>
          <w:rFonts w:ascii="Arial" w:hAnsi="Arial" w:cs="Arial"/>
        </w:rPr>
      </w:pPr>
      <w:r>
        <w:rPr>
          <w:rFonts w:ascii="Arial" w:hAnsi="Arial" w:cs="Arial"/>
        </w:rPr>
        <w:t>A review of the lecturer’s teaching philosophy and pedagogical goals</w:t>
      </w:r>
    </w:p>
    <w:p w14:paraId="4986D582" w14:textId="77777777" w:rsidR="00CD6E7E" w:rsidRDefault="00CD6E7E" w:rsidP="00CD6E7E">
      <w:pPr>
        <w:numPr>
          <w:ilvl w:val="0"/>
          <w:numId w:val="30"/>
        </w:numPr>
        <w:rPr>
          <w:rFonts w:ascii="Arial" w:hAnsi="Arial" w:cs="Arial"/>
        </w:rPr>
      </w:pPr>
      <w:r>
        <w:rPr>
          <w:rFonts w:ascii="Arial" w:hAnsi="Arial" w:cs="Arial"/>
        </w:rPr>
        <w:t>Service to the department – evaluation of the lecturer’s teaching and non-teaching contributions to the department as a whole and/or to the University. These contributions can include student advising, participating in department and University committees, initiatives, and/or organizations, assisting in peer review of new lecturers, preparation and analysis of student surveys, and other involvements demonstrably connected to the teaching mission of the University.</w:t>
      </w:r>
    </w:p>
    <w:p w14:paraId="54B9BC6F" w14:textId="77777777" w:rsidR="00CD6E7E" w:rsidRDefault="00CD6E7E" w:rsidP="00CD6E7E">
      <w:pPr>
        <w:rPr>
          <w:rFonts w:ascii="Arial" w:hAnsi="Arial" w:cs="Arial"/>
        </w:rPr>
      </w:pPr>
    </w:p>
    <w:p w14:paraId="747ED0DA" w14:textId="77777777" w:rsidR="00CD6E7E" w:rsidRDefault="00CD6E7E" w:rsidP="00CD6E7E">
      <w:pPr>
        <w:rPr>
          <w:rFonts w:ascii="Arial" w:hAnsi="Arial" w:cs="Arial"/>
        </w:rPr>
      </w:pPr>
      <w:r>
        <w:rPr>
          <w:rFonts w:ascii="Arial" w:hAnsi="Arial" w:cs="Arial"/>
        </w:rPr>
        <w:t xml:space="preserve">Defined by the University of Wisconsin Academic Personnel Office, a </w:t>
      </w:r>
      <w:r>
        <w:rPr>
          <w:rFonts w:ascii="Arial" w:hAnsi="Arial" w:cs="Arial"/>
          <w:b/>
        </w:rPr>
        <w:t>Senior Lecturer</w:t>
      </w:r>
      <w:r>
        <w:rPr>
          <w:rFonts w:ascii="Arial" w:hAnsi="Arial" w:cs="Arial"/>
        </w:rPr>
        <w:t xml:space="preserve"> has “extensive teaching experience and subject matter expertise in an academic discipline. A lecturer at this level has gained a reputation among his or her peers for demonstrably sustained superior contributions to teaching within a department or division. At this level, the independent selection, organization and development of course contents and instructional materials and approaches used are expected. Involvement with committees engaged in supporting this development is typical. However, the direct delivery of instruction is the primary responsibility of this title.”</w:t>
      </w:r>
    </w:p>
    <w:p w14:paraId="401F35EE" w14:textId="77777777" w:rsidR="00CD6E7E" w:rsidRDefault="00CD6E7E" w:rsidP="00CD6E7E">
      <w:pPr>
        <w:rPr>
          <w:rFonts w:ascii="Arial" w:hAnsi="Arial" w:cs="Arial"/>
        </w:rPr>
      </w:pPr>
    </w:p>
    <w:p w14:paraId="0864B352" w14:textId="77777777" w:rsidR="00CD6E7E" w:rsidRDefault="00CD6E7E" w:rsidP="00CD6E7E">
      <w:pPr>
        <w:rPr>
          <w:rFonts w:ascii="Arial" w:hAnsi="Arial" w:cs="Arial"/>
        </w:rPr>
      </w:pPr>
      <w:r>
        <w:rPr>
          <w:rFonts w:ascii="Arial" w:hAnsi="Arial" w:cs="Arial"/>
        </w:rPr>
        <w:t>To be reviewed for promotion to Senior Lecturer, one must submit a portfolio. This portfolio should consist of:</w:t>
      </w:r>
    </w:p>
    <w:p w14:paraId="1A400BAF" w14:textId="77777777" w:rsidR="00CD6E7E" w:rsidRDefault="00CD6E7E" w:rsidP="00CD6E7E">
      <w:pPr>
        <w:rPr>
          <w:rFonts w:ascii="Arial" w:hAnsi="Arial" w:cs="Arial"/>
        </w:rPr>
      </w:pPr>
    </w:p>
    <w:p w14:paraId="260D0993" w14:textId="77777777" w:rsidR="00CD6E7E" w:rsidRDefault="00CD6E7E" w:rsidP="00CD6E7E">
      <w:pPr>
        <w:numPr>
          <w:ilvl w:val="0"/>
          <w:numId w:val="31"/>
        </w:numPr>
        <w:rPr>
          <w:rFonts w:ascii="Arial" w:hAnsi="Arial" w:cs="Arial"/>
        </w:rPr>
      </w:pPr>
      <w:r>
        <w:rPr>
          <w:rFonts w:ascii="Arial" w:hAnsi="Arial" w:cs="Arial"/>
        </w:rPr>
        <w:t>A cover letter formally requesting a review of status and how the various requirements of the new status are met</w:t>
      </w:r>
    </w:p>
    <w:p w14:paraId="5D350D70" w14:textId="77777777" w:rsidR="00CD6E7E" w:rsidRDefault="00CD6E7E" w:rsidP="00CD6E7E">
      <w:pPr>
        <w:numPr>
          <w:ilvl w:val="0"/>
          <w:numId w:val="31"/>
        </w:numPr>
        <w:rPr>
          <w:rFonts w:ascii="Arial" w:hAnsi="Arial" w:cs="Arial"/>
        </w:rPr>
      </w:pPr>
      <w:r>
        <w:rPr>
          <w:rFonts w:ascii="Arial" w:hAnsi="Arial" w:cs="Arial"/>
        </w:rPr>
        <w:t>A statement of teaching philosophy</w:t>
      </w:r>
    </w:p>
    <w:p w14:paraId="57517500" w14:textId="77777777" w:rsidR="00CD6E7E" w:rsidRDefault="00CD6E7E" w:rsidP="00CD6E7E">
      <w:pPr>
        <w:numPr>
          <w:ilvl w:val="0"/>
          <w:numId w:val="31"/>
        </w:numPr>
        <w:rPr>
          <w:rFonts w:ascii="Arial" w:hAnsi="Arial" w:cs="Arial"/>
        </w:rPr>
      </w:pPr>
      <w:r>
        <w:rPr>
          <w:rFonts w:ascii="Arial" w:hAnsi="Arial" w:cs="Arial"/>
        </w:rPr>
        <w:t>A vita</w:t>
      </w:r>
    </w:p>
    <w:p w14:paraId="6B026FBE" w14:textId="77777777" w:rsidR="00CD6E7E" w:rsidRDefault="00CD6E7E" w:rsidP="00CD6E7E">
      <w:pPr>
        <w:numPr>
          <w:ilvl w:val="0"/>
          <w:numId w:val="31"/>
        </w:numPr>
        <w:rPr>
          <w:rFonts w:ascii="Arial" w:hAnsi="Arial" w:cs="Arial"/>
        </w:rPr>
      </w:pPr>
      <w:r>
        <w:rPr>
          <w:rFonts w:ascii="Arial" w:hAnsi="Arial" w:cs="Arial"/>
        </w:rPr>
        <w:t>Sample teaching materials such as syllabi, tests, handouts, etc.</w:t>
      </w:r>
    </w:p>
    <w:p w14:paraId="5785B7B2" w14:textId="77777777" w:rsidR="00CD6E7E" w:rsidRDefault="00CD6E7E" w:rsidP="00CD6E7E">
      <w:pPr>
        <w:numPr>
          <w:ilvl w:val="0"/>
          <w:numId w:val="31"/>
        </w:numPr>
        <w:rPr>
          <w:rFonts w:ascii="Arial" w:hAnsi="Arial" w:cs="Arial"/>
        </w:rPr>
      </w:pPr>
      <w:r>
        <w:rPr>
          <w:rFonts w:ascii="Arial" w:hAnsi="Arial" w:cs="Arial"/>
        </w:rPr>
        <w:t>Student evaluations (compilation from the end of the semester evaluations that the department passes out) from the last 3 semesters</w:t>
      </w:r>
    </w:p>
    <w:p w14:paraId="3FE50241" w14:textId="77777777" w:rsidR="00413A65" w:rsidRDefault="00413A65" w:rsidP="00413A65">
      <w:pPr>
        <w:ind w:left="360"/>
        <w:rPr>
          <w:rFonts w:ascii="Arial" w:hAnsi="Arial" w:cs="Arial"/>
        </w:rPr>
      </w:pPr>
    </w:p>
    <w:p w14:paraId="4F94423E" w14:textId="77777777" w:rsidR="00413A65" w:rsidRDefault="00413A65">
      <w:pPr>
        <w:rPr>
          <w:rFonts w:ascii="Arial" w:hAnsi="Arial" w:cs="Arial"/>
          <w:b/>
          <w:bCs/>
          <w:kern w:val="32"/>
          <w:sz w:val="28"/>
          <w:szCs w:val="28"/>
        </w:rPr>
      </w:pPr>
      <w:r>
        <w:rPr>
          <w:sz w:val="28"/>
          <w:szCs w:val="28"/>
        </w:rPr>
        <w:br w:type="page"/>
      </w:r>
    </w:p>
    <w:p w14:paraId="05BE1B12" w14:textId="77777777" w:rsidR="00413A65" w:rsidRPr="005E2D15" w:rsidRDefault="00413A65" w:rsidP="005B4ED2">
      <w:pPr>
        <w:pStyle w:val="Heading1"/>
      </w:pPr>
      <w:bookmarkStart w:id="48" w:name="_Toc332710379"/>
      <w:r w:rsidRPr="005E2D15">
        <w:lastRenderedPageBreak/>
        <w:t>Request form for Authorization for Lecturer to Supervise Undergrad Theses, Problems Courses, and Directed Study (Psych 693-699)</w:t>
      </w:r>
      <w:bookmarkEnd w:id="48"/>
    </w:p>
    <w:p w14:paraId="69212D25" w14:textId="77777777" w:rsidR="00413A65" w:rsidRDefault="00413A65" w:rsidP="00413A65">
      <w:pPr>
        <w:jc w:val="center"/>
        <w:rPr>
          <w:rFonts w:ascii="Arial" w:hAnsi="Arial" w:cs="Arial"/>
          <w:b/>
        </w:rPr>
      </w:pPr>
    </w:p>
    <w:p w14:paraId="38CDD9B4" w14:textId="77777777" w:rsidR="00413A65" w:rsidRPr="00CD4584" w:rsidRDefault="00413A65" w:rsidP="00413A65">
      <w:pPr>
        <w:rPr>
          <w:rFonts w:ascii="Arial" w:hAnsi="Arial" w:cs="Arial"/>
          <w:sz w:val="22"/>
          <w:szCs w:val="22"/>
        </w:rPr>
      </w:pPr>
      <w:r w:rsidRPr="00CD4584">
        <w:rPr>
          <w:rFonts w:ascii="Arial" w:hAnsi="Arial" w:cs="Arial"/>
          <w:b/>
          <w:sz w:val="22"/>
          <w:szCs w:val="22"/>
        </w:rPr>
        <w:t xml:space="preserve">Note:  </w:t>
      </w:r>
      <w:r w:rsidRPr="00CD4584">
        <w:rPr>
          <w:rFonts w:ascii="Arial" w:hAnsi="Arial" w:cs="Arial"/>
          <w:sz w:val="22"/>
          <w:szCs w:val="22"/>
        </w:rPr>
        <w:t>Only regular Psychology Department faculty or joint faculty may supervise students for senior thesis, honors thesis, or a Hilldale Fellowship.</w:t>
      </w:r>
    </w:p>
    <w:p w14:paraId="4C25B27F" w14:textId="77777777" w:rsidR="00413A65" w:rsidRDefault="00413A65" w:rsidP="00413A65">
      <w:pPr>
        <w:rPr>
          <w:rFonts w:ascii="Arial" w:hAnsi="Arial" w:cs="Arial"/>
        </w:rPr>
      </w:pPr>
    </w:p>
    <w:p w14:paraId="5D3D7F63" w14:textId="77777777" w:rsidR="00413A65" w:rsidRPr="00726C04" w:rsidRDefault="00413A65" w:rsidP="00413A65">
      <w:pPr>
        <w:rPr>
          <w:rFonts w:ascii="Arial" w:hAnsi="Arial" w:cs="Arial"/>
          <w:b/>
        </w:rPr>
      </w:pPr>
      <w:r w:rsidRPr="00726C04">
        <w:rPr>
          <w:rFonts w:ascii="Arial" w:hAnsi="Arial" w:cs="Arial"/>
          <w:b/>
        </w:rPr>
        <w:t>To:</w:t>
      </w:r>
      <w:r w:rsidRPr="00726C04">
        <w:rPr>
          <w:rFonts w:ascii="Arial" w:hAnsi="Arial" w:cs="Arial"/>
          <w:b/>
        </w:rPr>
        <w:tab/>
        <w:t>Undergraduate Curriculum Committee (</w:t>
      </w:r>
      <w:r w:rsidR="00E85DBA">
        <w:rPr>
          <w:rFonts w:ascii="Arial" w:hAnsi="Arial" w:cs="Arial"/>
          <w:b/>
        </w:rPr>
        <w:t>Karl Rosengren</w:t>
      </w:r>
      <w:r w:rsidRPr="00726C04">
        <w:rPr>
          <w:rFonts w:ascii="Arial" w:hAnsi="Arial" w:cs="Arial"/>
          <w:b/>
        </w:rPr>
        <w:t xml:space="preserve">, </w:t>
      </w:r>
      <w:r w:rsidR="00067ADA">
        <w:rPr>
          <w:rFonts w:ascii="Arial" w:hAnsi="Arial" w:cs="Arial"/>
          <w:b/>
        </w:rPr>
        <w:t xml:space="preserve">Associate </w:t>
      </w:r>
      <w:r w:rsidRPr="00726C04">
        <w:rPr>
          <w:rFonts w:ascii="Arial" w:hAnsi="Arial" w:cs="Arial"/>
          <w:b/>
        </w:rPr>
        <w:t>Chair)</w:t>
      </w:r>
    </w:p>
    <w:p w14:paraId="1B4CDD39" w14:textId="77777777" w:rsidR="00413A65" w:rsidRDefault="00413A65" w:rsidP="00413A65">
      <w:pPr>
        <w:rPr>
          <w:rFonts w:ascii="Arial" w:hAnsi="Arial" w:cs="Arial"/>
        </w:rPr>
      </w:pPr>
    </w:p>
    <w:p w14:paraId="6ECF8887" w14:textId="77777777" w:rsidR="00413A65" w:rsidRDefault="00413A65" w:rsidP="00D16178">
      <w:pPr>
        <w:tabs>
          <w:tab w:val="right" w:leader="underscore" w:pos="8640"/>
        </w:tabs>
        <w:rPr>
          <w:rFonts w:ascii="Arial" w:hAnsi="Arial" w:cs="Arial"/>
        </w:rPr>
      </w:pPr>
      <w:r w:rsidRPr="00726C04">
        <w:rPr>
          <w:rFonts w:ascii="Arial" w:hAnsi="Arial" w:cs="Arial"/>
          <w:b/>
        </w:rPr>
        <w:t>From</w:t>
      </w:r>
      <w:r>
        <w:rPr>
          <w:rFonts w:ascii="Arial" w:hAnsi="Arial" w:cs="Arial"/>
        </w:rPr>
        <w:t xml:space="preserve">: </w:t>
      </w:r>
      <w:r w:rsidR="00A71631" w:rsidRPr="00D16178">
        <w:rPr>
          <w:rFonts w:ascii="Arial" w:hAnsi="Arial" w:cs="Arial"/>
          <w:u w:val="single"/>
        </w:rPr>
        <w:fldChar w:fldCharType="begin">
          <w:ffData>
            <w:name w:val="Text37"/>
            <w:enabled/>
            <w:calcOnExit w:val="0"/>
            <w:textInput/>
          </w:ffData>
        </w:fldChar>
      </w:r>
      <w:bookmarkStart w:id="49" w:name="Text37"/>
      <w:r w:rsidR="00D16178" w:rsidRPr="00D16178">
        <w:rPr>
          <w:rFonts w:ascii="Arial" w:hAnsi="Arial" w:cs="Arial"/>
          <w:u w:val="single"/>
        </w:rPr>
        <w:instrText xml:space="preserve"> FORMTEXT </w:instrText>
      </w:r>
      <w:r w:rsidR="00A71631" w:rsidRPr="00D16178">
        <w:rPr>
          <w:rFonts w:ascii="Arial" w:hAnsi="Arial" w:cs="Arial"/>
          <w:u w:val="single"/>
        </w:rPr>
      </w:r>
      <w:r w:rsidR="00A71631" w:rsidRPr="00D16178">
        <w:rPr>
          <w:rFonts w:ascii="Arial" w:hAnsi="Arial" w:cs="Arial"/>
          <w:u w:val="single"/>
        </w:rPr>
        <w:fldChar w:fldCharType="separate"/>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A71631" w:rsidRPr="00D16178">
        <w:rPr>
          <w:rFonts w:ascii="Arial" w:hAnsi="Arial" w:cs="Arial"/>
          <w:u w:val="single"/>
        </w:rPr>
        <w:fldChar w:fldCharType="end"/>
      </w:r>
      <w:bookmarkEnd w:id="49"/>
      <w:r>
        <w:rPr>
          <w:rFonts w:ascii="Arial" w:hAnsi="Arial" w:cs="Arial"/>
        </w:rPr>
        <w:tab/>
      </w:r>
    </w:p>
    <w:p w14:paraId="2AB5A56B" w14:textId="77777777" w:rsidR="00D16178" w:rsidRDefault="00D16178" w:rsidP="00413A65">
      <w:pPr>
        <w:rPr>
          <w:rFonts w:ascii="Arial" w:hAnsi="Arial" w:cs="Arial"/>
          <w:b/>
        </w:rPr>
      </w:pPr>
    </w:p>
    <w:p w14:paraId="1597D5D0" w14:textId="77777777" w:rsidR="00413A65" w:rsidRPr="00D16178" w:rsidRDefault="00413A65" w:rsidP="00D16178">
      <w:pPr>
        <w:tabs>
          <w:tab w:val="right" w:leader="underscore" w:pos="8640"/>
        </w:tabs>
        <w:rPr>
          <w:rFonts w:ascii="Arial" w:hAnsi="Arial" w:cs="Arial"/>
          <w:u w:val="single"/>
        </w:rPr>
      </w:pPr>
      <w:r w:rsidRPr="00726C04">
        <w:rPr>
          <w:rFonts w:ascii="Arial" w:hAnsi="Arial" w:cs="Arial"/>
          <w:b/>
        </w:rPr>
        <w:t xml:space="preserve">Position:  </w:t>
      </w:r>
      <w:r w:rsidR="00A71631" w:rsidRPr="00D16178">
        <w:rPr>
          <w:rFonts w:ascii="Arial" w:hAnsi="Arial" w:cs="Arial"/>
          <w:b/>
          <w:u w:val="single"/>
        </w:rPr>
        <w:fldChar w:fldCharType="begin">
          <w:ffData>
            <w:name w:val="Text38"/>
            <w:enabled/>
            <w:calcOnExit w:val="0"/>
            <w:textInput/>
          </w:ffData>
        </w:fldChar>
      </w:r>
      <w:bookmarkStart w:id="50" w:name="Text38"/>
      <w:r w:rsidR="00D16178" w:rsidRPr="00D16178">
        <w:rPr>
          <w:rFonts w:ascii="Arial" w:hAnsi="Arial" w:cs="Arial"/>
          <w:b/>
          <w:u w:val="single"/>
        </w:rPr>
        <w:instrText xml:space="preserve"> FORMTEXT </w:instrText>
      </w:r>
      <w:r w:rsidR="00A71631" w:rsidRPr="00D16178">
        <w:rPr>
          <w:rFonts w:ascii="Arial" w:hAnsi="Arial" w:cs="Arial"/>
          <w:b/>
          <w:u w:val="single"/>
        </w:rPr>
      </w:r>
      <w:r w:rsidR="00A71631" w:rsidRPr="00D16178">
        <w:rPr>
          <w:rFonts w:ascii="Arial" w:hAnsi="Arial" w:cs="Arial"/>
          <w:b/>
          <w:u w:val="single"/>
        </w:rPr>
        <w:fldChar w:fldCharType="separate"/>
      </w:r>
      <w:r w:rsidR="00D16178" w:rsidRPr="00D16178">
        <w:rPr>
          <w:rFonts w:ascii="Arial" w:hAnsi="Arial" w:cs="Arial"/>
          <w:b/>
          <w:noProof/>
          <w:u w:val="single"/>
        </w:rPr>
        <w:t> </w:t>
      </w:r>
      <w:r w:rsidR="00D16178" w:rsidRPr="00D16178">
        <w:rPr>
          <w:rFonts w:ascii="Arial" w:hAnsi="Arial" w:cs="Arial"/>
          <w:b/>
          <w:noProof/>
          <w:u w:val="single"/>
        </w:rPr>
        <w:t> </w:t>
      </w:r>
      <w:r w:rsidR="00D16178" w:rsidRPr="00D16178">
        <w:rPr>
          <w:rFonts w:ascii="Arial" w:hAnsi="Arial" w:cs="Arial"/>
          <w:b/>
          <w:noProof/>
          <w:u w:val="single"/>
        </w:rPr>
        <w:t> </w:t>
      </w:r>
      <w:r w:rsidR="00D16178" w:rsidRPr="00D16178">
        <w:rPr>
          <w:rFonts w:ascii="Arial" w:hAnsi="Arial" w:cs="Arial"/>
          <w:b/>
          <w:noProof/>
          <w:u w:val="single"/>
        </w:rPr>
        <w:t> </w:t>
      </w:r>
      <w:r w:rsidR="00D16178" w:rsidRPr="00D16178">
        <w:rPr>
          <w:rFonts w:ascii="Arial" w:hAnsi="Arial" w:cs="Arial"/>
          <w:b/>
          <w:noProof/>
          <w:u w:val="single"/>
        </w:rPr>
        <w:t> </w:t>
      </w:r>
      <w:r w:rsidR="00A71631" w:rsidRPr="00D16178">
        <w:rPr>
          <w:rFonts w:ascii="Arial" w:hAnsi="Arial" w:cs="Arial"/>
          <w:b/>
          <w:u w:val="single"/>
        </w:rPr>
        <w:fldChar w:fldCharType="end"/>
      </w:r>
      <w:bookmarkEnd w:id="50"/>
      <w:r w:rsidR="00D16178">
        <w:rPr>
          <w:rFonts w:ascii="Arial" w:hAnsi="Arial" w:cs="Arial"/>
        </w:rPr>
        <w:tab/>
      </w:r>
    </w:p>
    <w:p w14:paraId="7CF23B2A" w14:textId="77777777" w:rsidR="00413A65" w:rsidRDefault="00413A65" w:rsidP="00413A65">
      <w:pPr>
        <w:rPr>
          <w:rFonts w:ascii="Arial" w:hAnsi="Arial" w:cs="Arial"/>
        </w:rPr>
      </w:pPr>
    </w:p>
    <w:p w14:paraId="73D4B9B5" w14:textId="77777777" w:rsidR="00413A65" w:rsidRDefault="00413A65" w:rsidP="00D16178">
      <w:pPr>
        <w:tabs>
          <w:tab w:val="right" w:leader="underscore" w:pos="8640"/>
        </w:tabs>
        <w:rPr>
          <w:rFonts w:ascii="Arial" w:hAnsi="Arial" w:cs="Arial"/>
        </w:rPr>
      </w:pPr>
      <w:r w:rsidRPr="00726C04">
        <w:rPr>
          <w:rFonts w:ascii="Arial" w:hAnsi="Arial" w:cs="Arial"/>
          <w:b/>
        </w:rPr>
        <w:t>Date:</w:t>
      </w:r>
      <w:r w:rsidR="00A71631" w:rsidRPr="00D16178">
        <w:rPr>
          <w:rFonts w:ascii="Arial" w:hAnsi="Arial" w:cs="Arial"/>
          <w:b/>
          <w:u w:val="single"/>
        </w:rPr>
        <w:fldChar w:fldCharType="begin">
          <w:ffData>
            <w:name w:val="Text39"/>
            <w:enabled/>
            <w:calcOnExit w:val="0"/>
            <w:textInput/>
          </w:ffData>
        </w:fldChar>
      </w:r>
      <w:bookmarkStart w:id="51" w:name="Text39"/>
      <w:r w:rsidR="00D16178" w:rsidRPr="00D16178">
        <w:rPr>
          <w:rFonts w:ascii="Arial" w:hAnsi="Arial" w:cs="Arial"/>
          <w:b/>
          <w:u w:val="single"/>
        </w:rPr>
        <w:instrText xml:space="preserve"> FORMTEXT </w:instrText>
      </w:r>
      <w:r w:rsidR="00A71631" w:rsidRPr="00D16178">
        <w:rPr>
          <w:rFonts w:ascii="Arial" w:hAnsi="Arial" w:cs="Arial"/>
          <w:b/>
          <w:u w:val="single"/>
        </w:rPr>
      </w:r>
      <w:r w:rsidR="00A71631" w:rsidRPr="00D16178">
        <w:rPr>
          <w:rFonts w:ascii="Arial" w:hAnsi="Arial" w:cs="Arial"/>
          <w:b/>
          <w:u w:val="single"/>
        </w:rPr>
        <w:fldChar w:fldCharType="separate"/>
      </w:r>
      <w:r w:rsidR="00D16178" w:rsidRPr="00D16178">
        <w:rPr>
          <w:rFonts w:ascii="Arial" w:hAnsi="Arial" w:cs="Arial"/>
          <w:b/>
          <w:noProof/>
          <w:u w:val="single"/>
        </w:rPr>
        <w:t> </w:t>
      </w:r>
      <w:r w:rsidR="00D16178" w:rsidRPr="00D16178">
        <w:rPr>
          <w:rFonts w:ascii="Arial" w:hAnsi="Arial" w:cs="Arial"/>
          <w:b/>
          <w:noProof/>
          <w:u w:val="single"/>
        </w:rPr>
        <w:t> </w:t>
      </w:r>
      <w:r w:rsidR="00D16178" w:rsidRPr="00D16178">
        <w:rPr>
          <w:rFonts w:ascii="Arial" w:hAnsi="Arial" w:cs="Arial"/>
          <w:b/>
          <w:noProof/>
          <w:u w:val="single"/>
        </w:rPr>
        <w:t> </w:t>
      </w:r>
      <w:r w:rsidR="00D16178" w:rsidRPr="00D16178">
        <w:rPr>
          <w:rFonts w:ascii="Arial" w:hAnsi="Arial" w:cs="Arial"/>
          <w:b/>
          <w:noProof/>
          <w:u w:val="single"/>
        </w:rPr>
        <w:t> </w:t>
      </w:r>
      <w:r w:rsidR="00D16178" w:rsidRPr="00D16178">
        <w:rPr>
          <w:rFonts w:ascii="Arial" w:hAnsi="Arial" w:cs="Arial"/>
          <w:b/>
          <w:noProof/>
          <w:u w:val="single"/>
        </w:rPr>
        <w:t> </w:t>
      </w:r>
      <w:r w:rsidR="00A71631" w:rsidRPr="00D16178">
        <w:rPr>
          <w:rFonts w:ascii="Arial" w:hAnsi="Arial" w:cs="Arial"/>
          <w:b/>
          <w:u w:val="single"/>
        </w:rPr>
        <w:fldChar w:fldCharType="end"/>
      </w:r>
      <w:bookmarkEnd w:id="51"/>
      <w:r>
        <w:rPr>
          <w:rFonts w:ascii="Arial" w:hAnsi="Arial" w:cs="Arial"/>
        </w:rPr>
        <w:tab/>
      </w:r>
      <w:r>
        <w:rPr>
          <w:rFonts w:ascii="Arial" w:hAnsi="Arial" w:cs="Arial"/>
        </w:rPr>
        <w:tab/>
      </w:r>
    </w:p>
    <w:p w14:paraId="42E553E8" w14:textId="77777777" w:rsidR="00413A65" w:rsidRDefault="00413A65" w:rsidP="00413A65">
      <w:pPr>
        <w:rPr>
          <w:rFonts w:ascii="Arial" w:hAnsi="Arial" w:cs="Arial"/>
        </w:rPr>
      </w:pPr>
    </w:p>
    <w:p w14:paraId="72D0CE8F" w14:textId="77777777" w:rsidR="00413A65" w:rsidRDefault="00413A65" w:rsidP="00413A65">
      <w:pPr>
        <w:rPr>
          <w:rFonts w:ascii="Arial" w:hAnsi="Arial" w:cs="Arial"/>
        </w:rPr>
      </w:pPr>
      <w:r w:rsidRPr="00726C04">
        <w:rPr>
          <w:rFonts w:ascii="Arial" w:hAnsi="Arial" w:cs="Arial"/>
          <w:b/>
        </w:rPr>
        <w:t>Approval requested for the period</w:t>
      </w:r>
      <w:r>
        <w:rPr>
          <w:rFonts w:ascii="Arial" w:hAnsi="Arial" w:cs="Arial"/>
        </w:rPr>
        <w:t xml:space="preserve">: </w:t>
      </w:r>
      <w:r w:rsidR="00A71631" w:rsidRPr="00927DC1">
        <w:rPr>
          <w:rFonts w:ascii="Arial" w:hAnsi="Arial" w:cs="Arial"/>
          <w:u w:val="single"/>
        </w:rPr>
        <w:fldChar w:fldCharType="begin">
          <w:ffData>
            <w:name w:val="Text22"/>
            <w:enabled/>
            <w:calcOnExit w:val="0"/>
            <w:textInput/>
          </w:ffData>
        </w:fldChar>
      </w:r>
      <w:bookmarkStart w:id="52" w:name="Text22"/>
      <w:r w:rsidRPr="00927DC1">
        <w:rPr>
          <w:rFonts w:ascii="Arial" w:hAnsi="Arial" w:cs="Arial"/>
          <w:u w:val="single"/>
        </w:rPr>
        <w:instrText xml:space="preserve"> FORMTEXT </w:instrText>
      </w:r>
      <w:r w:rsidR="00A71631" w:rsidRPr="00927DC1">
        <w:rPr>
          <w:rFonts w:ascii="Arial" w:hAnsi="Arial" w:cs="Arial"/>
          <w:u w:val="single"/>
        </w:rPr>
      </w:r>
      <w:r w:rsidR="00A71631" w:rsidRPr="00927DC1">
        <w:rPr>
          <w:rFonts w:ascii="Arial" w:hAnsi="Arial" w:cs="Arial"/>
          <w:u w:val="single"/>
        </w:rPr>
        <w:fldChar w:fldCharType="separate"/>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00A71631" w:rsidRPr="00927DC1">
        <w:rPr>
          <w:rFonts w:ascii="Arial" w:hAnsi="Arial" w:cs="Arial"/>
          <w:u w:val="single"/>
        </w:rPr>
        <w:fldChar w:fldCharType="end"/>
      </w:r>
      <w:bookmarkEnd w:id="52"/>
      <w:r w:rsidR="00D16178">
        <w:rPr>
          <w:rFonts w:ascii="Arial" w:hAnsi="Arial" w:cs="Arial"/>
          <w:u w:val="single"/>
        </w:rPr>
        <w:t>/</w:t>
      </w:r>
      <w:r w:rsidR="00A71631">
        <w:rPr>
          <w:rFonts w:ascii="Arial" w:hAnsi="Arial" w:cs="Arial"/>
          <w:u w:val="single"/>
        </w:rPr>
        <w:fldChar w:fldCharType="begin">
          <w:ffData>
            <w:name w:val="Text40"/>
            <w:enabled/>
            <w:calcOnExit w:val="0"/>
            <w:textInput/>
          </w:ffData>
        </w:fldChar>
      </w:r>
      <w:bookmarkStart w:id="53" w:name="Text40"/>
      <w:r w:rsidR="00D16178">
        <w:rPr>
          <w:rFonts w:ascii="Arial" w:hAnsi="Arial" w:cs="Arial"/>
          <w:u w:val="single"/>
        </w:rPr>
        <w:instrText xml:space="preserve"> FORMTEXT </w:instrText>
      </w:r>
      <w:r w:rsidR="00A71631">
        <w:rPr>
          <w:rFonts w:ascii="Arial" w:hAnsi="Arial" w:cs="Arial"/>
          <w:u w:val="single"/>
        </w:rPr>
      </w:r>
      <w:r w:rsidR="00A71631">
        <w:rPr>
          <w:rFonts w:ascii="Arial" w:hAnsi="Arial" w:cs="Arial"/>
          <w:u w:val="single"/>
        </w:rPr>
        <w:fldChar w:fldCharType="separate"/>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A71631">
        <w:rPr>
          <w:rFonts w:ascii="Arial" w:hAnsi="Arial" w:cs="Arial"/>
          <w:u w:val="single"/>
        </w:rPr>
        <w:fldChar w:fldCharType="end"/>
      </w:r>
      <w:bookmarkEnd w:id="53"/>
      <w:r w:rsidR="00D16178">
        <w:rPr>
          <w:rFonts w:ascii="Arial" w:hAnsi="Arial" w:cs="Arial"/>
          <w:u w:val="single"/>
        </w:rPr>
        <w:t>/</w:t>
      </w:r>
      <w:r w:rsidR="00A71631">
        <w:rPr>
          <w:rFonts w:ascii="Arial" w:hAnsi="Arial" w:cs="Arial"/>
          <w:u w:val="single"/>
        </w:rPr>
        <w:fldChar w:fldCharType="begin">
          <w:ffData>
            <w:name w:val="Text41"/>
            <w:enabled/>
            <w:calcOnExit w:val="0"/>
            <w:textInput/>
          </w:ffData>
        </w:fldChar>
      </w:r>
      <w:bookmarkStart w:id="54" w:name="Text41"/>
      <w:r w:rsidR="00D16178">
        <w:rPr>
          <w:rFonts w:ascii="Arial" w:hAnsi="Arial" w:cs="Arial"/>
          <w:u w:val="single"/>
        </w:rPr>
        <w:instrText xml:space="preserve"> FORMTEXT </w:instrText>
      </w:r>
      <w:r w:rsidR="00A71631">
        <w:rPr>
          <w:rFonts w:ascii="Arial" w:hAnsi="Arial" w:cs="Arial"/>
          <w:u w:val="single"/>
        </w:rPr>
      </w:r>
      <w:r w:rsidR="00A71631">
        <w:rPr>
          <w:rFonts w:ascii="Arial" w:hAnsi="Arial" w:cs="Arial"/>
          <w:u w:val="single"/>
        </w:rPr>
        <w:fldChar w:fldCharType="separate"/>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A71631">
        <w:rPr>
          <w:rFonts w:ascii="Arial" w:hAnsi="Arial" w:cs="Arial"/>
          <w:u w:val="single"/>
        </w:rPr>
        <w:fldChar w:fldCharType="end"/>
      </w:r>
      <w:bookmarkEnd w:id="54"/>
      <w:r>
        <w:rPr>
          <w:rFonts w:ascii="Arial" w:hAnsi="Arial" w:cs="Arial"/>
        </w:rPr>
        <w:t xml:space="preserve">   to  </w:t>
      </w:r>
      <w:r w:rsidR="00A71631" w:rsidRPr="00927DC1">
        <w:rPr>
          <w:rFonts w:ascii="Arial" w:hAnsi="Arial" w:cs="Arial"/>
          <w:u w:val="single"/>
        </w:rPr>
        <w:fldChar w:fldCharType="begin">
          <w:ffData>
            <w:name w:val="Text23"/>
            <w:enabled/>
            <w:calcOnExit w:val="0"/>
            <w:textInput/>
          </w:ffData>
        </w:fldChar>
      </w:r>
      <w:bookmarkStart w:id="55" w:name="Text23"/>
      <w:r w:rsidRPr="00927DC1">
        <w:rPr>
          <w:rFonts w:ascii="Arial" w:hAnsi="Arial" w:cs="Arial"/>
          <w:u w:val="single"/>
        </w:rPr>
        <w:instrText xml:space="preserve"> FORMTEXT </w:instrText>
      </w:r>
      <w:r w:rsidR="00A71631" w:rsidRPr="00927DC1">
        <w:rPr>
          <w:rFonts w:ascii="Arial" w:hAnsi="Arial" w:cs="Arial"/>
          <w:u w:val="single"/>
        </w:rPr>
      </w:r>
      <w:r w:rsidR="00A71631" w:rsidRPr="00927DC1">
        <w:rPr>
          <w:rFonts w:ascii="Arial" w:hAnsi="Arial" w:cs="Arial"/>
          <w:u w:val="single"/>
        </w:rPr>
        <w:fldChar w:fldCharType="separate"/>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00A71631" w:rsidRPr="00927DC1">
        <w:rPr>
          <w:rFonts w:ascii="Arial" w:hAnsi="Arial" w:cs="Arial"/>
          <w:u w:val="single"/>
        </w:rPr>
        <w:fldChar w:fldCharType="end"/>
      </w:r>
      <w:bookmarkEnd w:id="55"/>
      <w:r w:rsidR="00D16178">
        <w:rPr>
          <w:rFonts w:ascii="Arial" w:hAnsi="Arial" w:cs="Arial"/>
        </w:rPr>
        <w:t>/</w:t>
      </w:r>
      <w:r w:rsidR="00A71631" w:rsidRPr="00D16178">
        <w:rPr>
          <w:rFonts w:ascii="Arial" w:hAnsi="Arial" w:cs="Arial"/>
          <w:u w:val="single"/>
        </w:rPr>
        <w:fldChar w:fldCharType="begin">
          <w:ffData>
            <w:name w:val="Text42"/>
            <w:enabled/>
            <w:calcOnExit w:val="0"/>
            <w:textInput/>
          </w:ffData>
        </w:fldChar>
      </w:r>
      <w:bookmarkStart w:id="56" w:name="Text42"/>
      <w:r w:rsidR="00D16178" w:rsidRPr="00D16178">
        <w:rPr>
          <w:rFonts w:ascii="Arial" w:hAnsi="Arial" w:cs="Arial"/>
          <w:u w:val="single"/>
        </w:rPr>
        <w:instrText xml:space="preserve"> FORMTEXT </w:instrText>
      </w:r>
      <w:r w:rsidR="00A71631" w:rsidRPr="00D16178">
        <w:rPr>
          <w:rFonts w:ascii="Arial" w:hAnsi="Arial" w:cs="Arial"/>
          <w:u w:val="single"/>
        </w:rPr>
      </w:r>
      <w:r w:rsidR="00A71631" w:rsidRPr="00D16178">
        <w:rPr>
          <w:rFonts w:ascii="Arial" w:hAnsi="Arial" w:cs="Arial"/>
          <w:u w:val="single"/>
        </w:rPr>
        <w:fldChar w:fldCharType="separate"/>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A71631" w:rsidRPr="00D16178">
        <w:rPr>
          <w:rFonts w:ascii="Arial" w:hAnsi="Arial" w:cs="Arial"/>
          <w:u w:val="single"/>
        </w:rPr>
        <w:fldChar w:fldCharType="end"/>
      </w:r>
      <w:bookmarkEnd w:id="56"/>
      <w:r w:rsidR="00D16178" w:rsidRPr="00D16178">
        <w:rPr>
          <w:rFonts w:ascii="Arial" w:hAnsi="Arial" w:cs="Arial"/>
          <w:u w:val="single"/>
        </w:rPr>
        <w:t>/</w:t>
      </w:r>
      <w:r w:rsidR="00A71631" w:rsidRPr="00D16178">
        <w:rPr>
          <w:rFonts w:ascii="Arial" w:hAnsi="Arial" w:cs="Arial"/>
          <w:u w:val="single"/>
        </w:rPr>
        <w:fldChar w:fldCharType="begin">
          <w:ffData>
            <w:name w:val="Text43"/>
            <w:enabled/>
            <w:calcOnExit w:val="0"/>
            <w:textInput/>
          </w:ffData>
        </w:fldChar>
      </w:r>
      <w:bookmarkStart w:id="57" w:name="Text43"/>
      <w:r w:rsidR="00D16178" w:rsidRPr="00D16178">
        <w:rPr>
          <w:rFonts w:ascii="Arial" w:hAnsi="Arial" w:cs="Arial"/>
          <w:u w:val="single"/>
        </w:rPr>
        <w:instrText xml:space="preserve"> FORMTEXT </w:instrText>
      </w:r>
      <w:r w:rsidR="00A71631" w:rsidRPr="00D16178">
        <w:rPr>
          <w:rFonts w:ascii="Arial" w:hAnsi="Arial" w:cs="Arial"/>
          <w:u w:val="single"/>
        </w:rPr>
      </w:r>
      <w:r w:rsidR="00A71631" w:rsidRPr="00D16178">
        <w:rPr>
          <w:rFonts w:ascii="Arial" w:hAnsi="Arial" w:cs="Arial"/>
          <w:u w:val="single"/>
        </w:rPr>
        <w:fldChar w:fldCharType="separate"/>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A71631" w:rsidRPr="00D16178">
        <w:rPr>
          <w:rFonts w:ascii="Arial" w:hAnsi="Arial" w:cs="Arial"/>
          <w:u w:val="single"/>
        </w:rPr>
        <w:fldChar w:fldCharType="end"/>
      </w:r>
      <w:bookmarkEnd w:id="57"/>
    </w:p>
    <w:p w14:paraId="4F9137A3" w14:textId="77777777" w:rsidR="00413A65" w:rsidRDefault="00413A65" w:rsidP="00413A65">
      <w:pPr>
        <w:rPr>
          <w:rFonts w:ascii="Arial" w:hAnsi="Arial" w:cs="Arial"/>
        </w:rPr>
      </w:pPr>
    </w:p>
    <w:p w14:paraId="11105371" w14:textId="77777777" w:rsidR="00413A65" w:rsidRDefault="00413A65" w:rsidP="00413A65">
      <w:pPr>
        <w:rPr>
          <w:rFonts w:ascii="Arial" w:hAnsi="Arial" w:cs="Arial"/>
        </w:rPr>
      </w:pPr>
      <w:r>
        <w:rPr>
          <w:rFonts w:ascii="Arial" w:hAnsi="Arial" w:cs="Arial"/>
        </w:rPr>
        <w:t>Please complete one form per project. Attach a brief CV (maximum 2 pages of relevant qualifications). The committee may request further information.</w:t>
      </w:r>
    </w:p>
    <w:p w14:paraId="3A5DC6C1" w14:textId="77777777" w:rsidR="00413A65" w:rsidRDefault="00413A65" w:rsidP="00413A65">
      <w:pPr>
        <w:rPr>
          <w:rFonts w:ascii="Arial" w:hAnsi="Arial" w:cs="Arial"/>
        </w:rPr>
      </w:pPr>
    </w:p>
    <w:p w14:paraId="3A9EB680" w14:textId="77777777" w:rsidR="00413A65" w:rsidRDefault="00413A65" w:rsidP="00413A65">
      <w:pPr>
        <w:rPr>
          <w:rFonts w:ascii="Arial" w:hAnsi="Arial" w:cs="Arial"/>
        </w:rPr>
      </w:pPr>
      <w:r>
        <w:rPr>
          <w:rFonts w:ascii="Arial" w:hAnsi="Arial" w:cs="Arial"/>
        </w:rPr>
        <w:t>Indicate the number of students expected to enroll in each course.</w:t>
      </w:r>
    </w:p>
    <w:p w14:paraId="75CC24EA" w14:textId="77777777" w:rsidR="00413A65" w:rsidRDefault="00413A65" w:rsidP="00413A65">
      <w:pPr>
        <w:rPr>
          <w:rFonts w:ascii="Arial" w:hAnsi="Arial" w:cs="Arial"/>
        </w:rPr>
      </w:pPr>
    </w:p>
    <w:p w14:paraId="33B10BBC" w14:textId="77777777" w:rsidR="00413A65" w:rsidRDefault="00413A65" w:rsidP="00413A65">
      <w:pPr>
        <w:rPr>
          <w:rFonts w:ascii="Arial" w:hAnsi="Arial" w:cs="Arial"/>
        </w:rPr>
      </w:pPr>
      <w:r>
        <w:rPr>
          <w:rFonts w:ascii="Arial" w:hAnsi="Arial" w:cs="Arial"/>
        </w:rPr>
        <w:t xml:space="preserve">693 </w:t>
      </w:r>
      <w:r w:rsidR="00A71631">
        <w:rPr>
          <w:rFonts w:ascii="Arial" w:hAnsi="Arial" w:cs="Arial"/>
        </w:rPr>
        <w:fldChar w:fldCharType="begin">
          <w:ffData>
            <w:name w:val="Check10"/>
            <w:enabled/>
            <w:calcOnExit w:val="0"/>
            <w:checkBox>
              <w:sizeAuto/>
              <w:default w:val="0"/>
            </w:checkBox>
          </w:ffData>
        </w:fldChar>
      </w:r>
      <w:bookmarkStart w:id="58"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Pr>
          <w:rFonts w:ascii="Arial" w:hAnsi="Arial" w:cs="Arial"/>
        </w:rPr>
        <w:fldChar w:fldCharType="end"/>
      </w:r>
      <w:bookmarkEnd w:id="58"/>
      <w:r>
        <w:rPr>
          <w:rFonts w:ascii="Arial" w:hAnsi="Arial" w:cs="Arial"/>
        </w:rPr>
        <w:tab/>
        <w:t xml:space="preserve">694 </w:t>
      </w:r>
      <w:r w:rsidR="00A71631">
        <w:rPr>
          <w:rFonts w:ascii="Arial" w:hAnsi="Arial" w:cs="Arial"/>
        </w:rPr>
        <w:fldChar w:fldCharType="begin">
          <w:ffData>
            <w:name w:val="Check11"/>
            <w:enabled/>
            <w:calcOnExit w:val="0"/>
            <w:checkBox>
              <w:sizeAuto/>
              <w:default w:val="0"/>
            </w:checkBox>
          </w:ffData>
        </w:fldChar>
      </w:r>
      <w:bookmarkStart w:id="59"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Pr>
          <w:rFonts w:ascii="Arial" w:hAnsi="Arial" w:cs="Arial"/>
        </w:rPr>
        <w:fldChar w:fldCharType="end"/>
      </w:r>
      <w:bookmarkEnd w:id="59"/>
      <w:r>
        <w:rPr>
          <w:rFonts w:ascii="Arial" w:hAnsi="Arial" w:cs="Arial"/>
        </w:rPr>
        <w:tab/>
        <w:t xml:space="preserve">695 </w:t>
      </w:r>
      <w:r w:rsidR="00A71631">
        <w:rPr>
          <w:rFonts w:ascii="Arial" w:hAnsi="Arial" w:cs="Arial"/>
        </w:rPr>
        <w:fldChar w:fldCharType="begin">
          <w:ffData>
            <w:name w:val="Check12"/>
            <w:enabled/>
            <w:calcOnExit w:val="0"/>
            <w:checkBox>
              <w:sizeAuto/>
              <w:default w:val="0"/>
            </w:checkBox>
          </w:ffData>
        </w:fldChar>
      </w:r>
      <w:bookmarkStart w:id="60"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Pr>
          <w:rFonts w:ascii="Arial" w:hAnsi="Arial" w:cs="Arial"/>
        </w:rPr>
        <w:fldChar w:fldCharType="end"/>
      </w:r>
      <w:bookmarkEnd w:id="60"/>
      <w:r>
        <w:rPr>
          <w:rFonts w:ascii="Arial" w:hAnsi="Arial" w:cs="Arial"/>
        </w:rPr>
        <w:tab/>
        <w:t>697</w:t>
      </w:r>
      <w:r w:rsidR="00A71631">
        <w:rPr>
          <w:rFonts w:ascii="Arial" w:hAnsi="Arial" w:cs="Arial"/>
        </w:rPr>
        <w:fldChar w:fldCharType="begin">
          <w:ffData>
            <w:name w:val="Check13"/>
            <w:enabled/>
            <w:calcOnExit w:val="0"/>
            <w:checkBox>
              <w:sizeAuto/>
              <w:default w:val="0"/>
            </w:checkBox>
          </w:ffData>
        </w:fldChar>
      </w:r>
      <w:bookmarkStart w:id="61"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Pr>
          <w:rFonts w:ascii="Arial" w:hAnsi="Arial" w:cs="Arial"/>
        </w:rPr>
        <w:fldChar w:fldCharType="end"/>
      </w:r>
      <w:bookmarkEnd w:id="61"/>
      <w:r w:rsidR="00D16178">
        <w:rPr>
          <w:rFonts w:ascii="Arial" w:hAnsi="Arial" w:cs="Arial"/>
        </w:rPr>
        <w:tab/>
      </w:r>
      <w:r>
        <w:rPr>
          <w:rFonts w:ascii="Arial" w:hAnsi="Arial" w:cs="Arial"/>
        </w:rPr>
        <w:tab/>
        <w:t xml:space="preserve">699 </w:t>
      </w:r>
      <w:r w:rsidR="00A71631">
        <w:rPr>
          <w:rFonts w:ascii="Arial" w:hAnsi="Arial" w:cs="Arial"/>
        </w:rPr>
        <w:fldChar w:fldCharType="begin">
          <w:ffData>
            <w:name w:val="Check14"/>
            <w:enabled/>
            <w:calcOnExit w:val="0"/>
            <w:checkBox>
              <w:sizeAuto/>
              <w:default w:val="0"/>
            </w:checkBox>
          </w:ffData>
        </w:fldChar>
      </w:r>
      <w:bookmarkStart w:id="62"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Pr>
          <w:rFonts w:ascii="Arial" w:hAnsi="Arial" w:cs="Arial"/>
        </w:rPr>
        <w:fldChar w:fldCharType="end"/>
      </w:r>
      <w:bookmarkEnd w:id="62"/>
      <w:r>
        <w:rPr>
          <w:rFonts w:ascii="Arial" w:hAnsi="Arial" w:cs="Arial"/>
        </w:rPr>
        <w:tab/>
        <w:t xml:space="preserve">Other </w:t>
      </w:r>
      <w:r w:rsidR="00A71631" w:rsidRPr="00927DC1">
        <w:rPr>
          <w:rFonts w:ascii="Arial" w:hAnsi="Arial" w:cs="Arial"/>
          <w:u w:val="single"/>
        </w:rPr>
        <w:fldChar w:fldCharType="begin">
          <w:ffData>
            <w:name w:val="Text24"/>
            <w:enabled/>
            <w:calcOnExit w:val="0"/>
            <w:textInput/>
          </w:ffData>
        </w:fldChar>
      </w:r>
      <w:bookmarkStart w:id="63" w:name="Text24"/>
      <w:r w:rsidRPr="00927DC1">
        <w:rPr>
          <w:rFonts w:ascii="Arial" w:hAnsi="Arial" w:cs="Arial"/>
          <w:u w:val="single"/>
        </w:rPr>
        <w:instrText xml:space="preserve"> FORMTEXT </w:instrText>
      </w:r>
      <w:r w:rsidR="00A71631" w:rsidRPr="00927DC1">
        <w:rPr>
          <w:rFonts w:ascii="Arial" w:hAnsi="Arial" w:cs="Arial"/>
          <w:u w:val="single"/>
        </w:rPr>
      </w:r>
      <w:r w:rsidR="00A71631" w:rsidRPr="00927DC1">
        <w:rPr>
          <w:rFonts w:ascii="Arial" w:hAnsi="Arial" w:cs="Arial"/>
          <w:u w:val="single"/>
        </w:rPr>
        <w:fldChar w:fldCharType="separate"/>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Pr="00927DC1">
        <w:rPr>
          <w:rFonts w:ascii="Arial" w:hAnsi="Arial" w:cs="Arial"/>
          <w:noProof/>
          <w:u w:val="single"/>
        </w:rPr>
        <w:t> </w:t>
      </w:r>
      <w:r w:rsidR="00A71631" w:rsidRPr="00927DC1">
        <w:rPr>
          <w:rFonts w:ascii="Arial" w:hAnsi="Arial" w:cs="Arial"/>
          <w:u w:val="single"/>
        </w:rPr>
        <w:fldChar w:fldCharType="end"/>
      </w:r>
      <w:bookmarkEnd w:id="63"/>
      <w:r>
        <w:rPr>
          <w:rFonts w:ascii="Arial" w:hAnsi="Arial" w:cs="Arial"/>
        </w:rPr>
        <w:t>______</w:t>
      </w:r>
    </w:p>
    <w:p w14:paraId="2A1C0656" w14:textId="77777777" w:rsidR="00413A65" w:rsidRDefault="00413A65" w:rsidP="00413A65">
      <w:pPr>
        <w:rPr>
          <w:rFonts w:ascii="Arial" w:hAnsi="Arial" w:cs="Arial"/>
        </w:rPr>
      </w:pPr>
    </w:p>
    <w:p w14:paraId="102BDF52" w14:textId="77777777" w:rsidR="00413A65" w:rsidRDefault="00413A65" w:rsidP="00D16178">
      <w:pPr>
        <w:tabs>
          <w:tab w:val="right" w:leader="underscore" w:pos="10080"/>
        </w:tabs>
        <w:rPr>
          <w:rFonts w:ascii="Arial" w:hAnsi="Arial" w:cs="Arial"/>
          <w:u w:val="single"/>
        </w:rPr>
      </w:pPr>
      <w:r>
        <w:rPr>
          <w:rFonts w:ascii="Arial" w:hAnsi="Arial" w:cs="Arial"/>
        </w:rPr>
        <w:t xml:space="preserve">Brief description of project:  </w:t>
      </w:r>
      <w:r w:rsidR="00A71631" w:rsidRPr="00D16178">
        <w:rPr>
          <w:rFonts w:ascii="Arial" w:hAnsi="Arial" w:cs="Arial"/>
          <w:u w:val="single"/>
        </w:rPr>
        <w:fldChar w:fldCharType="begin">
          <w:ffData>
            <w:name w:val="Text44"/>
            <w:enabled/>
            <w:calcOnExit w:val="0"/>
            <w:textInput/>
          </w:ffData>
        </w:fldChar>
      </w:r>
      <w:bookmarkStart w:id="64" w:name="Text44"/>
      <w:r w:rsidR="00D16178" w:rsidRPr="00D16178">
        <w:rPr>
          <w:rFonts w:ascii="Arial" w:hAnsi="Arial" w:cs="Arial"/>
          <w:u w:val="single"/>
        </w:rPr>
        <w:instrText xml:space="preserve"> FORMTEXT </w:instrText>
      </w:r>
      <w:r w:rsidR="00A71631" w:rsidRPr="00D16178">
        <w:rPr>
          <w:rFonts w:ascii="Arial" w:hAnsi="Arial" w:cs="Arial"/>
          <w:u w:val="single"/>
        </w:rPr>
      </w:r>
      <w:r w:rsidR="00A71631" w:rsidRPr="00D16178">
        <w:rPr>
          <w:rFonts w:ascii="Arial" w:hAnsi="Arial" w:cs="Arial"/>
          <w:u w:val="single"/>
        </w:rPr>
        <w:fldChar w:fldCharType="separate"/>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D16178" w:rsidRPr="00D16178">
        <w:rPr>
          <w:rFonts w:ascii="Arial" w:hAnsi="Arial" w:cs="Arial"/>
          <w:noProof/>
          <w:u w:val="single"/>
        </w:rPr>
        <w:t> </w:t>
      </w:r>
      <w:r w:rsidR="00A71631" w:rsidRPr="00D16178">
        <w:rPr>
          <w:rFonts w:ascii="Arial" w:hAnsi="Arial" w:cs="Arial"/>
          <w:u w:val="single"/>
        </w:rPr>
        <w:fldChar w:fldCharType="end"/>
      </w:r>
      <w:bookmarkEnd w:id="64"/>
      <w:r w:rsidR="00D16178">
        <w:rPr>
          <w:rFonts w:ascii="Arial" w:hAnsi="Arial" w:cs="Arial"/>
          <w:u w:val="single"/>
        </w:rPr>
        <w:tab/>
      </w:r>
    </w:p>
    <w:p w14:paraId="7E230A9A" w14:textId="77777777" w:rsidR="00D16178" w:rsidRDefault="00D16178" w:rsidP="00D16178">
      <w:pPr>
        <w:tabs>
          <w:tab w:val="right" w:leader="underscore" w:pos="10080"/>
        </w:tabs>
        <w:rPr>
          <w:rFonts w:ascii="Arial" w:hAnsi="Arial" w:cs="Arial"/>
          <w:u w:val="single"/>
        </w:rPr>
      </w:pPr>
      <w:r>
        <w:rPr>
          <w:rFonts w:ascii="Arial" w:hAnsi="Arial" w:cs="Arial"/>
          <w:u w:val="single"/>
        </w:rPr>
        <w:tab/>
      </w:r>
    </w:p>
    <w:p w14:paraId="215AB088" w14:textId="77777777" w:rsidR="00D16178" w:rsidRDefault="00D16178" w:rsidP="00D16178">
      <w:pPr>
        <w:tabs>
          <w:tab w:val="right" w:leader="underscore" w:pos="10080"/>
        </w:tabs>
        <w:rPr>
          <w:rFonts w:ascii="Arial" w:hAnsi="Arial" w:cs="Arial"/>
          <w:u w:val="single"/>
        </w:rPr>
      </w:pPr>
      <w:r>
        <w:rPr>
          <w:rFonts w:ascii="Arial" w:hAnsi="Arial" w:cs="Arial"/>
          <w:u w:val="single"/>
        </w:rPr>
        <w:tab/>
      </w:r>
    </w:p>
    <w:p w14:paraId="2F330B2D" w14:textId="77777777" w:rsidR="00D16178" w:rsidRDefault="00D16178" w:rsidP="00D16178">
      <w:pPr>
        <w:tabs>
          <w:tab w:val="right" w:leader="underscore" w:pos="10080"/>
        </w:tabs>
        <w:rPr>
          <w:rFonts w:ascii="Arial" w:hAnsi="Arial" w:cs="Arial"/>
          <w:u w:val="single"/>
        </w:rPr>
      </w:pPr>
      <w:r>
        <w:rPr>
          <w:rFonts w:ascii="Arial" w:hAnsi="Arial" w:cs="Arial"/>
          <w:u w:val="single"/>
        </w:rPr>
        <w:tab/>
      </w:r>
    </w:p>
    <w:p w14:paraId="544098E9" w14:textId="77777777" w:rsidR="00413A65" w:rsidRDefault="00D16178" w:rsidP="00D16178">
      <w:pPr>
        <w:tabs>
          <w:tab w:val="right" w:leader="underscore" w:pos="10080"/>
        </w:tabs>
        <w:rPr>
          <w:rFonts w:ascii="Arial" w:hAnsi="Arial" w:cs="Arial"/>
        </w:rPr>
      </w:pPr>
      <w:r>
        <w:rPr>
          <w:rFonts w:ascii="Arial" w:hAnsi="Arial" w:cs="Arial"/>
          <w:u w:val="single"/>
        </w:rPr>
        <w:tab/>
      </w:r>
    </w:p>
    <w:p w14:paraId="4D36FB22" w14:textId="77777777" w:rsidR="00413A65" w:rsidRDefault="00413A65" w:rsidP="00413A65">
      <w:pPr>
        <w:rPr>
          <w:rFonts w:ascii="Arial" w:hAnsi="Arial" w:cs="Arial"/>
        </w:rPr>
      </w:pPr>
    </w:p>
    <w:p w14:paraId="514D350C" w14:textId="77777777" w:rsidR="00413A65" w:rsidRDefault="00413A65" w:rsidP="00413A65">
      <w:pPr>
        <w:rPr>
          <w:rFonts w:ascii="Arial" w:hAnsi="Arial" w:cs="Arial"/>
        </w:rPr>
      </w:pPr>
    </w:p>
    <w:p w14:paraId="19F8E434" w14:textId="77777777" w:rsidR="00413A65" w:rsidRDefault="00413A65" w:rsidP="00413A65">
      <w:pPr>
        <w:rPr>
          <w:rFonts w:ascii="Arial" w:hAnsi="Arial" w:cs="Arial"/>
        </w:rPr>
      </w:pPr>
      <w:r>
        <w:rPr>
          <w:rFonts w:ascii="Arial" w:hAnsi="Arial" w:cs="Arial"/>
        </w:rPr>
        <w:t>Who else, if anyone, will be involved in supervision of the student(s) working on this project?</w:t>
      </w:r>
    </w:p>
    <w:p w14:paraId="7C57665E" w14:textId="77777777" w:rsidR="00413A65" w:rsidRDefault="00A71631" w:rsidP="00D16178">
      <w:pPr>
        <w:tabs>
          <w:tab w:val="right" w:leader="underscore" w:pos="10080"/>
        </w:tabs>
        <w:rPr>
          <w:rFonts w:ascii="Arial" w:hAnsi="Arial" w:cs="Arial"/>
          <w:u w:val="single"/>
        </w:rPr>
      </w:pPr>
      <w:r>
        <w:rPr>
          <w:rFonts w:ascii="Arial" w:hAnsi="Arial" w:cs="Arial"/>
          <w:u w:val="single"/>
        </w:rPr>
        <w:fldChar w:fldCharType="begin">
          <w:ffData>
            <w:name w:val="Text45"/>
            <w:enabled/>
            <w:calcOnExit w:val="0"/>
            <w:textInput/>
          </w:ffData>
        </w:fldChar>
      </w:r>
      <w:bookmarkStart w:id="65" w:name="Text45"/>
      <w:r w:rsidR="00D16178">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sidR="00D16178">
        <w:rPr>
          <w:rFonts w:ascii="Arial" w:hAnsi="Arial" w:cs="Arial"/>
          <w:noProof/>
          <w:u w:val="single"/>
        </w:rPr>
        <w:t> </w:t>
      </w:r>
      <w:r>
        <w:rPr>
          <w:rFonts w:ascii="Arial" w:hAnsi="Arial" w:cs="Arial"/>
          <w:u w:val="single"/>
        </w:rPr>
        <w:fldChar w:fldCharType="end"/>
      </w:r>
      <w:bookmarkEnd w:id="65"/>
      <w:r w:rsidR="00D16178">
        <w:rPr>
          <w:rFonts w:ascii="Arial" w:hAnsi="Arial" w:cs="Arial"/>
          <w:u w:val="single"/>
        </w:rPr>
        <w:tab/>
      </w:r>
    </w:p>
    <w:p w14:paraId="3FFF2F4A" w14:textId="77777777" w:rsidR="00D16178" w:rsidRPr="00927DC1" w:rsidRDefault="00D16178" w:rsidP="00D16178">
      <w:pPr>
        <w:tabs>
          <w:tab w:val="right" w:leader="underscore" w:pos="10080"/>
        </w:tabs>
        <w:rPr>
          <w:rFonts w:ascii="Arial" w:hAnsi="Arial" w:cs="Arial"/>
          <w:u w:val="single"/>
        </w:rPr>
      </w:pPr>
      <w:r>
        <w:rPr>
          <w:rFonts w:ascii="Arial" w:hAnsi="Arial" w:cs="Arial"/>
          <w:u w:val="single"/>
        </w:rPr>
        <w:tab/>
      </w:r>
    </w:p>
    <w:p w14:paraId="3BC60F90" w14:textId="77777777" w:rsidR="00413A65" w:rsidRDefault="00413A65" w:rsidP="00413A65">
      <w:pPr>
        <w:rPr>
          <w:rFonts w:ascii="Arial" w:hAnsi="Arial" w:cs="Arial"/>
        </w:rPr>
      </w:pPr>
    </w:p>
    <w:p w14:paraId="384FCD72" w14:textId="77777777" w:rsidR="00413A65" w:rsidRDefault="00413A65" w:rsidP="00413A65">
      <w:pPr>
        <w:rPr>
          <w:rFonts w:ascii="Arial" w:hAnsi="Arial" w:cs="Arial"/>
        </w:rPr>
      </w:pPr>
      <w:r>
        <w:rPr>
          <w:rFonts w:ascii="Arial" w:hAnsi="Arial" w:cs="Arial"/>
        </w:rPr>
        <w:t>Briefly describe the student(s) participation in the project, and the potential educational benefits.</w:t>
      </w:r>
    </w:p>
    <w:p w14:paraId="688968DA" w14:textId="77777777" w:rsidR="00413A65" w:rsidRDefault="00A71631" w:rsidP="005903CB">
      <w:pPr>
        <w:tabs>
          <w:tab w:val="right" w:leader="underscore" w:pos="10080"/>
        </w:tabs>
        <w:rPr>
          <w:rFonts w:ascii="Arial" w:hAnsi="Arial" w:cs="Arial"/>
          <w:u w:val="single"/>
        </w:rPr>
      </w:pPr>
      <w:r>
        <w:rPr>
          <w:rFonts w:ascii="Arial" w:hAnsi="Arial" w:cs="Arial"/>
          <w:u w:val="single"/>
        </w:rPr>
        <w:fldChar w:fldCharType="begin">
          <w:ffData>
            <w:name w:val="Text46"/>
            <w:enabled/>
            <w:calcOnExit w:val="0"/>
            <w:textInput/>
          </w:ffData>
        </w:fldChar>
      </w:r>
      <w:bookmarkStart w:id="66" w:name="Text46"/>
      <w:r w:rsidR="005903CB">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5903CB">
        <w:rPr>
          <w:rFonts w:ascii="Arial" w:hAnsi="Arial" w:cs="Arial"/>
          <w:noProof/>
          <w:u w:val="single"/>
        </w:rPr>
        <w:t> </w:t>
      </w:r>
      <w:r w:rsidR="005903CB">
        <w:rPr>
          <w:rFonts w:ascii="Arial" w:hAnsi="Arial" w:cs="Arial"/>
          <w:noProof/>
          <w:u w:val="single"/>
        </w:rPr>
        <w:t> </w:t>
      </w:r>
      <w:r w:rsidR="005903CB">
        <w:rPr>
          <w:rFonts w:ascii="Arial" w:hAnsi="Arial" w:cs="Arial"/>
          <w:noProof/>
          <w:u w:val="single"/>
        </w:rPr>
        <w:t> </w:t>
      </w:r>
      <w:r w:rsidR="005903CB">
        <w:rPr>
          <w:rFonts w:ascii="Arial" w:hAnsi="Arial" w:cs="Arial"/>
          <w:noProof/>
          <w:u w:val="single"/>
        </w:rPr>
        <w:t> </w:t>
      </w:r>
      <w:r w:rsidR="005903CB">
        <w:rPr>
          <w:rFonts w:ascii="Arial" w:hAnsi="Arial" w:cs="Arial"/>
          <w:noProof/>
          <w:u w:val="single"/>
        </w:rPr>
        <w:t> </w:t>
      </w:r>
      <w:r>
        <w:rPr>
          <w:rFonts w:ascii="Arial" w:hAnsi="Arial" w:cs="Arial"/>
          <w:u w:val="single"/>
        </w:rPr>
        <w:fldChar w:fldCharType="end"/>
      </w:r>
      <w:bookmarkEnd w:id="66"/>
      <w:r w:rsidR="005903CB">
        <w:rPr>
          <w:rFonts w:ascii="Arial" w:hAnsi="Arial" w:cs="Arial"/>
          <w:u w:val="single"/>
        </w:rPr>
        <w:tab/>
      </w:r>
    </w:p>
    <w:p w14:paraId="7A88563F" w14:textId="77777777" w:rsidR="005903CB" w:rsidRDefault="005903CB" w:rsidP="005903CB">
      <w:pPr>
        <w:tabs>
          <w:tab w:val="right" w:leader="underscore" w:pos="10080"/>
        </w:tabs>
        <w:rPr>
          <w:rFonts w:ascii="Arial" w:hAnsi="Arial" w:cs="Arial"/>
          <w:u w:val="single"/>
        </w:rPr>
      </w:pPr>
      <w:r>
        <w:rPr>
          <w:rFonts w:ascii="Arial" w:hAnsi="Arial" w:cs="Arial"/>
          <w:u w:val="single"/>
        </w:rPr>
        <w:tab/>
      </w:r>
    </w:p>
    <w:p w14:paraId="5B61B408" w14:textId="77777777" w:rsidR="005903CB" w:rsidRPr="00927DC1" w:rsidRDefault="005903CB" w:rsidP="005903CB">
      <w:pPr>
        <w:tabs>
          <w:tab w:val="right" w:leader="underscore" w:pos="10080"/>
        </w:tabs>
        <w:rPr>
          <w:rFonts w:ascii="Arial" w:hAnsi="Arial" w:cs="Arial"/>
          <w:u w:val="single"/>
        </w:rPr>
      </w:pPr>
      <w:r>
        <w:rPr>
          <w:rFonts w:ascii="Arial" w:hAnsi="Arial" w:cs="Arial"/>
          <w:u w:val="single"/>
        </w:rPr>
        <w:tab/>
      </w:r>
    </w:p>
    <w:p w14:paraId="4E448E91" w14:textId="77777777" w:rsidR="00413A65" w:rsidRDefault="00413A65" w:rsidP="00413A65">
      <w:pPr>
        <w:rPr>
          <w:rFonts w:ascii="Arial" w:hAnsi="Arial" w:cs="Arial"/>
        </w:rPr>
      </w:pPr>
    </w:p>
    <w:p w14:paraId="371E2D96" w14:textId="77777777" w:rsidR="00413A65" w:rsidRDefault="00413A65" w:rsidP="00413A65">
      <w:pPr>
        <w:rPr>
          <w:rFonts w:ascii="Arial" w:hAnsi="Arial" w:cs="Arial"/>
        </w:rPr>
      </w:pPr>
      <w:r>
        <w:rPr>
          <w:rFonts w:ascii="Arial" w:hAnsi="Arial" w:cs="Arial"/>
        </w:rPr>
        <w:t>How will the student(s)’ work be assessed?</w:t>
      </w:r>
    </w:p>
    <w:p w14:paraId="1BC7B653" w14:textId="77777777" w:rsidR="00413A65" w:rsidRDefault="00A71631" w:rsidP="005903CB">
      <w:pPr>
        <w:tabs>
          <w:tab w:val="right" w:leader="underscore" w:pos="10080"/>
        </w:tabs>
        <w:rPr>
          <w:rFonts w:ascii="Arial" w:hAnsi="Arial" w:cs="Arial"/>
          <w:u w:val="single"/>
        </w:rPr>
      </w:pPr>
      <w:r>
        <w:rPr>
          <w:rFonts w:ascii="Arial" w:hAnsi="Arial" w:cs="Arial"/>
          <w:u w:val="single"/>
        </w:rPr>
        <w:fldChar w:fldCharType="begin">
          <w:ffData>
            <w:name w:val="Text47"/>
            <w:enabled/>
            <w:calcOnExit w:val="0"/>
            <w:textInput/>
          </w:ffData>
        </w:fldChar>
      </w:r>
      <w:bookmarkStart w:id="67" w:name="Text47"/>
      <w:r w:rsidR="005903CB">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5903CB">
        <w:rPr>
          <w:rFonts w:ascii="Arial" w:hAnsi="Arial" w:cs="Arial"/>
          <w:noProof/>
          <w:u w:val="single"/>
        </w:rPr>
        <w:t> </w:t>
      </w:r>
      <w:r w:rsidR="005903CB">
        <w:rPr>
          <w:rFonts w:ascii="Arial" w:hAnsi="Arial" w:cs="Arial"/>
          <w:noProof/>
          <w:u w:val="single"/>
        </w:rPr>
        <w:t> </w:t>
      </w:r>
      <w:r w:rsidR="005903CB">
        <w:rPr>
          <w:rFonts w:ascii="Arial" w:hAnsi="Arial" w:cs="Arial"/>
          <w:noProof/>
          <w:u w:val="single"/>
        </w:rPr>
        <w:t> </w:t>
      </w:r>
      <w:r w:rsidR="005903CB">
        <w:rPr>
          <w:rFonts w:ascii="Arial" w:hAnsi="Arial" w:cs="Arial"/>
          <w:noProof/>
          <w:u w:val="single"/>
        </w:rPr>
        <w:t> </w:t>
      </w:r>
      <w:r w:rsidR="005903CB">
        <w:rPr>
          <w:rFonts w:ascii="Arial" w:hAnsi="Arial" w:cs="Arial"/>
          <w:noProof/>
          <w:u w:val="single"/>
        </w:rPr>
        <w:t> </w:t>
      </w:r>
      <w:r>
        <w:rPr>
          <w:rFonts w:ascii="Arial" w:hAnsi="Arial" w:cs="Arial"/>
          <w:u w:val="single"/>
        </w:rPr>
        <w:fldChar w:fldCharType="end"/>
      </w:r>
      <w:bookmarkEnd w:id="67"/>
      <w:r w:rsidR="005903CB">
        <w:rPr>
          <w:rFonts w:ascii="Arial" w:hAnsi="Arial" w:cs="Arial"/>
          <w:u w:val="single"/>
        </w:rPr>
        <w:tab/>
      </w:r>
    </w:p>
    <w:p w14:paraId="57AA5808" w14:textId="77777777" w:rsidR="005903CB" w:rsidRDefault="005903CB" w:rsidP="005903CB">
      <w:pPr>
        <w:tabs>
          <w:tab w:val="right" w:leader="underscore" w:pos="10080"/>
        </w:tabs>
        <w:rPr>
          <w:rFonts w:ascii="Arial" w:hAnsi="Arial" w:cs="Arial"/>
          <w:u w:val="single"/>
        </w:rPr>
      </w:pPr>
      <w:r>
        <w:rPr>
          <w:rFonts w:ascii="Arial" w:hAnsi="Arial" w:cs="Arial"/>
          <w:u w:val="single"/>
        </w:rPr>
        <w:tab/>
      </w:r>
    </w:p>
    <w:p w14:paraId="3D00087E" w14:textId="77777777" w:rsidR="005903CB" w:rsidRPr="00927DC1" w:rsidRDefault="005903CB" w:rsidP="005903CB">
      <w:pPr>
        <w:tabs>
          <w:tab w:val="right" w:leader="underscore" w:pos="10080"/>
        </w:tabs>
        <w:rPr>
          <w:rFonts w:ascii="Arial" w:hAnsi="Arial" w:cs="Arial"/>
          <w:u w:val="single"/>
        </w:rPr>
      </w:pPr>
      <w:r>
        <w:rPr>
          <w:rFonts w:ascii="Arial" w:hAnsi="Arial" w:cs="Arial"/>
          <w:u w:val="single"/>
        </w:rPr>
        <w:tab/>
      </w:r>
    </w:p>
    <w:p w14:paraId="45529E98" w14:textId="77777777" w:rsidR="00413A65" w:rsidRDefault="00413A65" w:rsidP="00413A65">
      <w:pPr>
        <w:rPr>
          <w:rFonts w:ascii="Arial" w:hAnsi="Arial" w:cs="Arial"/>
        </w:rPr>
      </w:pPr>
    </w:p>
    <w:p w14:paraId="0D9AF860" w14:textId="77777777" w:rsidR="00413A65" w:rsidRDefault="00413A65" w:rsidP="00413A65">
      <w:pPr>
        <w:rPr>
          <w:rFonts w:ascii="Arial" w:hAnsi="Arial" w:cs="Arial"/>
        </w:rPr>
      </w:pPr>
      <w:r>
        <w:rPr>
          <w:rFonts w:ascii="Arial" w:hAnsi="Arial" w:cs="Arial"/>
        </w:rPr>
        <w:t xml:space="preserve">Approval granted for period stated above </w:t>
      </w:r>
      <w:r w:rsidR="00A71631">
        <w:rPr>
          <w:rFonts w:ascii="Arial" w:hAnsi="Arial" w:cs="Arial"/>
        </w:rPr>
        <w:fldChar w:fldCharType="begin">
          <w:ffData>
            <w:name w:val="Check15"/>
            <w:enabled/>
            <w:calcOnExit w:val="0"/>
            <w:checkBox>
              <w:sizeAuto/>
              <w:default w:val="0"/>
            </w:checkBox>
          </w:ffData>
        </w:fldChar>
      </w:r>
      <w:bookmarkStart w:id="68"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Pr>
          <w:rFonts w:ascii="Arial" w:hAnsi="Arial" w:cs="Arial"/>
        </w:rPr>
        <w:fldChar w:fldCharType="end"/>
      </w:r>
      <w:bookmarkEnd w:id="68"/>
      <w:r>
        <w:rPr>
          <w:rFonts w:ascii="Arial" w:hAnsi="Arial" w:cs="Arial"/>
        </w:rPr>
        <w:t xml:space="preserve">  Approval not granted </w:t>
      </w:r>
      <w:r w:rsidR="00A71631">
        <w:rPr>
          <w:rFonts w:ascii="Arial" w:hAnsi="Arial" w:cs="Arial"/>
        </w:rPr>
        <w:fldChar w:fldCharType="begin">
          <w:ffData>
            <w:name w:val="Check16"/>
            <w:enabled/>
            <w:calcOnExit w:val="0"/>
            <w:checkBox>
              <w:sizeAuto/>
              <w:default w:val="0"/>
            </w:checkBox>
          </w:ffData>
        </w:fldChar>
      </w:r>
      <w:bookmarkStart w:id="69" w:name="Check1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Pr>
          <w:rFonts w:ascii="Arial" w:hAnsi="Arial" w:cs="Arial"/>
        </w:rPr>
        <w:fldChar w:fldCharType="end"/>
      </w:r>
      <w:bookmarkEnd w:id="69"/>
    </w:p>
    <w:p w14:paraId="0D373579" w14:textId="77777777" w:rsidR="005903CB" w:rsidRDefault="005903CB" w:rsidP="00413A65">
      <w:pPr>
        <w:rPr>
          <w:rFonts w:ascii="Arial" w:hAnsi="Arial" w:cs="Arial"/>
        </w:rPr>
      </w:pPr>
    </w:p>
    <w:p w14:paraId="1A0B1815" w14:textId="77777777" w:rsidR="00413A65" w:rsidRDefault="00413A65" w:rsidP="00413A65">
      <w:pPr>
        <w:rPr>
          <w:rFonts w:ascii="Arial" w:hAnsi="Arial" w:cs="Arial"/>
        </w:rPr>
      </w:pPr>
      <w:r>
        <w:rPr>
          <w:rFonts w:ascii="Arial" w:hAnsi="Arial" w:cs="Arial"/>
        </w:rPr>
        <w:t xml:space="preserve">Signed: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w:t>
      </w:r>
    </w:p>
    <w:p w14:paraId="36A7AF27" w14:textId="77777777" w:rsidR="00413A65" w:rsidRDefault="00413A65" w:rsidP="00413A65">
      <w:pPr>
        <w:rPr>
          <w:rFonts w:ascii="Arial" w:hAnsi="Arial" w:cs="Arial"/>
        </w:rPr>
      </w:pPr>
    </w:p>
    <w:p w14:paraId="59F7369F" w14:textId="77777777" w:rsidR="005903CB" w:rsidRDefault="00413A65" w:rsidP="00413A65">
      <w:pPr>
        <w:rPr>
          <w:rFonts w:ascii="Arial" w:hAnsi="Arial" w:cs="Arial"/>
          <w:sz w:val="20"/>
        </w:rPr>
      </w:pPr>
      <w:r w:rsidRPr="005903CB">
        <w:rPr>
          <w:rFonts w:ascii="Arial" w:hAnsi="Arial" w:cs="Arial"/>
          <w:sz w:val="20"/>
        </w:rPr>
        <w:t>November 1998</w:t>
      </w:r>
    </w:p>
    <w:p w14:paraId="7BF7483A" w14:textId="77777777" w:rsidR="00D36A2E" w:rsidRPr="003A6F6E" w:rsidRDefault="00413A65" w:rsidP="008F5831">
      <w:pPr>
        <w:rPr>
          <w:rFonts w:ascii="Arial" w:hAnsi="Arial" w:cs="Arial"/>
        </w:rPr>
      </w:pPr>
      <w:r w:rsidRPr="005903CB">
        <w:rPr>
          <w:rFonts w:ascii="Arial" w:hAnsi="Arial" w:cs="Arial"/>
          <w:sz w:val="20"/>
        </w:rPr>
        <w:t>Updated November 2008</w:t>
      </w:r>
    </w:p>
    <w:p w14:paraId="589ACA70" w14:textId="77777777" w:rsidR="006E71AC" w:rsidRDefault="00CD6E7E" w:rsidP="005B4ED2">
      <w:pPr>
        <w:pStyle w:val="Heading1"/>
      </w:pPr>
      <w:r>
        <w:br w:type="page"/>
      </w:r>
      <w:bookmarkStart w:id="70" w:name="_Toc332710380"/>
      <w:r w:rsidR="00DC63B4">
        <w:lastRenderedPageBreak/>
        <w:t>Other helpful Information</w:t>
      </w:r>
      <w:bookmarkEnd w:id="70"/>
    </w:p>
    <w:p w14:paraId="4554FDC8" w14:textId="77777777" w:rsidR="006E71AC" w:rsidRDefault="006E71AC" w:rsidP="00206CBF">
      <w:pPr>
        <w:ind w:left="270"/>
        <w:jc w:val="center"/>
        <w:rPr>
          <w:b/>
        </w:rPr>
      </w:pPr>
    </w:p>
    <w:p w14:paraId="6898CC5A" w14:textId="77777777" w:rsidR="00655A43" w:rsidRPr="00540696" w:rsidRDefault="009C7D6A" w:rsidP="0002593C">
      <w:pPr>
        <w:rPr>
          <w:rFonts w:ascii="Arial" w:hAnsi="Arial" w:cs="Arial"/>
          <w:sz w:val="22"/>
          <w:szCs w:val="22"/>
        </w:rPr>
      </w:pPr>
      <w:bookmarkStart w:id="71" w:name="_Toc332710381"/>
      <w:r w:rsidRPr="00540696">
        <w:rPr>
          <w:rStyle w:val="Heading1Char"/>
          <w:bCs w:val="0"/>
          <w:sz w:val="28"/>
          <w:szCs w:val="28"/>
        </w:rPr>
        <w:t xml:space="preserve">1.  </w:t>
      </w:r>
      <w:r w:rsidR="004D065E" w:rsidRPr="00540696">
        <w:rPr>
          <w:rStyle w:val="Heading1Char"/>
          <w:bCs w:val="0"/>
          <w:sz w:val="28"/>
          <w:szCs w:val="28"/>
        </w:rPr>
        <w:t>REGISTRATION POLICIES</w:t>
      </w:r>
      <w:bookmarkEnd w:id="71"/>
      <w:r w:rsidR="004D065E" w:rsidRPr="00540696">
        <w:rPr>
          <w:rFonts w:ascii="Arial" w:hAnsi="Arial" w:cs="Arial"/>
          <w:sz w:val="22"/>
          <w:szCs w:val="22"/>
        </w:rPr>
        <w:t>:</w:t>
      </w:r>
      <w:r w:rsidR="004D065E" w:rsidRPr="00540696">
        <w:rPr>
          <w:rStyle w:val="Heading1Char"/>
          <w:b w:val="0"/>
          <w:bCs w:val="0"/>
          <w:sz w:val="22"/>
          <w:szCs w:val="22"/>
        </w:rPr>
        <w:t xml:space="preserve">  </w:t>
      </w:r>
      <w:r w:rsidR="004D065E" w:rsidRPr="00540696">
        <w:rPr>
          <w:rFonts w:ascii="Arial" w:hAnsi="Arial" w:cs="Arial"/>
          <w:sz w:val="22"/>
          <w:szCs w:val="22"/>
        </w:rPr>
        <w:t xml:space="preserve">The UW system </w:t>
      </w:r>
      <w:r w:rsidR="009E6B74" w:rsidRPr="00540696">
        <w:rPr>
          <w:rFonts w:ascii="Arial" w:hAnsi="Arial" w:cs="Arial"/>
          <w:sz w:val="22"/>
          <w:szCs w:val="22"/>
        </w:rPr>
        <w:t>that</w:t>
      </w:r>
      <w:r w:rsidR="004D065E" w:rsidRPr="00540696">
        <w:rPr>
          <w:rFonts w:ascii="Arial" w:hAnsi="Arial" w:cs="Arial"/>
          <w:sz w:val="22"/>
          <w:szCs w:val="22"/>
        </w:rPr>
        <w:t xml:space="preserve"> maintains student records and course information is called ISIS.  Enrollment </w:t>
      </w:r>
      <w:r w:rsidR="007535FA" w:rsidRPr="00540696">
        <w:rPr>
          <w:rFonts w:ascii="Arial" w:hAnsi="Arial" w:cs="Arial"/>
          <w:sz w:val="22"/>
          <w:szCs w:val="22"/>
        </w:rPr>
        <w:t>continue</w:t>
      </w:r>
      <w:r w:rsidR="009E6B74" w:rsidRPr="00540696">
        <w:rPr>
          <w:rFonts w:ascii="Arial" w:hAnsi="Arial" w:cs="Arial"/>
          <w:sz w:val="22"/>
          <w:szCs w:val="22"/>
        </w:rPr>
        <w:t>s</w:t>
      </w:r>
      <w:r w:rsidR="007535FA" w:rsidRPr="00540696">
        <w:rPr>
          <w:rFonts w:ascii="Arial" w:hAnsi="Arial" w:cs="Arial"/>
          <w:sz w:val="22"/>
          <w:szCs w:val="22"/>
        </w:rPr>
        <w:t xml:space="preserve"> on the web through the f</w:t>
      </w:r>
      <w:r w:rsidRPr="00540696">
        <w:rPr>
          <w:rFonts w:ascii="Arial" w:hAnsi="Arial" w:cs="Arial"/>
          <w:sz w:val="22"/>
          <w:szCs w:val="22"/>
        </w:rPr>
        <w:t xml:space="preserve">irst two weeks of classes, and </w:t>
      </w:r>
      <w:r w:rsidR="007535FA" w:rsidRPr="00540696">
        <w:rPr>
          <w:rFonts w:ascii="Arial" w:hAnsi="Arial" w:cs="Arial"/>
          <w:sz w:val="22"/>
          <w:szCs w:val="22"/>
        </w:rPr>
        <w:t xml:space="preserve">with department authorization, continues through the ninth week. During the first days of classes, you can expect to be bombarded by requests to get into your section. Instructors usually begin to compile waiting lists (the office does not keep waiting lists) on the first day of class. </w:t>
      </w:r>
      <w:r w:rsidR="008745DA" w:rsidRPr="00540696">
        <w:rPr>
          <w:rFonts w:ascii="Arial" w:hAnsi="Arial" w:cs="Arial"/>
          <w:sz w:val="22"/>
          <w:szCs w:val="22"/>
        </w:rPr>
        <w:t>This varies greatly from one course to another, but you might e</w:t>
      </w:r>
      <w:r w:rsidR="007535FA" w:rsidRPr="00540696">
        <w:rPr>
          <w:rFonts w:ascii="Arial" w:hAnsi="Arial" w:cs="Arial"/>
          <w:sz w:val="22"/>
          <w:szCs w:val="22"/>
        </w:rPr>
        <w:t xml:space="preserve">xpect 10-15% of the enrolled students to drop as students adjust their schedules. You may admit students to your class from your own wait-list. </w:t>
      </w:r>
      <w:r w:rsidR="001C01B8" w:rsidRPr="00540696">
        <w:rPr>
          <w:rFonts w:ascii="Arial" w:hAnsi="Arial" w:cs="Arial"/>
          <w:sz w:val="22"/>
          <w:szCs w:val="22"/>
        </w:rPr>
        <w:t>If requested, we</w:t>
      </w:r>
      <w:r w:rsidR="007535FA" w:rsidRPr="00540696">
        <w:rPr>
          <w:rFonts w:ascii="Arial" w:hAnsi="Arial" w:cs="Arial"/>
          <w:sz w:val="22"/>
          <w:szCs w:val="22"/>
        </w:rPr>
        <w:t xml:space="preserve"> will facilitate your controlling course access by lowering the lecture enrollment limit so that no openings show up when students drop</w:t>
      </w:r>
      <w:r w:rsidR="00FD4BA3" w:rsidRPr="00540696">
        <w:rPr>
          <w:rFonts w:ascii="Arial" w:hAnsi="Arial" w:cs="Arial"/>
          <w:sz w:val="22"/>
          <w:szCs w:val="22"/>
        </w:rPr>
        <w:t>, however yo</w:t>
      </w:r>
      <w:r w:rsidR="00BC2584">
        <w:rPr>
          <w:rFonts w:ascii="Arial" w:hAnsi="Arial" w:cs="Arial"/>
          <w:sz w:val="22"/>
          <w:szCs w:val="22"/>
        </w:rPr>
        <w:t xml:space="preserve">u should notify Dan </w:t>
      </w:r>
      <w:proofErr w:type="spellStart"/>
      <w:r w:rsidR="00BC2584">
        <w:rPr>
          <w:rFonts w:ascii="Arial" w:hAnsi="Arial" w:cs="Arial"/>
          <w:sz w:val="22"/>
          <w:szCs w:val="22"/>
        </w:rPr>
        <w:t>Barnish</w:t>
      </w:r>
      <w:proofErr w:type="spellEnd"/>
      <w:r w:rsidR="00FD4BA3" w:rsidRPr="00540696">
        <w:rPr>
          <w:rFonts w:ascii="Arial" w:hAnsi="Arial" w:cs="Arial"/>
          <w:sz w:val="22"/>
          <w:szCs w:val="22"/>
        </w:rPr>
        <w:t xml:space="preserve"> if you want your enrollment limit lowered</w:t>
      </w:r>
      <w:r w:rsidR="007535FA" w:rsidRPr="00540696">
        <w:rPr>
          <w:rFonts w:ascii="Arial" w:hAnsi="Arial" w:cs="Arial"/>
          <w:sz w:val="22"/>
          <w:szCs w:val="22"/>
        </w:rPr>
        <w:t xml:space="preserve">. </w:t>
      </w:r>
    </w:p>
    <w:p w14:paraId="48E48BB6" w14:textId="77777777" w:rsidR="00655A43" w:rsidRPr="00540696" w:rsidRDefault="00655A43" w:rsidP="0002593C">
      <w:pPr>
        <w:rPr>
          <w:rFonts w:ascii="Arial" w:hAnsi="Arial" w:cs="Arial"/>
          <w:sz w:val="22"/>
          <w:szCs w:val="22"/>
        </w:rPr>
      </w:pPr>
    </w:p>
    <w:p w14:paraId="02D097FE" w14:textId="77777777" w:rsidR="007535FA" w:rsidRPr="00540696" w:rsidRDefault="007535FA" w:rsidP="0002593C">
      <w:pPr>
        <w:rPr>
          <w:rFonts w:ascii="Arial" w:hAnsi="Arial" w:cs="Arial"/>
          <w:sz w:val="22"/>
          <w:szCs w:val="22"/>
        </w:rPr>
      </w:pPr>
      <w:r w:rsidRPr="00540696">
        <w:rPr>
          <w:rFonts w:ascii="Arial" w:hAnsi="Arial" w:cs="Arial"/>
          <w:sz w:val="22"/>
          <w:szCs w:val="22"/>
        </w:rPr>
        <w:t xml:space="preserve">Please send lists of students’ names and </w:t>
      </w:r>
      <w:r w:rsidR="00E57C4A" w:rsidRPr="00540696">
        <w:rPr>
          <w:rFonts w:ascii="Arial" w:hAnsi="Arial" w:cs="Arial"/>
          <w:sz w:val="22"/>
          <w:szCs w:val="22"/>
        </w:rPr>
        <w:t>the last 4 digits of students’ campus ID</w:t>
      </w:r>
      <w:r w:rsidRPr="00540696">
        <w:rPr>
          <w:rFonts w:ascii="Arial" w:hAnsi="Arial" w:cs="Arial"/>
          <w:sz w:val="22"/>
          <w:szCs w:val="22"/>
        </w:rPr>
        <w:t xml:space="preserve">s for </w:t>
      </w:r>
      <w:r w:rsidRPr="00540696">
        <w:rPr>
          <w:rFonts w:ascii="Arial" w:hAnsi="Arial" w:cs="Arial"/>
          <w:b/>
          <w:i/>
          <w:sz w:val="22"/>
          <w:szCs w:val="22"/>
        </w:rPr>
        <w:t>adds only</w:t>
      </w:r>
      <w:r w:rsidR="00226181">
        <w:rPr>
          <w:rFonts w:ascii="Arial" w:hAnsi="Arial" w:cs="Arial"/>
          <w:sz w:val="22"/>
          <w:szCs w:val="22"/>
        </w:rPr>
        <w:t xml:space="preserve"> to Dan </w:t>
      </w:r>
      <w:proofErr w:type="spellStart"/>
      <w:r w:rsidR="00226181">
        <w:rPr>
          <w:rFonts w:ascii="Arial" w:hAnsi="Arial" w:cs="Arial"/>
          <w:sz w:val="22"/>
          <w:szCs w:val="22"/>
        </w:rPr>
        <w:t>Barnish</w:t>
      </w:r>
      <w:proofErr w:type="spellEnd"/>
      <w:r w:rsidR="00226181">
        <w:rPr>
          <w:rFonts w:ascii="Arial" w:hAnsi="Arial" w:cs="Arial"/>
          <w:sz w:val="22"/>
          <w:szCs w:val="22"/>
        </w:rPr>
        <w:t>, Room 223</w:t>
      </w:r>
      <w:r w:rsidRPr="00540696">
        <w:rPr>
          <w:rFonts w:ascii="Arial" w:hAnsi="Arial" w:cs="Arial"/>
          <w:sz w:val="22"/>
          <w:szCs w:val="22"/>
        </w:rPr>
        <w:t xml:space="preserve"> </w:t>
      </w:r>
      <w:hyperlink r:id="rId100" w:history="1">
        <w:r w:rsidR="00226181" w:rsidRPr="00B10DCD">
          <w:rPr>
            <w:rStyle w:val="Hyperlink"/>
            <w:rFonts w:ascii="Arial" w:hAnsi="Arial" w:cs="Arial"/>
            <w:sz w:val="22"/>
            <w:szCs w:val="22"/>
          </w:rPr>
          <w:t>dbarnish@wisc.edu</w:t>
        </w:r>
      </w:hyperlink>
      <w:r w:rsidRPr="00540696">
        <w:rPr>
          <w:rFonts w:ascii="Arial" w:hAnsi="Arial" w:cs="Arial"/>
          <w:sz w:val="22"/>
          <w:szCs w:val="22"/>
        </w:rPr>
        <w:t xml:space="preserve"> so that she can enter online permissions. Students should be informed and reminded to enroll before the deadline for adding a course. (see deadlines paragraph below) Please remind students to enroll – if they do not register for </w:t>
      </w:r>
      <w:r w:rsidR="00FD4BA3" w:rsidRPr="00540696">
        <w:rPr>
          <w:rFonts w:ascii="Arial" w:hAnsi="Arial" w:cs="Arial"/>
          <w:sz w:val="22"/>
          <w:szCs w:val="22"/>
        </w:rPr>
        <w:t xml:space="preserve">the course </w:t>
      </w:r>
      <w:r w:rsidRPr="00540696">
        <w:rPr>
          <w:rFonts w:ascii="Arial" w:hAnsi="Arial" w:cs="Arial"/>
          <w:sz w:val="22"/>
          <w:szCs w:val="22"/>
        </w:rPr>
        <w:t>themselves, they will not be in the class.</w:t>
      </w:r>
    </w:p>
    <w:p w14:paraId="17639AB5" w14:textId="77777777" w:rsidR="00655A43" w:rsidRPr="00540696" w:rsidRDefault="00655A43" w:rsidP="0002593C">
      <w:pPr>
        <w:rPr>
          <w:rFonts w:ascii="Arial" w:hAnsi="Arial" w:cs="Arial"/>
          <w:sz w:val="22"/>
          <w:szCs w:val="22"/>
        </w:rPr>
      </w:pPr>
    </w:p>
    <w:p w14:paraId="6332C468" w14:textId="77777777" w:rsidR="00154DF1" w:rsidRPr="00540696" w:rsidRDefault="009C7D6A" w:rsidP="0002593C">
      <w:pPr>
        <w:rPr>
          <w:rFonts w:ascii="Arial" w:hAnsi="Arial" w:cs="Arial"/>
          <w:sz w:val="22"/>
          <w:szCs w:val="22"/>
        </w:rPr>
      </w:pPr>
      <w:r w:rsidRPr="00540696">
        <w:rPr>
          <w:rFonts w:ascii="Arial" w:hAnsi="Arial" w:cs="Arial"/>
          <w:sz w:val="22"/>
          <w:szCs w:val="22"/>
        </w:rPr>
        <w:t>For a</w:t>
      </w:r>
      <w:r w:rsidR="00F17072" w:rsidRPr="00540696">
        <w:rPr>
          <w:rFonts w:ascii="Arial" w:hAnsi="Arial" w:cs="Arial"/>
          <w:sz w:val="22"/>
          <w:szCs w:val="22"/>
        </w:rPr>
        <w:t xml:space="preserve"> complete list of the</w:t>
      </w:r>
      <w:r w:rsidR="00154DF1" w:rsidRPr="00540696">
        <w:rPr>
          <w:rFonts w:ascii="Arial" w:hAnsi="Arial" w:cs="Arial"/>
          <w:sz w:val="22"/>
          <w:szCs w:val="22"/>
        </w:rPr>
        <w:t xml:space="preserve"> </w:t>
      </w:r>
      <w:r w:rsidR="00154DF1" w:rsidRPr="00540696">
        <w:rPr>
          <w:rFonts w:ascii="Arial" w:hAnsi="Arial" w:cs="Arial"/>
          <w:b/>
          <w:sz w:val="22"/>
          <w:szCs w:val="22"/>
        </w:rPr>
        <w:t xml:space="preserve">registrar’s deadlines </w:t>
      </w:r>
      <w:r w:rsidRPr="00540696">
        <w:rPr>
          <w:rFonts w:ascii="Arial" w:hAnsi="Arial" w:cs="Arial"/>
          <w:sz w:val="22"/>
          <w:szCs w:val="22"/>
        </w:rPr>
        <w:t>go to</w:t>
      </w:r>
      <w:r w:rsidR="00154DF1" w:rsidRPr="00540696">
        <w:rPr>
          <w:rFonts w:ascii="Arial" w:hAnsi="Arial" w:cs="Arial"/>
          <w:sz w:val="22"/>
          <w:szCs w:val="22"/>
        </w:rPr>
        <w:t>:</w:t>
      </w:r>
      <w:r w:rsidRPr="00540696">
        <w:rPr>
          <w:rFonts w:ascii="Arial" w:hAnsi="Arial" w:cs="Arial"/>
          <w:sz w:val="22"/>
          <w:szCs w:val="22"/>
        </w:rPr>
        <w:t xml:space="preserve"> </w:t>
      </w:r>
      <w:hyperlink r:id="rId101" w:history="1">
        <w:r w:rsidR="00EA46AB" w:rsidRPr="00E25988">
          <w:rPr>
            <w:rStyle w:val="Hyperlink"/>
            <w:rFonts w:ascii="Arial" w:hAnsi="Arial" w:cs="Arial"/>
            <w:sz w:val="22"/>
            <w:szCs w:val="22"/>
          </w:rPr>
          <w:t>http://registrar.wisc.edu/index.htm</w:t>
        </w:r>
      </w:hyperlink>
      <w:r w:rsidR="001C331F" w:rsidRPr="00540696">
        <w:rPr>
          <w:rFonts w:ascii="Arial" w:hAnsi="Arial" w:cs="Arial"/>
          <w:sz w:val="22"/>
          <w:szCs w:val="22"/>
        </w:rPr>
        <w:t>.</w:t>
      </w:r>
      <w:r w:rsidR="00EA46AB">
        <w:rPr>
          <w:rFonts w:ascii="Arial" w:hAnsi="Arial" w:cs="Arial"/>
          <w:sz w:val="22"/>
          <w:szCs w:val="22"/>
        </w:rPr>
        <w:t xml:space="preserve"> </w:t>
      </w:r>
      <w:r w:rsidRPr="00540696">
        <w:rPr>
          <w:rFonts w:ascii="Arial" w:hAnsi="Arial" w:cs="Arial"/>
          <w:sz w:val="22"/>
          <w:szCs w:val="22"/>
        </w:rPr>
        <w:t xml:space="preserve"> </w:t>
      </w:r>
      <w:r w:rsidR="00154DF1" w:rsidRPr="00540696">
        <w:rPr>
          <w:rFonts w:ascii="Arial" w:hAnsi="Arial" w:cs="Arial"/>
          <w:sz w:val="22"/>
          <w:szCs w:val="22"/>
        </w:rPr>
        <w:t>After the second Wednesday</w:t>
      </w:r>
      <w:r w:rsidR="00EA46AB">
        <w:rPr>
          <w:rFonts w:ascii="Arial" w:hAnsi="Arial" w:cs="Arial"/>
          <w:sz w:val="22"/>
          <w:szCs w:val="22"/>
        </w:rPr>
        <w:t xml:space="preserve"> of the semester</w:t>
      </w:r>
      <w:r w:rsidR="00154DF1" w:rsidRPr="00540696">
        <w:rPr>
          <w:rFonts w:ascii="Arial" w:hAnsi="Arial" w:cs="Arial"/>
          <w:sz w:val="22"/>
          <w:szCs w:val="22"/>
        </w:rPr>
        <w:t>, dropped classes will carry a “DR” on students’ transcripts</w:t>
      </w:r>
      <w:r w:rsidR="008745DA" w:rsidRPr="00540696">
        <w:rPr>
          <w:rFonts w:ascii="Arial" w:hAnsi="Arial" w:cs="Arial"/>
          <w:sz w:val="22"/>
          <w:szCs w:val="22"/>
        </w:rPr>
        <w:t>, which does not adversely affect GPA.  T</w:t>
      </w:r>
      <w:r w:rsidR="00154DF1" w:rsidRPr="00540696">
        <w:rPr>
          <w:rFonts w:ascii="Arial" w:hAnsi="Arial" w:cs="Arial"/>
          <w:sz w:val="22"/>
          <w:szCs w:val="22"/>
        </w:rPr>
        <w:t>he final deadline for dropping a course is the end of the ninth week.</w:t>
      </w:r>
    </w:p>
    <w:p w14:paraId="2DA5B288" w14:textId="77777777" w:rsidR="00154DF1" w:rsidRPr="00540696" w:rsidRDefault="00154DF1" w:rsidP="00206CBF">
      <w:pPr>
        <w:ind w:left="270"/>
        <w:rPr>
          <w:rFonts w:ascii="Arial" w:hAnsi="Arial" w:cs="Arial"/>
          <w:sz w:val="22"/>
          <w:szCs w:val="22"/>
        </w:rPr>
      </w:pPr>
    </w:p>
    <w:p w14:paraId="48BEE2B3" w14:textId="77777777" w:rsidR="00EA46AB" w:rsidRDefault="009C7D6A" w:rsidP="0002593C">
      <w:pPr>
        <w:rPr>
          <w:rFonts w:ascii="Arial" w:hAnsi="Arial" w:cs="Arial"/>
          <w:sz w:val="22"/>
          <w:szCs w:val="22"/>
        </w:rPr>
      </w:pPr>
      <w:bookmarkStart w:id="72" w:name="_Toc332710382"/>
      <w:r w:rsidRPr="00540696">
        <w:rPr>
          <w:rStyle w:val="Heading1Char"/>
          <w:bCs w:val="0"/>
          <w:sz w:val="28"/>
          <w:szCs w:val="28"/>
        </w:rPr>
        <w:t xml:space="preserve">2.  </w:t>
      </w:r>
      <w:r w:rsidR="00CF66CF">
        <w:rPr>
          <w:rStyle w:val="Heading1Char"/>
          <w:bCs w:val="0"/>
          <w:sz w:val="28"/>
          <w:szCs w:val="28"/>
        </w:rPr>
        <w:t>CLASS</w:t>
      </w:r>
      <w:r w:rsidR="00154DF1" w:rsidRPr="00540696">
        <w:rPr>
          <w:rStyle w:val="Heading1Char"/>
          <w:bCs w:val="0"/>
          <w:sz w:val="28"/>
          <w:szCs w:val="28"/>
        </w:rPr>
        <w:t xml:space="preserve"> ROSTERS</w:t>
      </w:r>
      <w:bookmarkEnd w:id="72"/>
      <w:r w:rsidR="00154DF1" w:rsidRPr="00540696">
        <w:rPr>
          <w:rFonts w:ascii="Arial" w:hAnsi="Arial" w:cs="Arial"/>
          <w:sz w:val="22"/>
          <w:szCs w:val="22"/>
        </w:rPr>
        <w:t xml:space="preserve"> several times during the semester. Occasionally, students have completed a course, but were not on the roster. You cannot add a student to the grade roster if the name isn’t on the electronic class roster. </w:t>
      </w:r>
      <w:r w:rsidR="008745DA" w:rsidRPr="00540696">
        <w:rPr>
          <w:rFonts w:ascii="Arial" w:hAnsi="Arial" w:cs="Arial"/>
          <w:sz w:val="22"/>
          <w:szCs w:val="22"/>
        </w:rPr>
        <w:t>R</w:t>
      </w:r>
      <w:r w:rsidR="00154DF1" w:rsidRPr="00540696">
        <w:rPr>
          <w:rFonts w:ascii="Arial" w:hAnsi="Arial" w:cs="Arial"/>
          <w:sz w:val="22"/>
          <w:szCs w:val="22"/>
        </w:rPr>
        <w:t xml:space="preserve">osters can be retrieved through the supervising instructor’s My UW </w:t>
      </w:r>
      <w:proofErr w:type="spellStart"/>
      <w:r w:rsidR="00154DF1" w:rsidRPr="00540696">
        <w:rPr>
          <w:rFonts w:ascii="Arial" w:hAnsi="Arial" w:cs="Arial"/>
          <w:sz w:val="22"/>
          <w:szCs w:val="22"/>
        </w:rPr>
        <w:t>anytime</w:t>
      </w:r>
      <w:proofErr w:type="spellEnd"/>
      <w:r w:rsidR="00154DF1" w:rsidRPr="00540696">
        <w:rPr>
          <w:rFonts w:ascii="Arial" w:hAnsi="Arial" w:cs="Arial"/>
          <w:sz w:val="22"/>
          <w:szCs w:val="22"/>
        </w:rPr>
        <w:t xml:space="preserve"> after registration has begun. </w:t>
      </w:r>
      <w:r w:rsidR="008745DA" w:rsidRPr="00540696">
        <w:rPr>
          <w:rFonts w:ascii="Arial" w:hAnsi="Arial" w:cs="Arial"/>
          <w:sz w:val="22"/>
          <w:szCs w:val="22"/>
        </w:rPr>
        <w:t xml:space="preserve">After TA names have been entered into the Timetable ISIS, they will also have access.  </w:t>
      </w:r>
      <w:r w:rsidR="00154DF1" w:rsidRPr="00540696">
        <w:rPr>
          <w:rFonts w:ascii="Arial" w:hAnsi="Arial" w:cs="Arial"/>
          <w:sz w:val="22"/>
          <w:szCs w:val="22"/>
        </w:rPr>
        <w:t xml:space="preserve">For complete instructions on the use of electronic rosters see: </w:t>
      </w:r>
      <w:hyperlink r:id="rId102" w:history="1">
        <w:r w:rsidR="00EA46AB" w:rsidRPr="00E25988">
          <w:rPr>
            <w:rStyle w:val="Hyperlink"/>
            <w:rFonts w:ascii="Arial" w:hAnsi="Arial" w:cs="Arial"/>
            <w:sz w:val="22"/>
            <w:szCs w:val="22"/>
          </w:rPr>
          <w:t>http://registrar.wisc.edu/class_rosters.htm</w:t>
        </w:r>
      </w:hyperlink>
      <w:r w:rsidR="00EA46AB">
        <w:rPr>
          <w:rFonts w:ascii="Arial" w:hAnsi="Arial" w:cs="Arial"/>
          <w:sz w:val="22"/>
          <w:szCs w:val="22"/>
        </w:rPr>
        <w:t xml:space="preserve">. </w:t>
      </w:r>
    </w:p>
    <w:p w14:paraId="5E0BB7F4" w14:textId="77777777" w:rsidR="00EA46AB" w:rsidRDefault="00EA46AB" w:rsidP="0002593C">
      <w:pPr>
        <w:rPr>
          <w:rFonts w:ascii="Arial" w:hAnsi="Arial" w:cs="Arial"/>
          <w:sz w:val="22"/>
          <w:szCs w:val="22"/>
        </w:rPr>
      </w:pPr>
    </w:p>
    <w:p w14:paraId="029CFE0F" w14:textId="77777777" w:rsidR="00B525D8" w:rsidRPr="00540696" w:rsidRDefault="00D1529A" w:rsidP="0002593C">
      <w:pPr>
        <w:rPr>
          <w:rFonts w:ascii="Arial" w:hAnsi="Arial" w:cs="Arial"/>
          <w:sz w:val="22"/>
          <w:szCs w:val="22"/>
        </w:rPr>
      </w:pPr>
      <w:bookmarkStart w:id="73" w:name="_Toc332710383"/>
      <w:r>
        <w:rPr>
          <w:rStyle w:val="Heading1Char"/>
          <w:bCs w:val="0"/>
          <w:sz w:val="28"/>
          <w:szCs w:val="28"/>
        </w:rPr>
        <w:t xml:space="preserve">3.  </w:t>
      </w:r>
      <w:r w:rsidR="00B525D8" w:rsidRPr="00540696">
        <w:rPr>
          <w:rStyle w:val="Heading1Char"/>
          <w:bCs w:val="0"/>
          <w:sz w:val="28"/>
          <w:szCs w:val="28"/>
        </w:rPr>
        <w:t>TAs ASSIGNED TO YOUR CLASS</w:t>
      </w:r>
      <w:bookmarkEnd w:id="73"/>
      <w:r w:rsidR="00B525D8" w:rsidRPr="00540696">
        <w:rPr>
          <w:rFonts w:ascii="Arial" w:hAnsi="Arial" w:cs="Arial"/>
          <w:sz w:val="22"/>
          <w:szCs w:val="22"/>
        </w:rPr>
        <w:t>:</w:t>
      </w:r>
      <w:r w:rsidR="00B525D8" w:rsidRPr="00540696">
        <w:rPr>
          <w:rStyle w:val="Heading1Char"/>
          <w:b w:val="0"/>
          <w:bCs w:val="0"/>
          <w:kern w:val="0"/>
          <w:sz w:val="22"/>
          <w:szCs w:val="22"/>
        </w:rPr>
        <w:t xml:space="preserve">  </w:t>
      </w:r>
      <w:r w:rsidR="00B525D8" w:rsidRPr="00540696">
        <w:rPr>
          <w:rFonts w:ascii="Arial" w:hAnsi="Arial" w:cs="Arial"/>
          <w:sz w:val="22"/>
          <w:szCs w:val="22"/>
        </w:rPr>
        <w:t xml:space="preserve">If a teaching assistant has been assigned to assist </w:t>
      </w:r>
      <w:r w:rsidR="00206CBF" w:rsidRPr="00540696">
        <w:rPr>
          <w:rFonts w:ascii="Arial" w:hAnsi="Arial" w:cs="Arial"/>
          <w:sz w:val="22"/>
          <w:szCs w:val="22"/>
        </w:rPr>
        <w:t>you</w:t>
      </w:r>
      <w:r w:rsidR="009C7D6A" w:rsidRPr="00540696">
        <w:rPr>
          <w:rFonts w:ascii="Arial" w:hAnsi="Arial" w:cs="Arial"/>
          <w:sz w:val="22"/>
          <w:szCs w:val="22"/>
        </w:rPr>
        <w:t xml:space="preserve"> </w:t>
      </w:r>
      <w:r w:rsidR="00B525D8" w:rsidRPr="00540696">
        <w:rPr>
          <w:rFonts w:ascii="Arial" w:hAnsi="Arial" w:cs="Arial"/>
          <w:sz w:val="22"/>
          <w:szCs w:val="22"/>
        </w:rPr>
        <w:t xml:space="preserve">with your course, it is your formal responsibility and authority, as the supervising instructor, for directing and monitoring the TA’s activities. Much of the education progress of our students depends on the quality of the relationship between TAs and instructors. It is the responsibility of all parties to maintain an effective working relationship, but if problems occur that cannot be resolved, please inform the Associate Chair, </w:t>
      </w:r>
      <w:r w:rsidR="00E85DBA">
        <w:rPr>
          <w:rFonts w:ascii="Arial" w:hAnsi="Arial" w:cs="Arial"/>
          <w:sz w:val="22"/>
          <w:szCs w:val="22"/>
        </w:rPr>
        <w:t>Karl Rosengren</w:t>
      </w:r>
      <w:r w:rsidR="00B525D8" w:rsidRPr="005D6345">
        <w:rPr>
          <w:rFonts w:ascii="Arial" w:hAnsi="Arial" w:cs="Arial"/>
          <w:sz w:val="22"/>
          <w:szCs w:val="22"/>
        </w:rPr>
        <w:t xml:space="preserve"> (</w:t>
      </w:r>
      <w:hyperlink r:id="rId103" w:history="1">
        <w:r w:rsidR="00E85DBA" w:rsidRPr="00E85DBA">
          <w:rPr>
            <w:rStyle w:val="Hyperlink"/>
            <w:rFonts w:ascii="Arial" w:hAnsi="Arial" w:cs="Arial"/>
            <w:sz w:val="22"/>
            <w:szCs w:val="22"/>
          </w:rPr>
          <w:t>mailto:krosengren@wisc.edu</w:t>
        </w:r>
      </w:hyperlink>
      <w:r w:rsidR="00B525D8" w:rsidRPr="005D6345">
        <w:rPr>
          <w:rFonts w:ascii="Arial" w:hAnsi="Arial" w:cs="Arial"/>
          <w:sz w:val="22"/>
          <w:szCs w:val="22"/>
        </w:rPr>
        <w:t xml:space="preserve">) or the </w:t>
      </w:r>
      <w:r w:rsidR="00226181" w:rsidRPr="005D6345">
        <w:rPr>
          <w:rFonts w:ascii="Arial" w:hAnsi="Arial" w:cs="Arial"/>
          <w:sz w:val="22"/>
          <w:szCs w:val="22"/>
        </w:rPr>
        <w:t>TA Coord</w:t>
      </w:r>
      <w:r w:rsidR="00226181">
        <w:rPr>
          <w:rFonts w:ascii="Arial" w:hAnsi="Arial" w:cs="Arial"/>
          <w:sz w:val="22"/>
          <w:szCs w:val="22"/>
        </w:rPr>
        <w:t xml:space="preserve">inator, Dan </w:t>
      </w:r>
      <w:proofErr w:type="spellStart"/>
      <w:r w:rsidR="00226181">
        <w:rPr>
          <w:rFonts w:ascii="Arial" w:hAnsi="Arial" w:cs="Arial"/>
          <w:sz w:val="22"/>
          <w:szCs w:val="22"/>
        </w:rPr>
        <w:t>Barnish</w:t>
      </w:r>
      <w:proofErr w:type="spellEnd"/>
      <w:r w:rsidR="00B525D8" w:rsidRPr="00540696">
        <w:rPr>
          <w:rFonts w:ascii="Arial" w:hAnsi="Arial" w:cs="Arial"/>
          <w:sz w:val="22"/>
          <w:szCs w:val="22"/>
        </w:rPr>
        <w:t xml:space="preserve"> (</w:t>
      </w:r>
      <w:hyperlink r:id="rId104" w:history="1">
        <w:r w:rsidR="00E85DBA" w:rsidRPr="00301BC5">
          <w:rPr>
            <w:rStyle w:val="Hyperlink"/>
            <w:rFonts w:ascii="Arial" w:hAnsi="Arial" w:cs="Arial"/>
            <w:sz w:val="22"/>
            <w:szCs w:val="22"/>
          </w:rPr>
          <w:t>dbarnish@wisc.edu</w:t>
        </w:r>
      </w:hyperlink>
      <w:r w:rsidR="00B525D8" w:rsidRPr="00540696">
        <w:rPr>
          <w:rFonts w:ascii="Arial" w:hAnsi="Arial" w:cs="Arial"/>
          <w:sz w:val="22"/>
          <w:szCs w:val="22"/>
        </w:rPr>
        <w:t xml:space="preserve">).  </w:t>
      </w:r>
    </w:p>
    <w:p w14:paraId="5BCB46EF" w14:textId="77777777" w:rsidR="00B525D8" w:rsidRPr="00540696" w:rsidRDefault="00B525D8" w:rsidP="00206CBF">
      <w:pPr>
        <w:ind w:left="270"/>
        <w:rPr>
          <w:rFonts w:ascii="Arial" w:hAnsi="Arial" w:cs="Arial"/>
          <w:sz w:val="22"/>
          <w:szCs w:val="22"/>
        </w:rPr>
      </w:pPr>
    </w:p>
    <w:p w14:paraId="206D3597" w14:textId="77777777" w:rsidR="00B525D8" w:rsidRPr="00540696" w:rsidRDefault="001E5FBA" w:rsidP="0002593C">
      <w:pPr>
        <w:rPr>
          <w:rFonts w:ascii="Arial" w:hAnsi="Arial" w:cs="Arial"/>
          <w:sz w:val="22"/>
          <w:szCs w:val="22"/>
        </w:rPr>
      </w:pPr>
      <w:r w:rsidRPr="00540696">
        <w:rPr>
          <w:rFonts w:ascii="Arial" w:hAnsi="Arial" w:cs="Arial"/>
          <w:sz w:val="22"/>
          <w:szCs w:val="22"/>
        </w:rPr>
        <w:t xml:space="preserve">You are also required to complete a Teaching Assistant Workload form (see Appendix </w:t>
      </w:r>
      <w:r w:rsidR="00955C7D" w:rsidRPr="00540696">
        <w:rPr>
          <w:rFonts w:ascii="Arial" w:hAnsi="Arial" w:cs="Arial"/>
          <w:sz w:val="22"/>
          <w:szCs w:val="22"/>
        </w:rPr>
        <w:t>F</w:t>
      </w:r>
      <w:r w:rsidR="006E4E01" w:rsidRPr="00540696">
        <w:rPr>
          <w:rFonts w:ascii="Arial" w:hAnsi="Arial" w:cs="Arial"/>
          <w:sz w:val="22"/>
          <w:szCs w:val="22"/>
        </w:rPr>
        <w:t xml:space="preserve">) indicating the total number of hours your TA should expect to work for your course. The Teaching Assistant Association (TAA) contract is for a fixed number of hours of work – not for the completion of a given set of tasks. The number of hours of work varies with the appointment percentage (e.g. 25% = 180 hours; 33% = 240 hours; 50% = 360 hours). </w:t>
      </w:r>
      <w:r w:rsidR="00DF07E9" w:rsidRPr="00540696">
        <w:rPr>
          <w:rFonts w:ascii="Arial" w:hAnsi="Arial" w:cs="Arial"/>
          <w:sz w:val="22"/>
          <w:szCs w:val="22"/>
        </w:rPr>
        <w:t xml:space="preserve">The total number of hours on the worksheet should equal the total number of hours cited in the TA appointment letter. </w:t>
      </w:r>
      <w:r w:rsidR="006E4E01" w:rsidRPr="00540696">
        <w:rPr>
          <w:rFonts w:ascii="Arial" w:hAnsi="Arial" w:cs="Arial"/>
          <w:sz w:val="22"/>
          <w:szCs w:val="22"/>
        </w:rPr>
        <w:t>Th</w:t>
      </w:r>
      <w:r w:rsidR="00DF07E9" w:rsidRPr="00540696">
        <w:rPr>
          <w:rFonts w:ascii="Arial" w:hAnsi="Arial" w:cs="Arial"/>
          <w:sz w:val="22"/>
          <w:szCs w:val="22"/>
        </w:rPr>
        <w:t>e workload</w:t>
      </w:r>
      <w:r w:rsidR="006E4E01" w:rsidRPr="00540696">
        <w:rPr>
          <w:rFonts w:ascii="Arial" w:hAnsi="Arial" w:cs="Arial"/>
          <w:sz w:val="22"/>
          <w:szCs w:val="22"/>
        </w:rPr>
        <w:t xml:space="preserve"> form must be signed by both you and your TA. You and your TA should ret</w:t>
      </w:r>
      <w:r w:rsidR="00DF07E9" w:rsidRPr="00540696">
        <w:rPr>
          <w:rFonts w:ascii="Arial" w:hAnsi="Arial" w:cs="Arial"/>
          <w:sz w:val="22"/>
          <w:szCs w:val="22"/>
        </w:rPr>
        <w:t>ain copies of this</w:t>
      </w:r>
      <w:r w:rsidR="006E4E01" w:rsidRPr="00540696">
        <w:rPr>
          <w:rFonts w:ascii="Arial" w:hAnsi="Arial" w:cs="Arial"/>
          <w:sz w:val="22"/>
          <w:szCs w:val="22"/>
        </w:rPr>
        <w:t xml:space="preserve"> and also </w:t>
      </w:r>
      <w:r w:rsidR="00A3226F" w:rsidRPr="00540696">
        <w:rPr>
          <w:rFonts w:ascii="Arial" w:hAnsi="Arial" w:cs="Arial"/>
          <w:sz w:val="22"/>
          <w:szCs w:val="22"/>
        </w:rPr>
        <w:t>submit</w:t>
      </w:r>
      <w:r w:rsidR="006E4E01" w:rsidRPr="00540696">
        <w:rPr>
          <w:rFonts w:ascii="Arial" w:hAnsi="Arial" w:cs="Arial"/>
          <w:sz w:val="22"/>
          <w:szCs w:val="22"/>
        </w:rPr>
        <w:t xml:space="preserve"> a copy of the signed form for the Department’s records</w:t>
      </w:r>
      <w:r w:rsidR="00A3226F" w:rsidRPr="00540696">
        <w:rPr>
          <w:rFonts w:ascii="Arial" w:hAnsi="Arial" w:cs="Arial"/>
          <w:sz w:val="22"/>
          <w:szCs w:val="22"/>
        </w:rPr>
        <w:t xml:space="preserve"> (</w:t>
      </w:r>
      <w:r w:rsidR="00226181">
        <w:rPr>
          <w:rFonts w:ascii="Arial" w:hAnsi="Arial" w:cs="Arial"/>
          <w:sz w:val="22"/>
          <w:szCs w:val="22"/>
        </w:rPr>
        <w:t xml:space="preserve">to Dan </w:t>
      </w:r>
      <w:proofErr w:type="spellStart"/>
      <w:r w:rsidR="00226181">
        <w:rPr>
          <w:rFonts w:ascii="Arial" w:hAnsi="Arial" w:cs="Arial"/>
          <w:sz w:val="22"/>
          <w:szCs w:val="22"/>
        </w:rPr>
        <w:t>Barnish</w:t>
      </w:r>
      <w:proofErr w:type="spellEnd"/>
      <w:r w:rsidR="00226181">
        <w:rPr>
          <w:rFonts w:ascii="Arial" w:hAnsi="Arial" w:cs="Arial"/>
          <w:sz w:val="22"/>
          <w:szCs w:val="22"/>
        </w:rPr>
        <w:t>, Room 223</w:t>
      </w:r>
      <w:r w:rsidR="00A3226F" w:rsidRPr="00540696">
        <w:rPr>
          <w:rFonts w:ascii="Arial" w:hAnsi="Arial" w:cs="Arial"/>
          <w:sz w:val="22"/>
          <w:szCs w:val="22"/>
        </w:rPr>
        <w:t>)</w:t>
      </w:r>
      <w:r w:rsidR="008B05DB" w:rsidRPr="00540696">
        <w:rPr>
          <w:rFonts w:ascii="Arial" w:hAnsi="Arial" w:cs="Arial"/>
          <w:sz w:val="22"/>
          <w:szCs w:val="22"/>
        </w:rPr>
        <w:t>.</w:t>
      </w:r>
    </w:p>
    <w:p w14:paraId="18ADA884" w14:textId="77777777" w:rsidR="008B05DB" w:rsidRPr="00540696" w:rsidRDefault="008B05DB" w:rsidP="00206CBF">
      <w:pPr>
        <w:ind w:left="270"/>
        <w:rPr>
          <w:rStyle w:val="Heading1Char"/>
          <w:b w:val="0"/>
          <w:bCs w:val="0"/>
          <w:kern w:val="0"/>
          <w:sz w:val="22"/>
          <w:szCs w:val="22"/>
        </w:rPr>
      </w:pPr>
    </w:p>
    <w:p w14:paraId="59268E71" w14:textId="77777777" w:rsidR="00084636" w:rsidRPr="00540696" w:rsidRDefault="00084636" w:rsidP="00084636">
      <w:pPr>
        <w:rPr>
          <w:rFonts w:ascii="Arial" w:hAnsi="Arial" w:cs="Arial"/>
          <w:sz w:val="22"/>
          <w:szCs w:val="22"/>
        </w:rPr>
      </w:pPr>
      <w:r w:rsidRPr="00540696">
        <w:rPr>
          <w:rFonts w:ascii="Arial" w:hAnsi="Arial" w:cs="Arial"/>
          <w:sz w:val="22"/>
          <w:szCs w:val="22"/>
        </w:rPr>
        <w:t xml:space="preserve">The College of Letters &amp; Science requires that each TA teaching labs or discussion sections for the first time be evaluated by the course instructor early in the semester.  The instructor is to conduct the evaluation by observing one of the TA's discussion sections </w:t>
      </w:r>
      <w:r w:rsidRPr="00540696">
        <w:rPr>
          <w:rFonts w:ascii="Arial" w:hAnsi="Arial" w:cs="Arial"/>
          <w:b/>
          <w:bCs/>
          <w:sz w:val="22"/>
          <w:szCs w:val="22"/>
        </w:rPr>
        <w:t>within the first two weeks of the semester</w:t>
      </w:r>
      <w:r w:rsidRPr="00540696">
        <w:rPr>
          <w:rFonts w:ascii="Arial" w:hAnsi="Arial" w:cs="Arial"/>
          <w:sz w:val="22"/>
          <w:szCs w:val="22"/>
        </w:rPr>
        <w:t xml:space="preserve">.  The contract between the State and the TAA requires you to give the TA 24 </w:t>
      </w:r>
      <w:proofErr w:type="spellStart"/>
      <w:r w:rsidRPr="00540696">
        <w:rPr>
          <w:rFonts w:ascii="Arial" w:hAnsi="Arial" w:cs="Arial"/>
          <w:sz w:val="22"/>
          <w:szCs w:val="22"/>
        </w:rPr>
        <w:t>hours notice</w:t>
      </w:r>
      <w:proofErr w:type="spellEnd"/>
      <w:r w:rsidRPr="00540696">
        <w:rPr>
          <w:rFonts w:ascii="Arial" w:hAnsi="Arial" w:cs="Arial"/>
          <w:sz w:val="22"/>
          <w:szCs w:val="22"/>
        </w:rPr>
        <w:t xml:space="preserve"> of the first evaluation visit in any semester.</w:t>
      </w:r>
    </w:p>
    <w:p w14:paraId="3733719F" w14:textId="77777777" w:rsidR="00084636" w:rsidRPr="00540696" w:rsidRDefault="00084636" w:rsidP="00084636">
      <w:pPr>
        <w:rPr>
          <w:rFonts w:ascii="Arial" w:hAnsi="Arial" w:cs="Arial"/>
          <w:sz w:val="22"/>
          <w:szCs w:val="22"/>
        </w:rPr>
      </w:pPr>
    </w:p>
    <w:p w14:paraId="4B9AC22B" w14:textId="77777777" w:rsidR="00084636" w:rsidRPr="00540696" w:rsidRDefault="00084636" w:rsidP="00084636">
      <w:pPr>
        <w:rPr>
          <w:rFonts w:ascii="Arial" w:hAnsi="Arial" w:cs="Arial"/>
          <w:sz w:val="22"/>
          <w:szCs w:val="22"/>
        </w:rPr>
      </w:pPr>
      <w:r w:rsidRPr="00540696">
        <w:rPr>
          <w:rFonts w:ascii="Arial" w:hAnsi="Arial" w:cs="Arial"/>
          <w:sz w:val="22"/>
          <w:szCs w:val="22"/>
        </w:rPr>
        <w:lastRenderedPageBreak/>
        <w:t>The Department must record that the observation was made. Therefore, if you have any TAs teaching labs or discussion sections for the first time, you will receive a form to complet</w:t>
      </w:r>
      <w:r w:rsidR="00BC2584">
        <w:rPr>
          <w:rFonts w:ascii="Arial" w:hAnsi="Arial" w:cs="Arial"/>
          <w:sz w:val="22"/>
          <w:szCs w:val="22"/>
        </w:rPr>
        <w:t xml:space="preserve">e and return to Dan </w:t>
      </w:r>
      <w:proofErr w:type="spellStart"/>
      <w:r w:rsidR="00BC2584">
        <w:rPr>
          <w:rFonts w:ascii="Arial" w:hAnsi="Arial" w:cs="Arial"/>
          <w:sz w:val="22"/>
          <w:szCs w:val="22"/>
        </w:rPr>
        <w:t>Barnish</w:t>
      </w:r>
      <w:proofErr w:type="spellEnd"/>
      <w:r w:rsidRPr="00540696">
        <w:rPr>
          <w:rFonts w:ascii="Arial" w:hAnsi="Arial" w:cs="Arial"/>
          <w:sz w:val="22"/>
          <w:szCs w:val="22"/>
        </w:rPr>
        <w:t xml:space="preserve">. (See Appendix </w:t>
      </w:r>
      <w:r w:rsidR="002F1355" w:rsidRPr="00540696">
        <w:rPr>
          <w:rFonts w:ascii="Arial" w:hAnsi="Arial" w:cs="Arial"/>
          <w:sz w:val="22"/>
          <w:szCs w:val="22"/>
        </w:rPr>
        <w:t>G</w:t>
      </w:r>
      <w:r w:rsidRPr="00540696">
        <w:rPr>
          <w:rFonts w:ascii="Arial" w:hAnsi="Arial" w:cs="Arial"/>
          <w:sz w:val="22"/>
          <w:szCs w:val="22"/>
        </w:rPr>
        <w:t>)</w:t>
      </w:r>
    </w:p>
    <w:p w14:paraId="0B17CA8F" w14:textId="77777777" w:rsidR="00084636" w:rsidRPr="00540696" w:rsidRDefault="00084636" w:rsidP="00084636">
      <w:pPr>
        <w:rPr>
          <w:rFonts w:ascii="Arial" w:hAnsi="Arial" w:cs="Arial"/>
          <w:sz w:val="22"/>
          <w:szCs w:val="22"/>
        </w:rPr>
      </w:pPr>
    </w:p>
    <w:p w14:paraId="2AC288BF" w14:textId="77777777" w:rsidR="00084636" w:rsidRDefault="00084636" w:rsidP="00084636">
      <w:pPr>
        <w:rPr>
          <w:rFonts w:ascii="Arial" w:hAnsi="Arial" w:cs="Arial"/>
          <w:sz w:val="22"/>
          <w:szCs w:val="22"/>
        </w:rPr>
      </w:pPr>
      <w:r w:rsidRPr="00540696">
        <w:rPr>
          <w:rFonts w:ascii="Arial" w:hAnsi="Arial" w:cs="Arial"/>
          <w:sz w:val="22"/>
          <w:szCs w:val="22"/>
        </w:rPr>
        <w:t>At the end of the semester, you will also be asked to complete a TA evaluat</w:t>
      </w:r>
      <w:r w:rsidR="00226181">
        <w:rPr>
          <w:rFonts w:ascii="Arial" w:hAnsi="Arial" w:cs="Arial"/>
          <w:sz w:val="22"/>
          <w:szCs w:val="22"/>
        </w:rPr>
        <w:t xml:space="preserve">ion form that should be emailed to Dan </w:t>
      </w:r>
      <w:proofErr w:type="spellStart"/>
      <w:r w:rsidR="00226181">
        <w:rPr>
          <w:rFonts w:ascii="Arial" w:hAnsi="Arial" w:cs="Arial"/>
          <w:sz w:val="22"/>
          <w:szCs w:val="22"/>
        </w:rPr>
        <w:t>Barnish</w:t>
      </w:r>
      <w:proofErr w:type="spellEnd"/>
      <w:r w:rsidR="00226181">
        <w:rPr>
          <w:rFonts w:ascii="Arial" w:hAnsi="Arial" w:cs="Arial"/>
          <w:sz w:val="22"/>
          <w:szCs w:val="22"/>
        </w:rPr>
        <w:t>, Room 223</w:t>
      </w:r>
      <w:r w:rsidRPr="00540696">
        <w:rPr>
          <w:rFonts w:ascii="Arial" w:hAnsi="Arial" w:cs="Arial"/>
          <w:sz w:val="22"/>
          <w:szCs w:val="22"/>
        </w:rPr>
        <w:t xml:space="preserve">. (See Appendix </w:t>
      </w:r>
      <w:r w:rsidR="002F1355" w:rsidRPr="00540696">
        <w:rPr>
          <w:rFonts w:ascii="Arial" w:hAnsi="Arial" w:cs="Arial"/>
          <w:sz w:val="22"/>
          <w:szCs w:val="22"/>
        </w:rPr>
        <w:t>H</w:t>
      </w:r>
      <w:r w:rsidRPr="00540696">
        <w:rPr>
          <w:rFonts w:ascii="Arial" w:hAnsi="Arial" w:cs="Arial"/>
          <w:sz w:val="22"/>
          <w:szCs w:val="22"/>
        </w:rPr>
        <w:t>)</w:t>
      </w:r>
    </w:p>
    <w:p w14:paraId="0404D517" w14:textId="77777777" w:rsidR="00BB1336" w:rsidRPr="00BB1336" w:rsidRDefault="009C7D6A" w:rsidP="00BB1336">
      <w:pPr>
        <w:pStyle w:val="NormalWeb"/>
        <w:rPr>
          <w:rStyle w:val="Heading1Char"/>
          <w:b w:val="0"/>
          <w:bCs w:val="0"/>
          <w:color w:val="333333"/>
          <w:kern w:val="0"/>
          <w:sz w:val="18"/>
          <w:szCs w:val="18"/>
        </w:rPr>
      </w:pPr>
      <w:bookmarkStart w:id="74" w:name="_Toc332710384"/>
      <w:r w:rsidRPr="00540696">
        <w:rPr>
          <w:rStyle w:val="Heading1Char"/>
          <w:bCs w:val="0"/>
          <w:sz w:val="28"/>
          <w:szCs w:val="28"/>
        </w:rPr>
        <w:t xml:space="preserve">4.  </w:t>
      </w:r>
      <w:r w:rsidR="00BB1336">
        <w:rPr>
          <w:rStyle w:val="Heading1Char"/>
          <w:bCs w:val="0"/>
          <w:sz w:val="28"/>
          <w:szCs w:val="28"/>
        </w:rPr>
        <w:t>READER/GRADERS:</w:t>
      </w:r>
      <w:bookmarkEnd w:id="74"/>
      <w:r w:rsidR="00BB1336">
        <w:rPr>
          <w:rStyle w:val="Heading1Char"/>
          <w:bCs w:val="0"/>
          <w:sz w:val="28"/>
          <w:szCs w:val="28"/>
        </w:rPr>
        <w:t xml:space="preserve">  </w:t>
      </w:r>
      <w:r w:rsidR="00BB1336" w:rsidRPr="00BB1336">
        <w:rPr>
          <w:rFonts w:ascii="Arial" w:hAnsi="Arial" w:cs="Arial"/>
          <w:color w:val="333333"/>
          <w:sz w:val="22"/>
          <w:szCs w:val="22"/>
        </w:rPr>
        <w:t>Hourly project assistant readers/graders are employed in a variety of courses throughout the College to provide faculty and instructional academic staff with assistance with grading responsibilities. College policy is intended to provide departments the maximum amount of flexibility possible in this area.</w:t>
      </w:r>
      <w:r w:rsidR="00BB1336">
        <w:rPr>
          <w:rFonts w:ascii="Arial" w:hAnsi="Arial" w:cs="Arial"/>
          <w:color w:val="333333"/>
          <w:sz w:val="22"/>
          <w:szCs w:val="22"/>
        </w:rPr>
        <w:t xml:space="preserve"> </w:t>
      </w:r>
      <w:r w:rsidR="00BB1336" w:rsidRPr="00BB1336">
        <w:rPr>
          <w:rFonts w:ascii="Arial" w:hAnsi="Arial" w:cs="Arial"/>
          <w:color w:val="333333"/>
          <w:sz w:val="22"/>
          <w:szCs w:val="22"/>
        </w:rPr>
        <w:t>Reader assistance is intended to provide faculty members and instructional academic staff with assistance in the grading of problem sets, exams, homework, papers, and projects, but is not intended to relieve faculty members of their overall grading responsibility for the course. We expect faculty and instructional academic staff to play an active role in grading student coursework.</w:t>
      </w:r>
      <w:r w:rsidR="00BB1336">
        <w:rPr>
          <w:rFonts w:ascii="Arial" w:hAnsi="Arial" w:cs="Arial"/>
          <w:color w:val="333333"/>
          <w:sz w:val="22"/>
          <w:szCs w:val="22"/>
        </w:rPr>
        <w:t xml:space="preserve"> A call for reader/grader requests will go out to all instructors shortly before each semester begins</w:t>
      </w:r>
      <w:r w:rsidR="0050752A">
        <w:rPr>
          <w:rFonts w:ascii="Arial" w:hAnsi="Arial" w:cs="Arial"/>
          <w:color w:val="333333"/>
          <w:sz w:val="22"/>
          <w:szCs w:val="22"/>
        </w:rPr>
        <w:t xml:space="preserve"> (Request form at: </w:t>
      </w:r>
      <w:hyperlink r:id="rId105" w:history="1">
        <w:r w:rsidR="0050752A" w:rsidRPr="00121701">
          <w:rPr>
            <w:rStyle w:val="Hyperlink"/>
            <w:rFonts w:ascii="Arial" w:hAnsi="Arial" w:cs="Arial"/>
            <w:sz w:val="22"/>
            <w:szCs w:val="22"/>
          </w:rPr>
          <w:t>http://glial.psych.wisc.edu/index.php/internalmenu/234</w:t>
        </w:r>
      </w:hyperlink>
      <w:r w:rsidR="0050752A">
        <w:rPr>
          <w:rFonts w:ascii="Arial" w:hAnsi="Arial" w:cs="Arial"/>
          <w:color w:val="333333"/>
          <w:sz w:val="22"/>
          <w:szCs w:val="22"/>
        </w:rPr>
        <w:t xml:space="preserve">). </w:t>
      </w:r>
      <w:r w:rsidR="00BB1336">
        <w:rPr>
          <w:rFonts w:ascii="Arial" w:hAnsi="Arial" w:cs="Arial"/>
          <w:color w:val="333333"/>
          <w:sz w:val="22"/>
          <w:szCs w:val="22"/>
        </w:rPr>
        <w:t xml:space="preserve"> For complete information and L&amp;S guidelines, go to: </w:t>
      </w:r>
      <w:hyperlink r:id="rId106" w:history="1">
        <w:r w:rsidR="00BB1336" w:rsidRPr="0050752A">
          <w:rPr>
            <w:rStyle w:val="Hyperlink"/>
            <w:rFonts w:ascii="Arial" w:hAnsi="Arial" w:cs="Arial"/>
            <w:sz w:val="20"/>
            <w:szCs w:val="20"/>
          </w:rPr>
          <w:t>http://www.ls.wisc.edu/handbook/ChapterFive/chV-13.htm</w:t>
        </w:r>
      </w:hyperlink>
      <w:r w:rsidR="00BB1336" w:rsidRPr="00BB1336">
        <w:rPr>
          <w:rFonts w:ascii="Arial" w:hAnsi="Arial" w:cs="Arial"/>
          <w:color w:val="333333"/>
          <w:sz w:val="18"/>
          <w:szCs w:val="18"/>
        </w:rPr>
        <w:t xml:space="preserve"> </w:t>
      </w:r>
    </w:p>
    <w:p w14:paraId="486F94B1" w14:textId="77777777" w:rsidR="00540696" w:rsidRDefault="00BB1336" w:rsidP="0002593C">
      <w:pPr>
        <w:rPr>
          <w:rFonts w:ascii="Arial" w:hAnsi="Arial" w:cs="Arial"/>
          <w:sz w:val="22"/>
          <w:szCs w:val="22"/>
        </w:rPr>
      </w:pPr>
      <w:bookmarkStart w:id="75" w:name="_Toc332710385"/>
      <w:r>
        <w:rPr>
          <w:rStyle w:val="Heading1Char"/>
          <w:bCs w:val="0"/>
          <w:sz w:val="28"/>
          <w:szCs w:val="28"/>
        </w:rPr>
        <w:t xml:space="preserve">5.  </w:t>
      </w:r>
      <w:r w:rsidR="00154DF1" w:rsidRPr="00540696">
        <w:rPr>
          <w:rStyle w:val="Heading1Char"/>
          <w:bCs w:val="0"/>
          <w:sz w:val="28"/>
          <w:szCs w:val="28"/>
        </w:rPr>
        <w:t>EMAIL LIST FOR YOUR CLASSES</w:t>
      </w:r>
      <w:bookmarkEnd w:id="75"/>
      <w:r w:rsidR="00154DF1" w:rsidRPr="00540696">
        <w:rPr>
          <w:rFonts w:ascii="Arial" w:hAnsi="Arial" w:cs="Arial"/>
          <w:b/>
          <w:sz w:val="22"/>
          <w:szCs w:val="22"/>
        </w:rPr>
        <w:t>:</w:t>
      </w:r>
      <w:r w:rsidR="00154DF1" w:rsidRPr="00540696">
        <w:rPr>
          <w:rFonts w:ascii="Arial" w:hAnsi="Arial" w:cs="Arial"/>
          <w:sz w:val="22"/>
          <w:szCs w:val="22"/>
        </w:rPr>
        <w:t xml:space="preserve">  This feature is now available through My UW Faculty Center. On the course roster page there is a tab marked “EMAIL.” If you choose that tab, you will be able to see student email addresses. You will also see a link with which to create (enable) a class email list. If an email class list is already created, an additional link, “Send Email,” will be accessible. This link will access the default email application on your computer and the class list email address will populate into the “Send To” field. The class roster will always reflect up-to-the-minute enrollment in your class. The class list email addresses are refreshed 6 times throughout the day.</w:t>
      </w:r>
      <w:r w:rsidR="00540696" w:rsidRPr="00540696">
        <w:rPr>
          <w:rFonts w:ascii="Arial" w:hAnsi="Arial" w:cs="Arial"/>
          <w:sz w:val="22"/>
          <w:szCs w:val="22"/>
        </w:rPr>
        <w:t xml:space="preserve"> </w:t>
      </w:r>
    </w:p>
    <w:p w14:paraId="7BA8331F" w14:textId="77777777" w:rsidR="00540696" w:rsidRPr="00540696" w:rsidRDefault="00540696" w:rsidP="00540696">
      <w:pPr>
        <w:ind w:firstLine="720"/>
        <w:rPr>
          <w:rFonts w:ascii="Arial" w:hAnsi="Arial" w:cs="Arial"/>
          <w:sz w:val="22"/>
          <w:szCs w:val="22"/>
        </w:rPr>
      </w:pPr>
      <w:r w:rsidRPr="00540696">
        <w:rPr>
          <w:rFonts w:ascii="Arial" w:hAnsi="Arial" w:cs="Arial"/>
          <w:sz w:val="22"/>
          <w:szCs w:val="22"/>
        </w:rPr>
        <w:t xml:space="preserve">You can also go directly to </w:t>
      </w:r>
      <w:hyperlink r:id="rId107" w:history="1">
        <w:r w:rsidRPr="00540696">
          <w:rPr>
            <w:rStyle w:val="Hyperlink"/>
            <w:rFonts w:ascii="Arial" w:hAnsi="Arial" w:cs="Arial"/>
            <w:sz w:val="22"/>
            <w:szCs w:val="22"/>
          </w:rPr>
          <w:t>https://classlists.wisc.edu</w:t>
        </w:r>
      </w:hyperlink>
      <w:r w:rsidRPr="00540696">
        <w:rPr>
          <w:rFonts w:ascii="Arial" w:hAnsi="Arial" w:cs="Arial"/>
          <w:sz w:val="22"/>
          <w:szCs w:val="22"/>
        </w:rPr>
        <w:t xml:space="preserve"> to enable and administer your class lists. </w:t>
      </w:r>
      <w:r>
        <w:rPr>
          <w:rFonts w:ascii="Arial" w:hAnsi="Arial" w:cs="Arial"/>
          <w:sz w:val="22"/>
          <w:szCs w:val="22"/>
        </w:rPr>
        <w:t xml:space="preserve">One feature you might consider - </w:t>
      </w:r>
      <w:r w:rsidRPr="002857C6">
        <w:rPr>
          <w:rFonts w:ascii="Arial" w:hAnsi="Arial" w:cs="Arial"/>
          <w:sz w:val="22"/>
          <w:szCs w:val="22"/>
        </w:rPr>
        <w:t xml:space="preserve">especially if you are teaching large lectures. </w:t>
      </w:r>
      <w:r w:rsidRPr="00540696">
        <w:rPr>
          <w:rFonts w:ascii="Arial" w:hAnsi="Arial" w:cs="Arial"/>
          <w:sz w:val="22"/>
          <w:szCs w:val="22"/>
        </w:rPr>
        <w:t xml:space="preserve">You can change the security setting so only administrators can use the class list. Go to Enable </w:t>
      </w:r>
      <w:r w:rsidRPr="00540696">
        <w:rPr>
          <w:rFonts w:ascii="Arial" w:hAnsi="Arial" w:cs="Arial"/>
          <w:sz w:val="22"/>
          <w:szCs w:val="22"/>
        </w:rPr>
        <w:sym w:font="Wingdings" w:char="F0E0"/>
      </w:r>
      <w:r w:rsidRPr="00540696">
        <w:rPr>
          <w:rFonts w:ascii="Arial" w:hAnsi="Arial" w:cs="Arial"/>
          <w:sz w:val="22"/>
          <w:szCs w:val="22"/>
        </w:rPr>
        <w:t xml:space="preserve"> Manage </w:t>
      </w:r>
      <w:r w:rsidRPr="00540696">
        <w:rPr>
          <w:rFonts w:ascii="Arial" w:hAnsi="Arial" w:cs="Arial"/>
          <w:sz w:val="22"/>
          <w:szCs w:val="22"/>
        </w:rPr>
        <w:sym w:font="Wingdings" w:char="F0E0"/>
      </w:r>
      <w:r w:rsidRPr="00540696">
        <w:rPr>
          <w:rFonts w:ascii="Arial" w:hAnsi="Arial" w:cs="Arial"/>
          <w:sz w:val="22"/>
          <w:szCs w:val="22"/>
        </w:rPr>
        <w:t xml:space="preserve"> Advanced options </w:t>
      </w:r>
      <w:r w:rsidRPr="00540696">
        <w:rPr>
          <w:rFonts w:ascii="Arial" w:hAnsi="Arial" w:cs="Arial"/>
          <w:sz w:val="22"/>
          <w:szCs w:val="22"/>
        </w:rPr>
        <w:sym w:font="Wingdings" w:char="F0E0"/>
      </w:r>
      <w:r w:rsidRPr="00540696">
        <w:rPr>
          <w:rFonts w:ascii="Arial" w:hAnsi="Arial" w:cs="Arial"/>
          <w:sz w:val="22"/>
          <w:szCs w:val="22"/>
        </w:rPr>
        <w:t xml:space="preserve"> Change security.</w:t>
      </w:r>
    </w:p>
    <w:p w14:paraId="7EBE30E2" w14:textId="77777777" w:rsidR="00DC6BB1" w:rsidRPr="00540696" w:rsidRDefault="00DC6BB1" w:rsidP="00206CBF">
      <w:pPr>
        <w:ind w:left="270"/>
        <w:rPr>
          <w:rFonts w:ascii="Arial" w:hAnsi="Arial" w:cs="Arial"/>
          <w:sz w:val="22"/>
          <w:szCs w:val="22"/>
        </w:rPr>
      </w:pPr>
    </w:p>
    <w:p w14:paraId="61663B6C" w14:textId="77777777" w:rsidR="00A3226F" w:rsidRPr="00540696" w:rsidRDefault="00BB1336" w:rsidP="0002593C">
      <w:pPr>
        <w:rPr>
          <w:rStyle w:val="Heading1Char"/>
          <w:b w:val="0"/>
          <w:bCs w:val="0"/>
          <w:sz w:val="22"/>
          <w:szCs w:val="22"/>
        </w:rPr>
      </w:pPr>
      <w:bookmarkStart w:id="76" w:name="_Toc332710386"/>
      <w:r>
        <w:rPr>
          <w:rStyle w:val="Heading1Char"/>
          <w:bCs w:val="0"/>
          <w:sz w:val="28"/>
          <w:szCs w:val="28"/>
        </w:rPr>
        <w:t>6</w:t>
      </w:r>
      <w:r w:rsidR="00A3226F" w:rsidRPr="00540696">
        <w:rPr>
          <w:rStyle w:val="Heading1Char"/>
          <w:bCs w:val="0"/>
          <w:sz w:val="28"/>
          <w:szCs w:val="28"/>
        </w:rPr>
        <w:t>.  GRADING SYSTEM</w:t>
      </w:r>
      <w:r w:rsidR="00A3226F" w:rsidRPr="00540696">
        <w:rPr>
          <w:rStyle w:val="Heading1Char"/>
          <w:b w:val="0"/>
          <w:bCs w:val="0"/>
          <w:sz w:val="22"/>
          <w:szCs w:val="22"/>
        </w:rPr>
        <w:t xml:space="preserve">  </w:t>
      </w:r>
      <w:r w:rsidR="007B0A39">
        <w:rPr>
          <w:rStyle w:val="Heading1Char"/>
          <w:b w:val="0"/>
          <w:bCs w:val="0"/>
          <w:sz w:val="22"/>
          <w:szCs w:val="22"/>
        </w:rPr>
        <w:t>-</w:t>
      </w:r>
      <w:bookmarkEnd w:id="76"/>
      <w:r w:rsidR="007B0A39">
        <w:rPr>
          <w:rStyle w:val="Heading1Char"/>
          <w:b w:val="0"/>
          <w:bCs w:val="0"/>
          <w:sz w:val="22"/>
          <w:szCs w:val="22"/>
        </w:rPr>
        <w:t xml:space="preserve">  </w:t>
      </w:r>
      <w:r w:rsidR="00A3226F" w:rsidRPr="00540696">
        <w:rPr>
          <w:rFonts w:ascii="Arial" w:hAnsi="Arial" w:cs="Arial"/>
          <w:sz w:val="22"/>
          <w:szCs w:val="22"/>
        </w:rPr>
        <w:t>UW-Madison uses the following grading system:</w:t>
      </w:r>
      <w:r w:rsidR="00A3226F" w:rsidRPr="00540696">
        <w:rPr>
          <w:rStyle w:val="Heading1Char"/>
          <w:b w:val="0"/>
          <w:bCs w:val="0"/>
          <w:sz w:val="22"/>
          <w:szCs w:val="22"/>
        </w:rPr>
        <w:t xml:space="preserve">  </w:t>
      </w:r>
    </w:p>
    <w:p w14:paraId="2A0278AD" w14:textId="77777777" w:rsidR="00A3226F" w:rsidRPr="00540696" w:rsidRDefault="00A3226F" w:rsidP="00A3226F">
      <w:pPr>
        <w:ind w:left="720"/>
        <w:rPr>
          <w:rFonts w:ascii="Arial" w:hAnsi="Arial" w:cs="Arial"/>
          <w:sz w:val="22"/>
          <w:szCs w:val="22"/>
        </w:rPr>
      </w:pPr>
      <w:r w:rsidRPr="00540696">
        <w:rPr>
          <w:rFonts w:ascii="Arial" w:hAnsi="Arial" w:cs="Arial"/>
          <w:sz w:val="22"/>
          <w:szCs w:val="22"/>
        </w:rPr>
        <w:t xml:space="preserve">A </w:t>
      </w:r>
      <w:r w:rsidR="00770668">
        <w:rPr>
          <w:rFonts w:ascii="Arial" w:hAnsi="Arial" w:cs="Arial"/>
          <w:sz w:val="22"/>
          <w:szCs w:val="22"/>
        </w:rPr>
        <w:tab/>
      </w:r>
      <w:r w:rsidRPr="00540696">
        <w:rPr>
          <w:rFonts w:ascii="Arial" w:hAnsi="Arial" w:cs="Arial"/>
          <w:sz w:val="22"/>
          <w:szCs w:val="22"/>
        </w:rPr>
        <w:t>(Excellent) – 4 grade points</w:t>
      </w:r>
      <w:r w:rsidRPr="00540696">
        <w:rPr>
          <w:rFonts w:ascii="Arial" w:hAnsi="Arial" w:cs="Arial"/>
          <w:sz w:val="22"/>
          <w:szCs w:val="22"/>
        </w:rPr>
        <w:br/>
        <w:t xml:space="preserve">AB </w:t>
      </w:r>
      <w:r w:rsidR="00770668">
        <w:rPr>
          <w:rFonts w:ascii="Arial" w:hAnsi="Arial" w:cs="Arial"/>
          <w:sz w:val="22"/>
          <w:szCs w:val="22"/>
        </w:rPr>
        <w:tab/>
      </w:r>
      <w:r w:rsidRPr="00540696">
        <w:rPr>
          <w:rFonts w:ascii="Arial" w:hAnsi="Arial" w:cs="Arial"/>
          <w:sz w:val="22"/>
          <w:szCs w:val="22"/>
        </w:rPr>
        <w:t>(Intermediate Grade) - 3.5</w:t>
      </w:r>
      <w:r w:rsidRPr="00540696">
        <w:rPr>
          <w:rFonts w:ascii="Arial" w:hAnsi="Arial" w:cs="Arial"/>
          <w:sz w:val="22"/>
          <w:szCs w:val="22"/>
        </w:rPr>
        <w:br/>
        <w:t xml:space="preserve">B </w:t>
      </w:r>
      <w:r w:rsidR="00770668">
        <w:rPr>
          <w:rFonts w:ascii="Arial" w:hAnsi="Arial" w:cs="Arial"/>
          <w:sz w:val="22"/>
          <w:szCs w:val="22"/>
        </w:rPr>
        <w:tab/>
      </w:r>
      <w:r w:rsidRPr="00540696">
        <w:rPr>
          <w:rFonts w:ascii="Arial" w:hAnsi="Arial" w:cs="Arial"/>
          <w:sz w:val="22"/>
          <w:szCs w:val="22"/>
        </w:rPr>
        <w:t>(Good) - 3</w:t>
      </w:r>
      <w:r w:rsidRPr="00540696">
        <w:rPr>
          <w:rFonts w:ascii="Arial" w:hAnsi="Arial" w:cs="Arial"/>
          <w:sz w:val="22"/>
          <w:szCs w:val="22"/>
        </w:rPr>
        <w:br/>
        <w:t xml:space="preserve">BC </w:t>
      </w:r>
      <w:r w:rsidR="00770668">
        <w:rPr>
          <w:rFonts w:ascii="Arial" w:hAnsi="Arial" w:cs="Arial"/>
          <w:sz w:val="22"/>
          <w:szCs w:val="22"/>
        </w:rPr>
        <w:tab/>
      </w:r>
      <w:r w:rsidRPr="00540696">
        <w:rPr>
          <w:rFonts w:ascii="Arial" w:hAnsi="Arial" w:cs="Arial"/>
          <w:sz w:val="22"/>
          <w:szCs w:val="22"/>
        </w:rPr>
        <w:t>(Intermediate Grade) - 2.5</w:t>
      </w:r>
      <w:r w:rsidRPr="00540696">
        <w:rPr>
          <w:rFonts w:ascii="Arial" w:hAnsi="Arial" w:cs="Arial"/>
          <w:sz w:val="22"/>
          <w:szCs w:val="22"/>
        </w:rPr>
        <w:br/>
        <w:t xml:space="preserve">C </w:t>
      </w:r>
      <w:r w:rsidR="00770668">
        <w:rPr>
          <w:rFonts w:ascii="Arial" w:hAnsi="Arial" w:cs="Arial"/>
          <w:sz w:val="22"/>
          <w:szCs w:val="22"/>
        </w:rPr>
        <w:tab/>
      </w:r>
      <w:r w:rsidRPr="00540696">
        <w:rPr>
          <w:rFonts w:ascii="Arial" w:hAnsi="Arial" w:cs="Arial"/>
          <w:sz w:val="22"/>
          <w:szCs w:val="22"/>
        </w:rPr>
        <w:t>(Fair) - 2</w:t>
      </w:r>
      <w:r w:rsidRPr="00540696">
        <w:rPr>
          <w:rFonts w:ascii="Arial" w:hAnsi="Arial" w:cs="Arial"/>
          <w:sz w:val="22"/>
          <w:szCs w:val="22"/>
        </w:rPr>
        <w:br/>
        <w:t xml:space="preserve">D </w:t>
      </w:r>
      <w:r w:rsidR="00770668">
        <w:rPr>
          <w:rFonts w:ascii="Arial" w:hAnsi="Arial" w:cs="Arial"/>
          <w:sz w:val="22"/>
          <w:szCs w:val="22"/>
        </w:rPr>
        <w:tab/>
      </w:r>
      <w:r w:rsidRPr="00540696">
        <w:rPr>
          <w:rFonts w:ascii="Arial" w:hAnsi="Arial" w:cs="Arial"/>
          <w:sz w:val="22"/>
          <w:szCs w:val="22"/>
        </w:rPr>
        <w:t>(Poor) - 1</w:t>
      </w:r>
      <w:r w:rsidRPr="00540696">
        <w:rPr>
          <w:rFonts w:ascii="Arial" w:hAnsi="Arial" w:cs="Arial"/>
          <w:sz w:val="22"/>
          <w:szCs w:val="22"/>
        </w:rPr>
        <w:br/>
        <w:t xml:space="preserve">F </w:t>
      </w:r>
      <w:r w:rsidR="00770668">
        <w:rPr>
          <w:rFonts w:ascii="Arial" w:hAnsi="Arial" w:cs="Arial"/>
          <w:sz w:val="22"/>
          <w:szCs w:val="22"/>
        </w:rPr>
        <w:tab/>
      </w:r>
      <w:r w:rsidRPr="00540696">
        <w:rPr>
          <w:rFonts w:ascii="Arial" w:hAnsi="Arial" w:cs="Arial"/>
          <w:sz w:val="22"/>
          <w:szCs w:val="22"/>
        </w:rPr>
        <w:t>(Failure) – 0</w:t>
      </w:r>
    </w:p>
    <w:p w14:paraId="3BDC418A" w14:textId="77777777" w:rsidR="00A3226F" w:rsidRPr="00540696" w:rsidRDefault="00A3226F" w:rsidP="0002593C">
      <w:pPr>
        <w:rPr>
          <w:rStyle w:val="Heading1Char"/>
          <w:b w:val="0"/>
          <w:bCs w:val="0"/>
          <w:sz w:val="22"/>
          <w:szCs w:val="22"/>
        </w:rPr>
      </w:pPr>
      <w:r w:rsidRPr="00540696">
        <w:rPr>
          <w:rFonts w:ascii="Arial" w:hAnsi="Arial" w:cs="Arial"/>
          <w:sz w:val="22"/>
          <w:szCs w:val="22"/>
        </w:rPr>
        <w:t xml:space="preserve">The grading system is explained in more detail at:  </w:t>
      </w:r>
      <w:hyperlink r:id="rId108" w:history="1">
        <w:r w:rsidR="00736B30" w:rsidRPr="00736B30">
          <w:rPr>
            <w:rStyle w:val="Hyperlink"/>
            <w:rFonts w:ascii="Arial" w:hAnsi="Arial" w:cs="Arial"/>
            <w:sz w:val="18"/>
            <w:szCs w:val="18"/>
          </w:rPr>
          <w:t>http://registrar.wisc.edu/Grades_and_Grading_%20Policy.htm</w:t>
        </w:r>
      </w:hyperlink>
      <w:r w:rsidR="00736B30">
        <w:rPr>
          <w:rFonts w:ascii="Arial" w:hAnsi="Arial" w:cs="Arial"/>
          <w:sz w:val="22"/>
          <w:szCs w:val="22"/>
        </w:rPr>
        <w:t xml:space="preserve"> </w:t>
      </w:r>
      <w:r w:rsidR="00EA46AB">
        <w:rPr>
          <w:rFonts w:ascii="Arial" w:hAnsi="Arial" w:cs="Arial"/>
          <w:sz w:val="22"/>
          <w:szCs w:val="22"/>
        </w:rPr>
        <w:t xml:space="preserve"> </w:t>
      </w:r>
      <w:r w:rsidRPr="00540696">
        <w:rPr>
          <w:rFonts w:ascii="Arial" w:hAnsi="Arial" w:cs="Arial"/>
          <w:sz w:val="22"/>
          <w:szCs w:val="22"/>
        </w:rPr>
        <w:t xml:space="preserve">  Some special grading circumstances are outlined below.</w:t>
      </w:r>
    </w:p>
    <w:p w14:paraId="0BCB29EC" w14:textId="77777777" w:rsidR="00A3226F" w:rsidRPr="00540696" w:rsidRDefault="00A3226F" w:rsidP="0002593C">
      <w:pPr>
        <w:rPr>
          <w:rStyle w:val="Heading1Char"/>
          <w:b w:val="0"/>
          <w:bCs w:val="0"/>
          <w:sz w:val="22"/>
          <w:szCs w:val="22"/>
        </w:rPr>
      </w:pPr>
    </w:p>
    <w:p w14:paraId="0C13ED99" w14:textId="77777777" w:rsidR="00C05A3A" w:rsidRPr="00540696" w:rsidRDefault="00BB1336" w:rsidP="0002593C">
      <w:pPr>
        <w:rPr>
          <w:rFonts w:ascii="Arial" w:hAnsi="Arial" w:cs="Arial"/>
          <w:sz w:val="22"/>
          <w:szCs w:val="22"/>
        </w:rPr>
      </w:pPr>
      <w:bookmarkStart w:id="77" w:name="_Toc332710387"/>
      <w:r>
        <w:rPr>
          <w:rStyle w:val="Heading1Char"/>
          <w:bCs w:val="0"/>
          <w:sz w:val="28"/>
          <w:szCs w:val="28"/>
        </w:rPr>
        <w:t>7</w:t>
      </w:r>
      <w:r w:rsidR="009C7D6A" w:rsidRPr="00540696">
        <w:rPr>
          <w:rStyle w:val="Heading1Char"/>
          <w:bCs w:val="0"/>
          <w:sz w:val="28"/>
          <w:szCs w:val="28"/>
        </w:rPr>
        <w:t xml:space="preserve">.  </w:t>
      </w:r>
      <w:r w:rsidR="00C05A3A" w:rsidRPr="00540696">
        <w:rPr>
          <w:rStyle w:val="Heading1Char"/>
          <w:bCs w:val="0"/>
          <w:sz w:val="28"/>
          <w:szCs w:val="28"/>
        </w:rPr>
        <w:t>AUDITS</w:t>
      </w:r>
      <w:bookmarkEnd w:id="77"/>
      <w:r w:rsidR="00C05A3A" w:rsidRPr="00540696">
        <w:rPr>
          <w:rFonts w:ascii="Arial" w:hAnsi="Arial" w:cs="Arial"/>
          <w:b/>
          <w:sz w:val="22"/>
          <w:szCs w:val="22"/>
        </w:rPr>
        <w:t>:</w:t>
      </w:r>
      <w:r w:rsidR="00C05A3A" w:rsidRPr="00540696">
        <w:rPr>
          <w:rFonts w:ascii="Arial" w:hAnsi="Arial" w:cs="Arial"/>
          <w:sz w:val="22"/>
          <w:szCs w:val="22"/>
        </w:rPr>
        <w:t xml:space="preserve">  Guest students and auditors require instructor permission prior to enrolling for </w:t>
      </w:r>
      <w:r w:rsidR="00206CBF" w:rsidRPr="00540696">
        <w:rPr>
          <w:rFonts w:ascii="Arial" w:hAnsi="Arial" w:cs="Arial"/>
          <w:sz w:val="22"/>
          <w:szCs w:val="22"/>
        </w:rPr>
        <w:t>c</w:t>
      </w:r>
      <w:r w:rsidR="00C05A3A" w:rsidRPr="00540696">
        <w:rPr>
          <w:rFonts w:ascii="Arial" w:hAnsi="Arial" w:cs="Arial"/>
          <w:sz w:val="22"/>
          <w:szCs w:val="22"/>
        </w:rPr>
        <w:t xml:space="preserve">lasses. Once the instructor gives approval, </w:t>
      </w:r>
      <w:r w:rsidR="00A3226F" w:rsidRPr="00540696">
        <w:rPr>
          <w:rFonts w:ascii="Arial" w:hAnsi="Arial" w:cs="Arial"/>
          <w:sz w:val="22"/>
          <w:szCs w:val="22"/>
        </w:rPr>
        <w:t>submi</w:t>
      </w:r>
      <w:r w:rsidR="00226181">
        <w:rPr>
          <w:rFonts w:ascii="Arial" w:hAnsi="Arial" w:cs="Arial"/>
          <w:sz w:val="22"/>
          <w:szCs w:val="22"/>
        </w:rPr>
        <w:t xml:space="preserve">t that information to Dan </w:t>
      </w:r>
      <w:proofErr w:type="spellStart"/>
      <w:r w:rsidR="00226181">
        <w:rPr>
          <w:rFonts w:ascii="Arial" w:hAnsi="Arial" w:cs="Arial"/>
          <w:sz w:val="22"/>
          <w:szCs w:val="22"/>
        </w:rPr>
        <w:t>Barnish</w:t>
      </w:r>
      <w:proofErr w:type="spellEnd"/>
      <w:r w:rsidR="00226181">
        <w:rPr>
          <w:rFonts w:ascii="Arial" w:hAnsi="Arial" w:cs="Arial"/>
          <w:sz w:val="22"/>
          <w:szCs w:val="22"/>
        </w:rPr>
        <w:t xml:space="preserve"> (Room 223</w:t>
      </w:r>
      <w:r w:rsidR="00A3226F" w:rsidRPr="00540696">
        <w:rPr>
          <w:rFonts w:ascii="Arial" w:hAnsi="Arial" w:cs="Arial"/>
          <w:sz w:val="22"/>
          <w:szCs w:val="22"/>
        </w:rPr>
        <w:t>) who</w:t>
      </w:r>
      <w:r w:rsidR="00C05A3A" w:rsidRPr="00540696">
        <w:rPr>
          <w:rFonts w:ascii="Arial" w:hAnsi="Arial" w:cs="Arial"/>
          <w:sz w:val="22"/>
          <w:szCs w:val="22"/>
        </w:rPr>
        <w:t xml:space="preserve"> enters the student specific</w:t>
      </w:r>
      <w:r w:rsidR="009C7D6A" w:rsidRPr="00540696">
        <w:rPr>
          <w:rFonts w:ascii="Arial" w:hAnsi="Arial" w:cs="Arial"/>
          <w:sz w:val="22"/>
          <w:szCs w:val="22"/>
        </w:rPr>
        <w:t xml:space="preserve"> </w:t>
      </w:r>
      <w:r w:rsidR="00206CBF" w:rsidRPr="00540696">
        <w:rPr>
          <w:rFonts w:ascii="Arial" w:hAnsi="Arial" w:cs="Arial"/>
          <w:sz w:val="22"/>
          <w:szCs w:val="22"/>
        </w:rPr>
        <w:t>p</w:t>
      </w:r>
      <w:r w:rsidR="00C05A3A" w:rsidRPr="00540696">
        <w:rPr>
          <w:rFonts w:ascii="Arial" w:hAnsi="Arial" w:cs="Arial"/>
          <w:sz w:val="22"/>
          <w:szCs w:val="22"/>
        </w:rPr>
        <w:t xml:space="preserve">ermission into ISIS; the student then enrolls for the course on the web. </w:t>
      </w:r>
      <w:r w:rsidR="00076497" w:rsidRPr="00540696">
        <w:rPr>
          <w:rFonts w:ascii="Arial" w:hAnsi="Arial" w:cs="Arial"/>
          <w:sz w:val="22"/>
          <w:szCs w:val="22"/>
        </w:rPr>
        <w:t>Students may not audit Laboratory classes and typically do not take examinations.  Audited courses are graded either S (Satisfactory) or NR (No Report).</w:t>
      </w:r>
    </w:p>
    <w:p w14:paraId="738EB629" w14:textId="77777777" w:rsidR="009D1311" w:rsidRPr="00540696" w:rsidRDefault="009D1311" w:rsidP="00206CBF">
      <w:pPr>
        <w:ind w:left="270"/>
        <w:rPr>
          <w:rFonts w:ascii="Arial" w:hAnsi="Arial" w:cs="Arial"/>
          <w:sz w:val="22"/>
          <w:szCs w:val="22"/>
        </w:rPr>
      </w:pPr>
    </w:p>
    <w:p w14:paraId="44EF29D9" w14:textId="77777777" w:rsidR="00076497" w:rsidRDefault="00BB1336" w:rsidP="0002593C">
      <w:pPr>
        <w:rPr>
          <w:rFonts w:ascii="Arial" w:hAnsi="Arial" w:cs="Arial"/>
          <w:sz w:val="22"/>
          <w:szCs w:val="22"/>
        </w:rPr>
      </w:pPr>
      <w:bookmarkStart w:id="78" w:name="_Toc332710388"/>
      <w:r>
        <w:rPr>
          <w:rStyle w:val="Heading1Char"/>
          <w:bCs w:val="0"/>
          <w:sz w:val="28"/>
          <w:szCs w:val="28"/>
        </w:rPr>
        <w:t>8</w:t>
      </w:r>
      <w:r w:rsidR="00076497" w:rsidRPr="00540696">
        <w:rPr>
          <w:rStyle w:val="Heading1Char"/>
          <w:bCs w:val="0"/>
          <w:sz w:val="28"/>
          <w:szCs w:val="28"/>
        </w:rPr>
        <w:t xml:space="preserve">.  </w:t>
      </w:r>
      <w:r w:rsidR="004C2C4E" w:rsidRPr="00540696">
        <w:rPr>
          <w:rStyle w:val="Heading1Char"/>
          <w:bCs w:val="0"/>
          <w:sz w:val="28"/>
          <w:szCs w:val="28"/>
        </w:rPr>
        <w:t>PASS/FAIL</w:t>
      </w:r>
      <w:bookmarkEnd w:id="78"/>
      <w:r w:rsidR="00076497" w:rsidRPr="00540696">
        <w:rPr>
          <w:rFonts w:ascii="Arial" w:hAnsi="Arial" w:cs="Arial"/>
          <w:sz w:val="22"/>
          <w:szCs w:val="22"/>
        </w:rPr>
        <w:t>:</w:t>
      </w:r>
      <w:r w:rsidR="00076497" w:rsidRPr="00540696">
        <w:rPr>
          <w:rStyle w:val="Heading1Char"/>
          <w:b w:val="0"/>
          <w:bCs w:val="0"/>
          <w:sz w:val="22"/>
          <w:szCs w:val="22"/>
        </w:rPr>
        <w:t xml:space="preserve">  </w:t>
      </w:r>
      <w:r w:rsidR="00076497" w:rsidRPr="00540696">
        <w:rPr>
          <w:rFonts w:ascii="Arial" w:hAnsi="Arial" w:cs="Arial"/>
          <w:sz w:val="22"/>
          <w:szCs w:val="22"/>
        </w:rPr>
        <w:t>Students may take certain elective courses for Pass/Fail credit.  A grade of S</w:t>
      </w:r>
      <w:r w:rsidR="00001ED2">
        <w:rPr>
          <w:rFonts w:ascii="Arial" w:hAnsi="Arial" w:cs="Arial"/>
          <w:sz w:val="22"/>
          <w:szCs w:val="22"/>
        </w:rPr>
        <w:t xml:space="preserve"> (satisfactory)</w:t>
      </w:r>
      <w:r w:rsidR="00076497" w:rsidRPr="00540696">
        <w:rPr>
          <w:rFonts w:ascii="Arial" w:hAnsi="Arial" w:cs="Arial"/>
          <w:sz w:val="22"/>
          <w:szCs w:val="22"/>
        </w:rPr>
        <w:t xml:space="preserve"> is submitted for grades A through C, and U</w:t>
      </w:r>
      <w:r w:rsidR="00001ED2">
        <w:rPr>
          <w:rFonts w:ascii="Arial" w:hAnsi="Arial" w:cs="Arial"/>
          <w:sz w:val="22"/>
          <w:szCs w:val="22"/>
        </w:rPr>
        <w:t xml:space="preserve"> (unsatisfactory)</w:t>
      </w:r>
      <w:r w:rsidR="00076497" w:rsidRPr="00540696">
        <w:rPr>
          <w:rFonts w:ascii="Arial" w:hAnsi="Arial" w:cs="Arial"/>
          <w:sz w:val="22"/>
          <w:szCs w:val="22"/>
        </w:rPr>
        <w:t xml:space="preserve"> for grades D and F.  </w:t>
      </w:r>
      <w:r w:rsidR="00D1529A">
        <w:rPr>
          <w:rFonts w:ascii="Arial" w:hAnsi="Arial" w:cs="Arial"/>
          <w:sz w:val="22"/>
          <w:szCs w:val="22"/>
        </w:rPr>
        <w:t xml:space="preserve">The instructor should not know that the student is taking the course pass/fail. </w:t>
      </w:r>
      <w:r w:rsidR="00076497" w:rsidRPr="00540696">
        <w:rPr>
          <w:rFonts w:ascii="Arial" w:hAnsi="Arial" w:cs="Arial"/>
          <w:sz w:val="22"/>
          <w:szCs w:val="22"/>
        </w:rPr>
        <w:t>These credits do not affect the student’s GPA.</w:t>
      </w:r>
      <w:r w:rsidR="00084636" w:rsidRPr="00540696">
        <w:rPr>
          <w:rFonts w:ascii="Arial" w:hAnsi="Arial" w:cs="Arial"/>
          <w:sz w:val="22"/>
          <w:szCs w:val="22"/>
        </w:rPr>
        <w:t xml:space="preserve"> For more information go to: </w:t>
      </w:r>
      <w:hyperlink r:id="rId109" w:history="1">
        <w:r w:rsidR="00736B30" w:rsidRPr="00BE14FA">
          <w:rPr>
            <w:rStyle w:val="Hyperlink"/>
            <w:rFonts w:ascii="Arial" w:hAnsi="Arial" w:cs="Arial"/>
            <w:sz w:val="22"/>
            <w:szCs w:val="22"/>
          </w:rPr>
          <w:t>http://registrar.wisc.edu/pass_fail_option.htm</w:t>
        </w:r>
      </w:hyperlink>
      <w:r w:rsidR="00EA46AB">
        <w:rPr>
          <w:rFonts w:ascii="Arial" w:hAnsi="Arial" w:cs="Arial"/>
          <w:sz w:val="22"/>
          <w:szCs w:val="22"/>
        </w:rPr>
        <w:t xml:space="preserve"> </w:t>
      </w:r>
    </w:p>
    <w:p w14:paraId="2625337D" w14:textId="77777777" w:rsidR="00EA46AB" w:rsidRPr="00EA46AB" w:rsidRDefault="00EA46AB" w:rsidP="0002593C">
      <w:pPr>
        <w:rPr>
          <w:rStyle w:val="Heading1Char"/>
          <w:b w:val="0"/>
          <w:bCs w:val="0"/>
          <w:kern w:val="0"/>
          <w:sz w:val="22"/>
          <w:szCs w:val="22"/>
        </w:rPr>
      </w:pPr>
    </w:p>
    <w:p w14:paraId="7C350B16" w14:textId="77777777" w:rsidR="00076497" w:rsidRPr="00EA46AB" w:rsidRDefault="00BB1336" w:rsidP="00076497">
      <w:pPr>
        <w:rPr>
          <w:rFonts w:ascii="Arial" w:hAnsi="Arial" w:cs="Arial"/>
          <w:sz w:val="22"/>
          <w:szCs w:val="22"/>
        </w:rPr>
      </w:pPr>
      <w:bookmarkStart w:id="79" w:name="_Toc332710389"/>
      <w:r>
        <w:rPr>
          <w:rStyle w:val="Heading1Char"/>
          <w:bCs w:val="0"/>
          <w:sz w:val="28"/>
          <w:szCs w:val="28"/>
        </w:rPr>
        <w:lastRenderedPageBreak/>
        <w:t>9</w:t>
      </w:r>
      <w:r w:rsidR="00076497" w:rsidRPr="00540696">
        <w:rPr>
          <w:rStyle w:val="Heading1Char"/>
          <w:bCs w:val="0"/>
          <w:sz w:val="28"/>
          <w:szCs w:val="28"/>
        </w:rPr>
        <w:t>.  INCOMPLETES</w:t>
      </w:r>
      <w:bookmarkEnd w:id="79"/>
      <w:r w:rsidR="00076497" w:rsidRPr="00540696">
        <w:rPr>
          <w:rFonts w:ascii="Arial" w:hAnsi="Arial" w:cs="Arial"/>
          <w:sz w:val="22"/>
          <w:szCs w:val="22"/>
        </w:rPr>
        <w:t xml:space="preserve"> are meant for students who have completed at least 2/3 of the course work with a passing grade – not for students who are failing. </w:t>
      </w:r>
      <w:r w:rsidR="00AC4936" w:rsidRPr="00540696">
        <w:rPr>
          <w:rFonts w:ascii="Arial" w:hAnsi="Arial" w:cs="Arial"/>
          <w:sz w:val="22"/>
          <w:szCs w:val="22"/>
        </w:rPr>
        <w:t xml:space="preserve">Students are given four weeks into the next semester to complete the remaining course work. </w:t>
      </w:r>
      <w:r w:rsidR="00076497" w:rsidRPr="00540696">
        <w:rPr>
          <w:rFonts w:ascii="Arial" w:hAnsi="Arial" w:cs="Arial"/>
          <w:sz w:val="22"/>
          <w:szCs w:val="22"/>
        </w:rPr>
        <w:t xml:space="preserve">The L&amp;S policy on incompletes is at:  </w:t>
      </w:r>
      <w:hyperlink r:id="rId110" w:history="1">
        <w:r w:rsidR="00EA46AB" w:rsidRPr="00E25988">
          <w:rPr>
            <w:rStyle w:val="Hyperlink"/>
            <w:rFonts w:ascii="Arial" w:hAnsi="Arial" w:cs="Arial"/>
            <w:sz w:val="22"/>
            <w:szCs w:val="22"/>
          </w:rPr>
          <w:t>http://registrar.wisc.edu/incompletes.htm</w:t>
        </w:r>
      </w:hyperlink>
      <w:r w:rsidR="00EA46AB">
        <w:rPr>
          <w:rFonts w:ascii="Arial" w:hAnsi="Arial" w:cs="Arial"/>
          <w:sz w:val="22"/>
          <w:szCs w:val="22"/>
        </w:rPr>
        <w:t xml:space="preserve">. </w:t>
      </w:r>
    </w:p>
    <w:p w14:paraId="19F7528A" w14:textId="77777777" w:rsidR="00AC4936" w:rsidRPr="00540696" w:rsidRDefault="00AC4936" w:rsidP="00076497">
      <w:pPr>
        <w:rPr>
          <w:rFonts w:ascii="Arial" w:hAnsi="Arial" w:cs="Arial"/>
          <w:sz w:val="22"/>
          <w:szCs w:val="22"/>
        </w:rPr>
      </w:pPr>
    </w:p>
    <w:p w14:paraId="4026423D" w14:textId="77777777" w:rsidR="004856FF" w:rsidRPr="00EA46AB" w:rsidRDefault="00BB1336" w:rsidP="0002593C">
      <w:pPr>
        <w:rPr>
          <w:rFonts w:ascii="Arial" w:hAnsi="Arial" w:cs="Arial"/>
          <w:sz w:val="22"/>
          <w:szCs w:val="22"/>
        </w:rPr>
      </w:pPr>
      <w:bookmarkStart w:id="80" w:name="_Toc332710390"/>
      <w:r>
        <w:rPr>
          <w:rStyle w:val="Heading1Char"/>
          <w:bCs w:val="0"/>
          <w:sz w:val="28"/>
          <w:szCs w:val="28"/>
        </w:rPr>
        <w:t>10</w:t>
      </w:r>
      <w:r w:rsidR="009C7D6A" w:rsidRPr="00540696">
        <w:rPr>
          <w:rStyle w:val="Heading1Char"/>
          <w:bCs w:val="0"/>
          <w:sz w:val="28"/>
          <w:szCs w:val="28"/>
        </w:rPr>
        <w:t xml:space="preserve">.  </w:t>
      </w:r>
      <w:r w:rsidR="00F17072" w:rsidRPr="00540696">
        <w:rPr>
          <w:rStyle w:val="Heading1Char"/>
          <w:bCs w:val="0"/>
          <w:sz w:val="28"/>
          <w:szCs w:val="28"/>
        </w:rPr>
        <w:t>GRADE CHANGES</w:t>
      </w:r>
      <w:bookmarkEnd w:id="80"/>
      <w:r w:rsidR="00F17072" w:rsidRPr="00540696">
        <w:rPr>
          <w:rFonts w:ascii="Arial" w:hAnsi="Arial" w:cs="Arial"/>
          <w:b/>
          <w:sz w:val="22"/>
          <w:szCs w:val="22"/>
        </w:rPr>
        <w:t xml:space="preserve"> </w:t>
      </w:r>
      <w:r w:rsidR="00F17072" w:rsidRPr="00540696">
        <w:rPr>
          <w:rFonts w:ascii="Arial" w:hAnsi="Arial" w:cs="Arial"/>
          <w:sz w:val="22"/>
          <w:szCs w:val="22"/>
        </w:rPr>
        <w:t>can now be done on</w:t>
      </w:r>
      <w:r w:rsidR="001C331F" w:rsidRPr="00540696">
        <w:rPr>
          <w:rFonts w:ascii="Arial" w:hAnsi="Arial" w:cs="Arial"/>
          <w:sz w:val="22"/>
          <w:szCs w:val="22"/>
        </w:rPr>
        <w:t>-</w:t>
      </w:r>
      <w:r w:rsidR="00F17072" w:rsidRPr="00540696">
        <w:rPr>
          <w:rFonts w:ascii="Arial" w:hAnsi="Arial" w:cs="Arial"/>
          <w:sz w:val="22"/>
          <w:szCs w:val="22"/>
        </w:rPr>
        <w:t>line, provided that the student is enrolled</w:t>
      </w:r>
      <w:r w:rsidR="00DC6BB1" w:rsidRPr="00540696">
        <w:rPr>
          <w:rFonts w:ascii="Arial" w:hAnsi="Arial" w:cs="Arial"/>
          <w:sz w:val="22"/>
          <w:szCs w:val="22"/>
        </w:rPr>
        <w:t xml:space="preserve"> </w:t>
      </w:r>
      <w:r w:rsidR="00F17072" w:rsidRPr="00540696">
        <w:rPr>
          <w:rFonts w:ascii="Arial" w:hAnsi="Arial" w:cs="Arial"/>
          <w:sz w:val="22"/>
          <w:szCs w:val="22"/>
        </w:rPr>
        <w:t xml:space="preserve">in the course before the grade rosters are created. </w:t>
      </w:r>
      <w:r w:rsidR="004856FF" w:rsidRPr="00540696">
        <w:rPr>
          <w:rFonts w:ascii="Arial" w:hAnsi="Arial" w:cs="Arial"/>
          <w:sz w:val="22"/>
          <w:szCs w:val="22"/>
        </w:rPr>
        <w:t>For</w:t>
      </w:r>
      <w:r w:rsidR="00F17072" w:rsidRPr="00540696">
        <w:rPr>
          <w:rFonts w:ascii="Arial" w:hAnsi="Arial" w:cs="Arial"/>
          <w:sz w:val="22"/>
          <w:szCs w:val="22"/>
        </w:rPr>
        <w:t xml:space="preserve"> complete instructions for making E-Grade changes</w:t>
      </w:r>
      <w:r w:rsidR="004856FF" w:rsidRPr="00540696">
        <w:rPr>
          <w:rFonts w:ascii="Arial" w:hAnsi="Arial" w:cs="Arial"/>
          <w:sz w:val="22"/>
          <w:szCs w:val="22"/>
        </w:rPr>
        <w:t xml:space="preserve"> go to:</w:t>
      </w:r>
      <w:r w:rsidR="00DC6BB1" w:rsidRPr="00540696">
        <w:rPr>
          <w:rFonts w:ascii="Arial" w:hAnsi="Arial" w:cs="Arial"/>
          <w:sz w:val="22"/>
          <w:szCs w:val="22"/>
        </w:rPr>
        <w:t xml:space="preserve"> </w:t>
      </w:r>
      <w:hyperlink r:id="rId111" w:history="1">
        <w:r w:rsidR="00EA46AB" w:rsidRPr="00E25988">
          <w:rPr>
            <w:rStyle w:val="Hyperlink"/>
            <w:rFonts w:ascii="Arial" w:hAnsi="Arial" w:cs="Arial"/>
            <w:sz w:val="22"/>
            <w:szCs w:val="22"/>
          </w:rPr>
          <w:t>http://registrar.wisc.edu/documents/egradingchange.pdf</w:t>
        </w:r>
      </w:hyperlink>
      <w:r w:rsidR="00EA46AB">
        <w:rPr>
          <w:rFonts w:ascii="Arial" w:hAnsi="Arial" w:cs="Arial"/>
          <w:sz w:val="22"/>
          <w:szCs w:val="22"/>
        </w:rPr>
        <w:t xml:space="preserve"> </w:t>
      </w:r>
    </w:p>
    <w:p w14:paraId="16C7EA4A" w14:textId="77777777" w:rsidR="00F17072" w:rsidRPr="00540696" w:rsidRDefault="007B0F80" w:rsidP="0002593C">
      <w:pPr>
        <w:rPr>
          <w:rFonts w:ascii="Arial" w:hAnsi="Arial" w:cs="Arial"/>
          <w:sz w:val="22"/>
          <w:szCs w:val="22"/>
        </w:rPr>
      </w:pPr>
      <w:r w:rsidRPr="00540696">
        <w:rPr>
          <w:rFonts w:ascii="Arial" w:hAnsi="Arial" w:cs="Arial"/>
          <w:sz w:val="22"/>
          <w:szCs w:val="22"/>
        </w:rPr>
        <w:t>For grade changes that cannot be done online, you will need to</w:t>
      </w:r>
      <w:r w:rsidR="004856FF" w:rsidRPr="00540696">
        <w:rPr>
          <w:rFonts w:ascii="Arial" w:hAnsi="Arial" w:cs="Arial"/>
          <w:sz w:val="22"/>
          <w:szCs w:val="22"/>
        </w:rPr>
        <w:t xml:space="preserve"> c</w:t>
      </w:r>
      <w:r w:rsidRPr="00540696">
        <w:rPr>
          <w:rFonts w:ascii="Arial" w:hAnsi="Arial" w:cs="Arial"/>
          <w:sz w:val="22"/>
          <w:szCs w:val="22"/>
        </w:rPr>
        <w:t xml:space="preserve">omplete a Grade Change </w:t>
      </w:r>
      <w:r w:rsidR="00206CBF" w:rsidRPr="00540696">
        <w:rPr>
          <w:rFonts w:ascii="Arial" w:hAnsi="Arial" w:cs="Arial"/>
          <w:sz w:val="22"/>
          <w:szCs w:val="22"/>
        </w:rPr>
        <w:t>R</w:t>
      </w:r>
      <w:r w:rsidRPr="00540696">
        <w:rPr>
          <w:rFonts w:ascii="Arial" w:hAnsi="Arial" w:cs="Arial"/>
          <w:sz w:val="22"/>
          <w:szCs w:val="22"/>
        </w:rPr>
        <w:t xml:space="preserve">eport form, which can be </w:t>
      </w:r>
      <w:r w:rsidR="00E708FB" w:rsidRPr="00540696">
        <w:rPr>
          <w:rFonts w:ascii="Arial" w:hAnsi="Arial" w:cs="Arial"/>
          <w:sz w:val="22"/>
          <w:szCs w:val="22"/>
        </w:rPr>
        <w:t xml:space="preserve">obtained from </w:t>
      </w:r>
      <w:r w:rsidR="00E6094D">
        <w:rPr>
          <w:rFonts w:ascii="Arial" w:hAnsi="Arial" w:cs="Arial"/>
          <w:sz w:val="22"/>
          <w:szCs w:val="22"/>
        </w:rPr>
        <w:t xml:space="preserve">Dan </w:t>
      </w:r>
      <w:proofErr w:type="spellStart"/>
      <w:r w:rsidR="00E6094D">
        <w:rPr>
          <w:rFonts w:ascii="Arial" w:hAnsi="Arial" w:cs="Arial"/>
          <w:sz w:val="22"/>
          <w:szCs w:val="22"/>
        </w:rPr>
        <w:t>Barnish</w:t>
      </w:r>
      <w:proofErr w:type="spellEnd"/>
      <w:r w:rsidR="00E708FB" w:rsidRPr="00540696">
        <w:rPr>
          <w:rFonts w:ascii="Arial" w:hAnsi="Arial" w:cs="Arial"/>
          <w:sz w:val="22"/>
          <w:szCs w:val="22"/>
        </w:rPr>
        <w:t>, Room</w:t>
      </w:r>
      <w:r w:rsidR="004856FF" w:rsidRPr="00540696">
        <w:rPr>
          <w:rFonts w:ascii="Arial" w:hAnsi="Arial" w:cs="Arial"/>
          <w:sz w:val="22"/>
          <w:szCs w:val="22"/>
        </w:rPr>
        <w:t xml:space="preserve"> </w:t>
      </w:r>
      <w:r w:rsidR="00E6094D">
        <w:rPr>
          <w:rFonts w:ascii="Arial" w:hAnsi="Arial" w:cs="Arial"/>
          <w:sz w:val="22"/>
          <w:szCs w:val="22"/>
        </w:rPr>
        <w:t>223</w:t>
      </w:r>
      <w:r w:rsidR="00E708FB" w:rsidRPr="00540696">
        <w:rPr>
          <w:rFonts w:ascii="Arial" w:hAnsi="Arial" w:cs="Arial"/>
          <w:sz w:val="22"/>
          <w:szCs w:val="22"/>
        </w:rPr>
        <w:t>.</w:t>
      </w:r>
    </w:p>
    <w:p w14:paraId="0E73E158" w14:textId="77777777" w:rsidR="00E708FB" w:rsidRPr="00540696" w:rsidRDefault="00E708FB" w:rsidP="00022E3C">
      <w:pPr>
        <w:rPr>
          <w:rFonts w:ascii="Arial" w:hAnsi="Arial" w:cs="Arial"/>
          <w:sz w:val="22"/>
          <w:szCs w:val="22"/>
        </w:rPr>
      </w:pPr>
    </w:p>
    <w:p w14:paraId="0E9892E3" w14:textId="77777777" w:rsidR="00F17072" w:rsidRPr="00540696" w:rsidRDefault="00076497" w:rsidP="0002593C">
      <w:pPr>
        <w:rPr>
          <w:rFonts w:ascii="Arial" w:hAnsi="Arial" w:cs="Arial"/>
          <w:sz w:val="22"/>
          <w:szCs w:val="22"/>
        </w:rPr>
      </w:pPr>
      <w:bookmarkStart w:id="81" w:name="_Toc332710391"/>
      <w:r w:rsidRPr="00540696">
        <w:rPr>
          <w:rStyle w:val="Heading1Char"/>
          <w:bCs w:val="0"/>
          <w:sz w:val="28"/>
          <w:szCs w:val="28"/>
        </w:rPr>
        <w:t>1</w:t>
      </w:r>
      <w:r w:rsidR="00BB1336">
        <w:rPr>
          <w:rStyle w:val="Heading1Char"/>
          <w:bCs w:val="0"/>
          <w:sz w:val="28"/>
          <w:szCs w:val="28"/>
        </w:rPr>
        <w:t>1</w:t>
      </w:r>
      <w:r w:rsidR="009C7D6A" w:rsidRPr="00540696">
        <w:rPr>
          <w:rStyle w:val="Heading1Char"/>
          <w:bCs w:val="0"/>
          <w:sz w:val="28"/>
          <w:szCs w:val="28"/>
        </w:rPr>
        <w:t xml:space="preserve">.  </w:t>
      </w:r>
      <w:r w:rsidR="00E708FB" w:rsidRPr="00540696">
        <w:rPr>
          <w:rStyle w:val="Heading1Char"/>
          <w:bCs w:val="0"/>
          <w:sz w:val="28"/>
          <w:szCs w:val="28"/>
        </w:rPr>
        <w:t>STUDENT ABSENCE</w:t>
      </w:r>
      <w:bookmarkEnd w:id="81"/>
      <w:r w:rsidR="00E708FB" w:rsidRPr="00540696">
        <w:rPr>
          <w:rFonts w:ascii="Arial" w:hAnsi="Arial" w:cs="Arial"/>
          <w:b/>
          <w:sz w:val="22"/>
          <w:szCs w:val="22"/>
        </w:rPr>
        <w:t>:</w:t>
      </w:r>
      <w:r w:rsidR="00E708FB" w:rsidRPr="00540696">
        <w:rPr>
          <w:rFonts w:ascii="Arial" w:hAnsi="Arial" w:cs="Arial"/>
          <w:sz w:val="22"/>
          <w:szCs w:val="22"/>
        </w:rPr>
        <w:t xml:space="preserve">  The Health Service does not issue notes for documentation of illness.</w:t>
      </w:r>
      <w:r w:rsidR="001C331F" w:rsidRPr="00540696">
        <w:rPr>
          <w:rFonts w:ascii="Arial" w:hAnsi="Arial" w:cs="Arial"/>
          <w:sz w:val="22"/>
          <w:szCs w:val="22"/>
        </w:rPr>
        <w:t xml:space="preserve"> </w:t>
      </w:r>
      <w:r w:rsidR="00E708FB" w:rsidRPr="00540696">
        <w:rPr>
          <w:rFonts w:ascii="Arial" w:hAnsi="Arial" w:cs="Arial"/>
          <w:sz w:val="22"/>
          <w:szCs w:val="22"/>
        </w:rPr>
        <w:t>The university policy on religious observance is that a student’s claim should be accepted at face value. For more information regarding class</w:t>
      </w:r>
      <w:r w:rsidR="00FD5C34" w:rsidRPr="00540696">
        <w:rPr>
          <w:rFonts w:ascii="Arial" w:hAnsi="Arial" w:cs="Arial"/>
          <w:sz w:val="22"/>
          <w:szCs w:val="22"/>
        </w:rPr>
        <w:t xml:space="preserve"> </w:t>
      </w:r>
      <w:r w:rsidR="00E708FB" w:rsidRPr="00540696">
        <w:rPr>
          <w:rFonts w:ascii="Arial" w:hAnsi="Arial" w:cs="Arial"/>
          <w:sz w:val="22"/>
          <w:szCs w:val="22"/>
        </w:rPr>
        <w:t xml:space="preserve">work and religious observance, see </w:t>
      </w:r>
      <w:hyperlink r:id="rId112" w:history="1">
        <w:r w:rsidR="00E708FB" w:rsidRPr="00540696">
          <w:rPr>
            <w:rStyle w:val="Hyperlink"/>
            <w:rFonts w:ascii="Arial" w:hAnsi="Arial" w:cs="Arial"/>
            <w:sz w:val="22"/>
            <w:szCs w:val="22"/>
          </w:rPr>
          <w:t>http://www.secfac.wisc.edu/governance/ReligiousObservancesMemo.htm</w:t>
        </w:r>
      </w:hyperlink>
    </w:p>
    <w:p w14:paraId="0E47BE7F" w14:textId="77777777" w:rsidR="00084636" w:rsidRPr="00540696" w:rsidRDefault="00084636" w:rsidP="00084636">
      <w:pPr>
        <w:pStyle w:val="NormalWeb"/>
        <w:spacing w:line="251" w:lineRule="atLeast"/>
        <w:rPr>
          <w:rFonts w:ascii="Arial" w:hAnsi="Arial" w:cs="Arial"/>
          <w:color w:val="333333"/>
          <w:sz w:val="22"/>
          <w:szCs w:val="22"/>
        </w:rPr>
      </w:pPr>
      <w:bookmarkStart w:id="82" w:name="_Toc332710392"/>
      <w:r w:rsidRPr="00540696">
        <w:rPr>
          <w:rStyle w:val="Heading1Char"/>
          <w:bCs w:val="0"/>
          <w:sz w:val="28"/>
          <w:szCs w:val="28"/>
        </w:rPr>
        <w:t>1</w:t>
      </w:r>
      <w:r w:rsidR="00BB1336">
        <w:rPr>
          <w:rStyle w:val="Heading1Char"/>
          <w:bCs w:val="0"/>
          <w:sz w:val="28"/>
          <w:szCs w:val="28"/>
        </w:rPr>
        <w:t>2</w:t>
      </w:r>
      <w:r w:rsidRPr="00540696">
        <w:rPr>
          <w:rStyle w:val="Heading1Char"/>
          <w:bCs w:val="0"/>
          <w:sz w:val="28"/>
          <w:szCs w:val="28"/>
        </w:rPr>
        <w:t>.  ACADEMIC MISCONDUCT</w:t>
      </w:r>
      <w:bookmarkEnd w:id="82"/>
      <w:r w:rsidRPr="00540696">
        <w:rPr>
          <w:rFonts w:ascii="Arial" w:eastAsia="Times" w:hAnsi="Arial" w:cs="Arial"/>
          <w:sz w:val="22"/>
          <w:szCs w:val="22"/>
        </w:rPr>
        <w:t>:</w:t>
      </w:r>
      <w:r w:rsidRPr="00540696">
        <w:rPr>
          <w:rStyle w:val="Heading1Char"/>
          <w:b w:val="0"/>
          <w:bCs w:val="0"/>
          <w:sz w:val="22"/>
          <w:szCs w:val="22"/>
        </w:rPr>
        <w:t xml:space="preserve">  </w:t>
      </w:r>
      <w:r w:rsidRPr="00540696">
        <w:rPr>
          <w:rFonts w:ascii="Arial" w:hAnsi="Arial" w:cs="Arial"/>
          <w:color w:val="333333"/>
          <w:sz w:val="22"/>
          <w:szCs w:val="22"/>
        </w:rPr>
        <w:t xml:space="preserve">Cheating and plagiarism are technically referred to as academic misconduct. The most common penalties assigned in resolution of the 80-100 formal academic </w:t>
      </w:r>
      <w:r w:rsidR="00C57578" w:rsidRPr="00540696">
        <w:rPr>
          <w:rFonts w:ascii="Arial" w:hAnsi="Arial" w:cs="Arial"/>
          <w:color w:val="333333"/>
          <w:sz w:val="22"/>
          <w:szCs w:val="22"/>
        </w:rPr>
        <w:t>mis</w:t>
      </w:r>
      <w:r w:rsidRPr="00540696">
        <w:rPr>
          <w:rFonts w:ascii="Arial" w:hAnsi="Arial" w:cs="Arial"/>
          <w:color w:val="333333"/>
          <w:sz w:val="22"/>
          <w:szCs w:val="22"/>
        </w:rPr>
        <w:t xml:space="preserve">conduct complaints filed each year on campus are grade reductions and removal from the course. It is important for instructors to be aware of academic misconduct and to be prepared to deal with it if it happens. Be sure, also, that teaching assistants assigned to your class know that they should immediately consult with their course supervisors if they suspect academic misconduct. For more complete </w:t>
      </w:r>
      <w:r w:rsidR="00C57578" w:rsidRPr="00540696">
        <w:rPr>
          <w:rFonts w:ascii="Arial" w:hAnsi="Arial" w:cs="Arial"/>
          <w:color w:val="333333"/>
          <w:sz w:val="22"/>
          <w:szCs w:val="22"/>
        </w:rPr>
        <w:t>i</w:t>
      </w:r>
      <w:r w:rsidRPr="00540696">
        <w:rPr>
          <w:rFonts w:ascii="Arial" w:hAnsi="Arial" w:cs="Arial"/>
          <w:color w:val="333333"/>
          <w:sz w:val="22"/>
          <w:szCs w:val="22"/>
        </w:rPr>
        <w:t xml:space="preserve">nformation regarding academic misconduct, go to: </w:t>
      </w:r>
      <w:hyperlink r:id="rId113" w:history="1">
        <w:r w:rsidR="00736B30" w:rsidRPr="00BE14FA">
          <w:rPr>
            <w:rStyle w:val="Hyperlink"/>
            <w:rFonts w:ascii="Arial" w:hAnsi="Arial" w:cs="Arial"/>
            <w:sz w:val="22"/>
            <w:szCs w:val="22"/>
          </w:rPr>
          <w:t>https://kb.wisc.edu/ls/page.php?id=21697</w:t>
        </w:r>
      </w:hyperlink>
      <w:r w:rsidR="00736B30">
        <w:rPr>
          <w:rFonts w:ascii="Arial" w:hAnsi="Arial" w:cs="Arial"/>
          <w:sz w:val="22"/>
          <w:szCs w:val="22"/>
        </w:rPr>
        <w:t xml:space="preserve"> </w:t>
      </w:r>
    </w:p>
    <w:p w14:paraId="7163D22B" w14:textId="77777777" w:rsidR="00266561" w:rsidRPr="00540696" w:rsidRDefault="00076497" w:rsidP="0002593C">
      <w:pPr>
        <w:rPr>
          <w:rFonts w:ascii="Arial" w:hAnsi="Arial" w:cs="Arial"/>
          <w:sz w:val="22"/>
          <w:szCs w:val="22"/>
        </w:rPr>
      </w:pPr>
      <w:bookmarkStart w:id="83" w:name="_Toc332710393"/>
      <w:r w:rsidRPr="00540696">
        <w:rPr>
          <w:rStyle w:val="Heading1Char"/>
          <w:bCs w:val="0"/>
          <w:sz w:val="28"/>
          <w:szCs w:val="28"/>
        </w:rPr>
        <w:t>1</w:t>
      </w:r>
      <w:r w:rsidR="00BB1336">
        <w:rPr>
          <w:rStyle w:val="Heading1Char"/>
          <w:bCs w:val="0"/>
          <w:sz w:val="28"/>
          <w:szCs w:val="28"/>
        </w:rPr>
        <w:t>3</w:t>
      </w:r>
      <w:r w:rsidR="009C7D6A" w:rsidRPr="00540696">
        <w:rPr>
          <w:rStyle w:val="Heading1Char"/>
          <w:bCs w:val="0"/>
          <w:sz w:val="28"/>
          <w:szCs w:val="28"/>
        </w:rPr>
        <w:t xml:space="preserve">.  </w:t>
      </w:r>
      <w:r w:rsidR="00266561" w:rsidRPr="00540696">
        <w:rPr>
          <w:rStyle w:val="Heading1Char"/>
          <w:bCs w:val="0"/>
          <w:sz w:val="28"/>
          <w:szCs w:val="28"/>
        </w:rPr>
        <w:t>DISRUPTIVE CLASSROOM BEHAVIOR</w:t>
      </w:r>
      <w:bookmarkEnd w:id="83"/>
      <w:r w:rsidR="00266561" w:rsidRPr="00540696">
        <w:rPr>
          <w:rFonts w:ascii="Arial" w:hAnsi="Arial" w:cs="Arial"/>
          <w:b/>
          <w:sz w:val="22"/>
          <w:szCs w:val="22"/>
        </w:rPr>
        <w:t xml:space="preserve">:  </w:t>
      </w:r>
      <w:r w:rsidR="00266561" w:rsidRPr="00540696">
        <w:rPr>
          <w:rFonts w:ascii="Arial" w:hAnsi="Arial" w:cs="Arial"/>
          <w:sz w:val="22"/>
          <w:szCs w:val="22"/>
        </w:rPr>
        <w:t xml:space="preserve">Occasionally instructors may have a student who exhibits disruptive behavior in the classroom. </w:t>
      </w:r>
      <w:r w:rsidR="00C57578" w:rsidRPr="00540696">
        <w:rPr>
          <w:rFonts w:ascii="Arial" w:hAnsi="Arial" w:cs="Arial"/>
          <w:sz w:val="22"/>
          <w:szCs w:val="22"/>
        </w:rPr>
        <w:t xml:space="preserve">For information on how to handle these situations, </w:t>
      </w:r>
      <w:r w:rsidR="00DF48B4" w:rsidRPr="00540696">
        <w:rPr>
          <w:rFonts w:ascii="Arial" w:hAnsi="Arial" w:cs="Arial"/>
          <w:sz w:val="22"/>
          <w:szCs w:val="22"/>
        </w:rPr>
        <w:t xml:space="preserve">go to: </w:t>
      </w:r>
      <w:hyperlink r:id="rId114" w:history="1">
        <w:r w:rsidR="00DF48B4" w:rsidRPr="00540696">
          <w:rPr>
            <w:rStyle w:val="Hyperlink"/>
            <w:rFonts w:ascii="Arial" w:hAnsi="Arial" w:cs="Arial"/>
            <w:sz w:val="22"/>
            <w:szCs w:val="22"/>
          </w:rPr>
          <w:t>http://www.wisc.edu/students/saja/pdf/Handling%20Classroom%20Disruptions1.pdf</w:t>
        </w:r>
      </w:hyperlink>
    </w:p>
    <w:p w14:paraId="1D82B921" w14:textId="77777777" w:rsidR="001F6782" w:rsidRPr="00540696" w:rsidRDefault="001F6782" w:rsidP="00022E3C">
      <w:pPr>
        <w:rPr>
          <w:rFonts w:ascii="Arial" w:hAnsi="Arial" w:cs="Arial"/>
          <w:sz w:val="22"/>
          <w:szCs w:val="22"/>
        </w:rPr>
      </w:pPr>
    </w:p>
    <w:p w14:paraId="3B04E40E" w14:textId="77777777" w:rsidR="009540FE" w:rsidRPr="00540696" w:rsidRDefault="009C7D6A" w:rsidP="0002593C">
      <w:pPr>
        <w:rPr>
          <w:rFonts w:ascii="Arial" w:hAnsi="Arial" w:cs="Arial"/>
          <w:sz w:val="22"/>
          <w:szCs w:val="22"/>
        </w:rPr>
      </w:pPr>
      <w:bookmarkStart w:id="84" w:name="_Toc332710394"/>
      <w:r w:rsidRPr="00540696">
        <w:rPr>
          <w:rStyle w:val="Heading1Char"/>
          <w:bCs w:val="0"/>
          <w:sz w:val="28"/>
          <w:szCs w:val="28"/>
        </w:rPr>
        <w:t>1</w:t>
      </w:r>
      <w:r w:rsidR="00BB1336">
        <w:rPr>
          <w:rStyle w:val="Heading1Char"/>
          <w:bCs w:val="0"/>
          <w:sz w:val="28"/>
          <w:szCs w:val="28"/>
        </w:rPr>
        <w:t>4</w:t>
      </w:r>
      <w:r w:rsidRPr="00540696">
        <w:rPr>
          <w:rStyle w:val="Heading1Char"/>
          <w:bCs w:val="0"/>
          <w:sz w:val="28"/>
          <w:szCs w:val="28"/>
        </w:rPr>
        <w:t xml:space="preserve">.  </w:t>
      </w:r>
      <w:r w:rsidR="009540FE" w:rsidRPr="00540696">
        <w:rPr>
          <w:rStyle w:val="Heading1Char"/>
          <w:bCs w:val="0"/>
          <w:sz w:val="28"/>
          <w:szCs w:val="28"/>
        </w:rPr>
        <w:t xml:space="preserve">DISABILITIES AND </w:t>
      </w:r>
      <w:proofErr w:type="spellStart"/>
      <w:r w:rsidR="009540FE" w:rsidRPr="00540696">
        <w:rPr>
          <w:rStyle w:val="Heading1Char"/>
          <w:bCs w:val="0"/>
          <w:sz w:val="28"/>
          <w:szCs w:val="28"/>
        </w:rPr>
        <w:t>McBURNEY</w:t>
      </w:r>
      <w:proofErr w:type="spellEnd"/>
      <w:r w:rsidR="009540FE" w:rsidRPr="00540696">
        <w:rPr>
          <w:rStyle w:val="Heading1Char"/>
          <w:bCs w:val="0"/>
          <w:sz w:val="28"/>
          <w:szCs w:val="28"/>
        </w:rPr>
        <w:t xml:space="preserve"> CENTER</w:t>
      </w:r>
      <w:bookmarkEnd w:id="84"/>
      <w:r w:rsidR="009540FE" w:rsidRPr="00540696">
        <w:rPr>
          <w:rFonts w:ascii="Arial" w:hAnsi="Arial" w:cs="Arial"/>
          <w:sz w:val="22"/>
          <w:szCs w:val="22"/>
        </w:rPr>
        <w:t>:  Some students have disabilities that require accommodati</w:t>
      </w:r>
      <w:r w:rsidR="002F1355" w:rsidRPr="00540696">
        <w:rPr>
          <w:rFonts w:ascii="Arial" w:hAnsi="Arial" w:cs="Arial"/>
          <w:sz w:val="22"/>
          <w:szCs w:val="22"/>
        </w:rPr>
        <w:t>on.  T</w:t>
      </w:r>
      <w:r w:rsidR="009540FE" w:rsidRPr="00540696">
        <w:rPr>
          <w:rFonts w:ascii="Arial" w:hAnsi="Arial" w:cs="Arial"/>
          <w:sz w:val="22"/>
          <w:szCs w:val="22"/>
        </w:rPr>
        <w:t xml:space="preserve">he McBurney Center is </w:t>
      </w:r>
      <w:r w:rsidR="002F1355" w:rsidRPr="00540696">
        <w:rPr>
          <w:rFonts w:ascii="Arial" w:hAnsi="Arial" w:cs="Arial"/>
          <w:sz w:val="22"/>
          <w:szCs w:val="22"/>
        </w:rPr>
        <w:t>responsible for</w:t>
      </w:r>
      <w:r w:rsidR="009540FE" w:rsidRPr="00540696">
        <w:rPr>
          <w:rFonts w:ascii="Arial" w:hAnsi="Arial" w:cs="Arial"/>
          <w:sz w:val="22"/>
          <w:szCs w:val="22"/>
        </w:rPr>
        <w:t xml:space="preserve"> evaluating students and designing accommodations. Remember that evaluating students’ disabilities and finding accommodations is not your responsibility. Students who need special accommodations should contact you </w:t>
      </w:r>
      <w:r w:rsidR="004D065E" w:rsidRPr="00540696">
        <w:rPr>
          <w:rFonts w:ascii="Arial" w:hAnsi="Arial" w:cs="Arial"/>
          <w:sz w:val="22"/>
          <w:szCs w:val="22"/>
        </w:rPr>
        <w:t>at the beginning of</w:t>
      </w:r>
      <w:r w:rsidR="009540FE" w:rsidRPr="00540696">
        <w:rPr>
          <w:rFonts w:ascii="Arial" w:hAnsi="Arial" w:cs="Arial"/>
          <w:sz w:val="22"/>
          <w:szCs w:val="22"/>
        </w:rPr>
        <w:t xml:space="preserve"> the semester</w:t>
      </w:r>
      <w:r w:rsidR="002F1355" w:rsidRPr="00540696">
        <w:rPr>
          <w:rFonts w:ascii="Arial" w:hAnsi="Arial" w:cs="Arial"/>
          <w:sz w:val="22"/>
          <w:szCs w:val="22"/>
        </w:rPr>
        <w:t xml:space="preserve">. </w:t>
      </w:r>
      <w:r w:rsidR="004D065E" w:rsidRPr="00540696">
        <w:rPr>
          <w:rFonts w:ascii="Arial" w:hAnsi="Arial" w:cs="Arial"/>
          <w:sz w:val="22"/>
          <w:szCs w:val="22"/>
        </w:rPr>
        <w:t>They should present you with a Visa, which specifies the accommodations recommended by McBurney. You can also refer students</w:t>
      </w:r>
      <w:r w:rsidR="009540FE" w:rsidRPr="00540696">
        <w:rPr>
          <w:rFonts w:ascii="Arial" w:hAnsi="Arial" w:cs="Arial"/>
          <w:sz w:val="22"/>
          <w:szCs w:val="22"/>
        </w:rPr>
        <w:t xml:space="preserve"> to the McBurney Center, </w:t>
      </w:r>
      <w:hyperlink r:id="rId115" w:history="1">
        <w:r w:rsidR="009540FE" w:rsidRPr="00540696">
          <w:rPr>
            <w:rStyle w:val="Hyperlink"/>
            <w:rFonts w:ascii="Arial" w:hAnsi="Arial" w:cs="Arial"/>
            <w:sz w:val="22"/>
            <w:szCs w:val="22"/>
          </w:rPr>
          <w:t>http://www.mcburney.wisc.edu</w:t>
        </w:r>
      </w:hyperlink>
      <w:r w:rsidR="009540FE" w:rsidRPr="00540696">
        <w:rPr>
          <w:rFonts w:ascii="Arial" w:hAnsi="Arial" w:cs="Arial"/>
          <w:sz w:val="22"/>
          <w:szCs w:val="22"/>
        </w:rPr>
        <w:t>.</w:t>
      </w:r>
    </w:p>
    <w:p w14:paraId="45ADC859" w14:textId="77777777" w:rsidR="00266561" w:rsidRPr="00540696" w:rsidRDefault="00266561" w:rsidP="00AC4936">
      <w:pPr>
        <w:rPr>
          <w:rFonts w:ascii="Arial" w:hAnsi="Arial" w:cs="Arial"/>
          <w:sz w:val="22"/>
          <w:szCs w:val="22"/>
        </w:rPr>
      </w:pPr>
    </w:p>
    <w:p w14:paraId="36EBE150" w14:textId="77777777" w:rsidR="00AC4936" w:rsidRPr="00540696" w:rsidRDefault="00AC4936" w:rsidP="00F264D8">
      <w:pPr>
        <w:rPr>
          <w:rFonts w:ascii="Arial" w:hAnsi="Arial" w:cs="Arial"/>
          <w:sz w:val="22"/>
          <w:szCs w:val="22"/>
        </w:rPr>
      </w:pPr>
      <w:bookmarkStart w:id="85" w:name="_Toc332710395"/>
      <w:r w:rsidRPr="00540696">
        <w:rPr>
          <w:rStyle w:val="Heading1Char"/>
          <w:bCs w:val="0"/>
          <w:sz w:val="28"/>
          <w:szCs w:val="28"/>
        </w:rPr>
        <w:t>1</w:t>
      </w:r>
      <w:r w:rsidR="00BB1336">
        <w:rPr>
          <w:rStyle w:val="Heading1Char"/>
          <w:bCs w:val="0"/>
          <w:sz w:val="28"/>
          <w:szCs w:val="28"/>
        </w:rPr>
        <w:t>5</w:t>
      </w:r>
      <w:r w:rsidRPr="00540696">
        <w:rPr>
          <w:rStyle w:val="Heading1Char"/>
          <w:bCs w:val="0"/>
          <w:sz w:val="28"/>
          <w:szCs w:val="28"/>
        </w:rPr>
        <w:t>.  ROOM RESERVATIONS</w:t>
      </w:r>
      <w:bookmarkEnd w:id="85"/>
      <w:r w:rsidRPr="00540696">
        <w:rPr>
          <w:rFonts w:ascii="Arial" w:hAnsi="Arial" w:cs="Arial"/>
          <w:sz w:val="22"/>
          <w:szCs w:val="22"/>
        </w:rPr>
        <w:t>:  For review sessions, exams and make-up exams, guest speakers, etc. that you would like to schedule in General Assignment classrooms to be held outside of your regular scheduled clas</w:t>
      </w:r>
      <w:r w:rsidR="00E6094D">
        <w:rPr>
          <w:rFonts w:ascii="Arial" w:hAnsi="Arial" w:cs="Arial"/>
          <w:sz w:val="22"/>
          <w:szCs w:val="22"/>
        </w:rPr>
        <w:t xml:space="preserve">s time, contact Dan </w:t>
      </w:r>
      <w:proofErr w:type="spellStart"/>
      <w:r w:rsidR="00E6094D">
        <w:rPr>
          <w:rFonts w:ascii="Arial" w:hAnsi="Arial" w:cs="Arial"/>
          <w:sz w:val="22"/>
          <w:szCs w:val="22"/>
        </w:rPr>
        <w:t>Barnish</w:t>
      </w:r>
      <w:proofErr w:type="spellEnd"/>
      <w:r w:rsidRPr="00540696">
        <w:rPr>
          <w:rFonts w:ascii="Arial" w:hAnsi="Arial" w:cs="Arial"/>
          <w:sz w:val="22"/>
          <w:szCs w:val="22"/>
        </w:rPr>
        <w:t xml:space="preserve">, </w:t>
      </w:r>
      <w:hyperlink r:id="rId116" w:history="1">
        <w:r w:rsidR="00E6094D" w:rsidRPr="00B10DCD">
          <w:rPr>
            <w:rStyle w:val="Hyperlink"/>
            <w:rFonts w:ascii="Arial" w:hAnsi="Arial" w:cs="Arial"/>
            <w:sz w:val="22"/>
            <w:szCs w:val="22"/>
          </w:rPr>
          <w:t>dbarnish@wisc.edu</w:t>
        </w:r>
      </w:hyperlink>
      <w:r w:rsidRPr="00540696">
        <w:rPr>
          <w:rFonts w:ascii="Arial" w:hAnsi="Arial" w:cs="Arial"/>
          <w:sz w:val="22"/>
          <w:szCs w:val="22"/>
        </w:rPr>
        <w:t xml:space="preserve">, 262-0512. In order to make room reservations, </w:t>
      </w:r>
      <w:r w:rsidR="00155771" w:rsidRPr="00540696">
        <w:rPr>
          <w:rFonts w:ascii="Arial" w:hAnsi="Arial" w:cs="Arial"/>
          <w:sz w:val="22"/>
          <w:szCs w:val="22"/>
        </w:rPr>
        <w:t>please provide</w:t>
      </w:r>
      <w:r w:rsidRPr="00540696">
        <w:rPr>
          <w:rFonts w:ascii="Arial" w:hAnsi="Arial" w:cs="Arial"/>
          <w:sz w:val="22"/>
          <w:szCs w:val="22"/>
        </w:rPr>
        <w:t xml:space="preserve"> the following information: date, time (beginning and ending), course &amp; section numbers, instructor name, purpose for the room reservation (e.g. “review, exam, movie, etc.”), number of seats and if you need exam seating (one open seat between students), special equipment or technology, and room preference (if you have a preference). </w:t>
      </w:r>
    </w:p>
    <w:p w14:paraId="122F91E2" w14:textId="77777777" w:rsidR="00AC4936" w:rsidRPr="00540696" w:rsidRDefault="00AC4936" w:rsidP="00022E3C">
      <w:pPr>
        <w:rPr>
          <w:rFonts w:ascii="Arial" w:hAnsi="Arial" w:cs="Arial"/>
          <w:sz w:val="22"/>
          <w:szCs w:val="22"/>
        </w:rPr>
      </w:pPr>
    </w:p>
    <w:p w14:paraId="45FC3A15" w14:textId="77777777" w:rsidR="00C05A3A" w:rsidRPr="00540696" w:rsidRDefault="00AC4936" w:rsidP="00F264D8">
      <w:pPr>
        <w:rPr>
          <w:rFonts w:ascii="Arial" w:hAnsi="Arial" w:cs="Arial"/>
          <w:sz w:val="22"/>
          <w:szCs w:val="22"/>
        </w:rPr>
      </w:pPr>
      <w:bookmarkStart w:id="86" w:name="_Toc332710396"/>
      <w:r w:rsidRPr="00540696">
        <w:rPr>
          <w:rStyle w:val="Heading1Char"/>
          <w:bCs w:val="0"/>
          <w:sz w:val="28"/>
          <w:szCs w:val="28"/>
        </w:rPr>
        <w:t>1</w:t>
      </w:r>
      <w:r w:rsidR="00BB1336">
        <w:rPr>
          <w:rStyle w:val="Heading1Char"/>
          <w:bCs w:val="0"/>
          <w:sz w:val="28"/>
          <w:szCs w:val="28"/>
        </w:rPr>
        <w:t>6</w:t>
      </w:r>
      <w:r w:rsidRPr="00540696">
        <w:rPr>
          <w:rStyle w:val="Heading1Char"/>
          <w:bCs w:val="0"/>
          <w:sz w:val="28"/>
          <w:szCs w:val="28"/>
        </w:rPr>
        <w:t>.  SEMINAR ROOM RESERVATIONS</w:t>
      </w:r>
      <w:bookmarkEnd w:id="86"/>
      <w:r w:rsidRPr="00540696">
        <w:rPr>
          <w:rFonts w:ascii="Arial" w:hAnsi="Arial" w:cs="Arial"/>
          <w:b/>
          <w:sz w:val="22"/>
          <w:szCs w:val="22"/>
        </w:rPr>
        <w:t xml:space="preserve">:  </w:t>
      </w:r>
      <w:r w:rsidRPr="00540696">
        <w:rPr>
          <w:rFonts w:ascii="Arial" w:hAnsi="Arial" w:cs="Arial"/>
          <w:sz w:val="22"/>
          <w:szCs w:val="22"/>
        </w:rPr>
        <w:t>To reserve seminar rooms in the Psychology Building (e.g. 311, 519,</w:t>
      </w:r>
      <w:r w:rsidR="001C0F16">
        <w:rPr>
          <w:rFonts w:ascii="Arial" w:hAnsi="Arial" w:cs="Arial"/>
          <w:sz w:val="22"/>
          <w:szCs w:val="22"/>
        </w:rPr>
        <w:t xml:space="preserve"> and</w:t>
      </w:r>
      <w:r w:rsidRPr="00540696">
        <w:rPr>
          <w:rFonts w:ascii="Arial" w:hAnsi="Arial" w:cs="Arial"/>
          <w:sz w:val="22"/>
          <w:szCs w:val="22"/>
        </w:rPr>
        <w:t xml:space="preserve"> 634) go to </w:t>
      </w:r>
      <w:hyperlink r:id="rId117" w:history="1">
        <w:r w:rsidRPr="00770668">
          <w:rPr>
            <w:rStyle w:val="Hyperlink"/>
            <w:rFonts w:ascii="Arial" w:hAnsi="Arial" w:cs="Arial"/>
            <w:sz w:val="20"/>
          </w:rPr>
          <w:t>http://glial.psych.wisc.edu/Schedules/RoomsAndEquipment/index.php</w:t>
        </w:r>
      </w:hyperlink>
      <w:r w:rsidRPr="00540696">
        <w:rPr>
          <w:rFonts w:ascii="Arial" w:hAnsi="Arial" w:cs="Arial"/>
          <w:sz w:val="22"/>
          <w:szCs w:val="22"/>
        </w:rPr>
        <w:t xml:space="preserve">. If you are not already registered, you will first need to register. </w:t>
      </w:r>
      <w:r w:rsidR="00C57578" w:rsidRPr="00540696">
        <w:rPr>
          <w:rFonts w:ascii="Arial" w:hAnsi="Arial" w:cs="Arial"/>
          <w:sz w:val="22"/>
          <w:szCs w:val="22"/>
        </w:rPr>
        <w:t>See instructions in Appendix I, or go to</w:t>
      </w:r>
      <w:r w:rsidRPr="00540696">
        <w:rPr>
          <w:rFonts w:ascii="Arial" w:hAnsi="Arial" w:cs="Arial"/>
          <w:sz w:val="22"/>
          <w:szCs w:val="22"/>
        </w:rPr>
        <w:t xml:space="preserve">: </w:t>
      </w:r>
      <w:hyperlink r:id="rId118" w:history="1">
        <w:r w:rsidRPr="00540696">
          <w:rPr>
            <w:rStyle w:val="Hyperlink"/>
            <w:rFonts w:ascii="Arial" w:hAnsi="Arial" w:cs="Arial"/>
            <w:sz w:val="22"/>
            <w:szCs w:val="22"/>
          </w:rPr>
          <w:t>http://psych.wisc.edu/internal/RoomScheduling.html</w:t>
        </w:r>
      </w:hyperlink>
      <w:r w:rsidRPr="00540696">
        <w:rPr>
          <w:rFonts w:ascii="Arial" w:hAnsi="Arial" w:cs="Arial"/>
          <w:sz w:val="22"/>
          <w:szCs w:val="22"/>
        </w:rPr>
        <w:t>.</w:t>
      </w:r>
      <w:r w:rsidR="005D78BD" w:rsidRPr="00540696">
        <w:rPr>
          <w:rFonts w:ascii="Arial" w:hAnsi="Arial" w:cs="Arial"/>
          <w:sz w:val="22"/>
          <w:szCs w:val="22"/>
        </w:rPr>
        <w:t xml:space="preserve">  </w:t>
      </w:r>
    </w:p>
    <w:p w14:paraId="784D0D32" w14:textId="77777777" w:rsidR="00291B43" w:rsidRDefault="00022E3C" w:rsidP="005B4ED2">
      <w:pPr>
        <w:pStyle w:val="Heading1"/>
      </w:pPr>
      <w:r>
        <w:br w:type="page"/>
      </w:r>
      <w:bookmarkStart w:id="87" w:name="_Toc332710397"/>
      <w:r w:rsidR="00BC2584">
        <w:lastRenderedPageBreak/>
        <w:t xml:space="preserve">Appendix A   -   </w:t>
      </w:r>
      <w:r w:rsidR="00291B43">
        <w:t>P</w:t>
      </w:r>
      <w:r w:rsidR="00291B43" w:rsidRPr="00341EC2">
        <w:t>sychology Major Checklist</w:t>
      </w:r>
      <w:bookmarkEnd w:id="87"/>
      <w:r w:rsidR="00291B43">
        <w:t xml:space="preserve"> </w:t>
      </w:r>
    </w:p>
    <w:p w14:paraId="3F0021A3" w14:textId="77777777" w:rsidR="00291B43" w:rsidRPr="00767DB6" w:rsidRDefault="00291B43" w:rsidP="00291B43">
      <w:pPr>
        <w:jc w:val="center"/>
        <w:rPr>
          <w:rFonts w:ascii="Trebuchet MS" w:hAnsi="Trebuchet MS"/>
          <w:b/>
          <w:smallCaps/>
          <w:sz w:val="28"/>
          <w:szCs w:val="40"/>
        </w:rPr>
      </w:pPr>
      <w:r w:rsidRPr="00767DB6">
        <w:rPr>
          <w:rFonts w:ascii="Trebuchet MS" w:hAnsi="Trebuchet MS"/>
          <w:b/>
          <w:smallCaps/>
          <w:sz w:val="28"/>
          <w:szCs w:val="40"/>
        </w:rPr>
        <w:t>Psychology Major Checklist</w:t>
      </w:r>
    </w:p>
    <w:p w14:paraId="03174867" w14:textId="77777777" w:rsidR="00291B43" w:rsidRPr="008E6B70" w:rsidRDefault="00291B43" w:rsidP="00291B43">
      <w:pPr>
        <w:jc w:val="center"/>
        <w:rPr>
          <w:rFonts w:ascii="Trebuchet MS" w:hAnsi="Trebuchet MS"/>
          <w:b/>
          <w:sz w:val="20"/>
          <w:szCs w:val="40"/>
        </w:rPr>
      </w:pPr>
    </w:p>
    <w:p w14:paraId="2F415742" w14:textId="77777777" w:rsidR="00291B43" w:rsidRPr="00DF3A0D" w:rsidRDefault="00291B43" w:rsidP="00291B43">
      <w:pPr>
        <w:rPr>
          <w:sz w:val="20"/>
        </w:rPr>
      </w:pPr>
    </w:p>
    <w:p w14:paraId="78BD4F86" w14:textId="77777777" w:rsidR="00291B43" w:rsidRPr="005903CB" w:rsidRDefault="00291B43" w:rsidP="00291B43">
      <w:pPr>
        <w:rPr>
          <w:rFonts w:asciiTheme="minorHAnsi" w:hAnsiTheme="minorHAnsi"/>
          <w:b/>
          <w:smallCaps/>
          <w:u w:val="single"/>
        </w:rPr>
      </w:pPr>
      <w:r w:rsidRPr="005903CB">
        <w:rPr>
          <w:rFonts w:asciiTheme="minorHAnsi" w:hAnsiTheme="minorHAnsi"/>
          <w:b/>
          <w:smallCaps/>
          <w:u w:val="single"/>
        </w:rPr>
        <w:t>Foundation Courses</w:t>
      </w:r>
    </w:p>
    <w:p w14:paraId="11A0C2A4"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These courses provide a grounding in basic psychological facts and an understanding of the methodologies used to produce those facts. Students are strongly encouraged to complete Intro Psych and a Breadth course (see below) </w:t>
      </w:r>
      <w:r w:rsidRPr="005903CB">
        <w:rPr>
          <w:rFonts w:asciiTheme="minorHAnsi" w:hAnsiTheme="minorHAnsi"/>
          <w:b/>
          <w:sz w:val="20"/>
        </w:rPr>
        <w:t>before</w:t>
      </w:r>
      <w:r w:rsidRPr="005903CB">
        <w:rPr>
          <w:rFonts w:asciiTheme="minorHAnsi" w:hAnsiTheme="minorHAnsi"/>
          <w:sz w:val="20"/>
        </w:rPr>
        <w:t xml:space="preserve"> taking statistics.</w:t>
      </w:r>
    </w:p>
    <w:p w14:paraId="5F57C3E6" w14:textId="77777777" w:rsidR="00291B43" w:rsidRPr="005903CB" w:rsidRDefault="00291B43" w:rsidP="00291B43">
      <w:pPr>
        <w:rPr>
          <w:rFonts w:asciiTheme="minorHAnsi" w:hAnsiTheme="minorHAnsi"/>
          <w:sz w:val="20"/>
        </w:rPr>
      </w:pPr>
    </w:p>
    <w:p w14:paraId="450342D8"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Introduction to Psychology</w:t>
      </w:r>
      <w:r w:rsidRPr="005903CB">
        <w:rPr>
          <w:rFonts w:asciiTheme="minorHAnsi" w:hAnsiTheme="minorHAnsi"/>
          <w:sz w:val="20"/>
        </w:rPr>
        <w:t xml:space="preserve">, Psych 201, 202 or 281 (Honors). GPA Requirement: ≥2.0*   </w:t>
      </w:r>
    </w:p>
    <w:p w14:paraId="29282EB7" w14:textId="77777777" w:rsidR="00291B43" w:rsidRPr="005903CB" w:rsidRDefault="00291B43" w:rsidP="00291B43">
      <w:pPr>
        <w:rPr>
          <w:rFonts w:asciiTheme="minorHAnsi" w:hAnsiTheme="minorHAnsi"/>
          <w:sz w:val="20"/>
        </w:rPr>
      </w:pPr>
      <w:r w:rsidRPr="005903CB">
        <w:rPr>
          <w:rFonts w:asciiTheme="minorHAnsi" w:hAnsiTheme="minorHAnsi"/>
          <w:sz w:val="20"/>
        </w:rPr>
        <w:tab/>
      </w:r>
    </w:p>
    <w:p w14:paraId="0594D895"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Basic Statistics for Psychology</w:t>
      </w:r>
      <w:r w:rsidRPr="005903CB">
        <w:rPr>
          <w:rFonts w:asciiTheme="minorHAnsi" w:hAnsiTheme="minorHAnsi"/>
          <w:sz w:val="20"/>
        </w:rPr>
        <w:t>, Psych 210 or 280 (Honors)</w:t>
      </w:r>
    </w:p>
    <w:p w14:paraId="3A458526" w14:textId="77777777" w:rsidR="00291B43" w:rsidRPr="005903CB" w:rsidRDefault="00291B43" w:rsidP="00291B43">
      <w:pPr>
        <w:rPr>
          <w:rFonts w:asciiTheme="minorHAnsi" w:hAnsiTheme="minorHAnsi"/>
          <w:sz w:val="20"/>
        </w:rPr>
      </w:pPr>
      <w:r w:rsidRPr="005903CB">
        <w:rPr>
          <w:rFonts w:asciiTheme="minorHAnsi" w:hAnsiTheme="minorHAnsi"/>
          <w:sz w:val="20"/>
        </w:rPr>
        <w:tab/>
        <w:t xml:space="preserve"> Possible substitutions include: Statistics 371, </w:t>
      </w:r>
      <w:r w:rsidRPr="005903CB">
        <w:rPr>
          <w:rFonts w:asciiTheme="minorHAnsi" w:hAnsiTheme="minorHAnsi"/>
          <w:i/>
          <w:iCs/>
          <w:sz w:val="20"/>
        </w:rPr>
        <w:t>or</w:t>
      </w:r>
      <w:r w:rsidRPr="005903CB">
        <w:rPr>
          <w:rFonts w:asciiTheme="minorHAnsi" w:hAnsiTheme="minorHAnsi"/>
          <w:sz w:val="20"/>
        </w:rPr>
        <w:t xml:space="preserve"> Soc. 360, </w:t>
      </w:r>
      <w:r w:rsidRPr="005903CB">
        <w:rPr>
          <w:rFonts w:asciiTheme="minorHAnsi" w:hAnsiTheme="minorHAnsi"/>
          <w:i/>
          <w:iCs/>
          <w:sz w:val="20"/>
        </w:rPr>
        <w:t>or</w:t>
      </w:r>
      <w:r w:rsidRPr="005903CB">
        <w:rPr>
          <w:rFonts w:asciiTheme="minorHAnsi" w:hAnsiTheme="minorHAnsi"/>
          <w:sz w:val="20"/>
        </w:rPr>
        <w:t xml:space="preserve"> General Business 303. GPA Requirement: ≥2.0*</w:t>
      </w:r>
    </w:p>
    <w:p w14:paraId="1811E56A" w14:textId="77777777" w:rsidR="00291B43" w:rsidRPr="005903CB" w:rsidRDefault="00291B43" w:rsidP="00291B43">
      <w:pPr>
        <w:rPr>
          <w:rFonts w:asciiTheme="minorHAnsi" w:hAnsiTheme="minorHAnsi"/>
          <w:sz w:val="20"/>
        </w:rPr>
      </w:pPr>
    </w:p>
    <w:p w14:paraId="019AC87C" w14:textId="77777777" w:rsidR="00291B43" w:rsidRPr="005903CB" w:rsidRDefault="00291B43" w:rsidP="00291B43">
      <w:pPr>
        <w:ind w:left="720"/>
        <w:rPr>
          <w:rFonts w:asciiTheme="minorHAnsi" w:hAnsiTheme="minorHAnsi"/>
          <w:b/>
          <w:sz w:val="20"/>
        </w:rPr>
      </w:pPr>
      <w:r w:rsidRPr="005903CB">
        <w:rPr>
          <w:rFonts w:asciiTheme="minorHAnsi" w:hAnsiTheme="minorHAnsi"/>
          <w:sz w:val="20"/>
        </w:rPr>
        <w:t xml:space="preserve">_____   </w:t>
      </w:r>
      <w:r w:rsidRPr="005903CB">
        <w:rPr>
          <w:rFonts w:asciiTheme="minorHAnsi" w:hAnsiTheme="minorHAnsi"/>
          <w:b/>
          <w:sz w:val="20"/>
        </w:rPr>
        <w:t xml:space="preserve">* You must earn an average GPA of 2.75 or greater in Introduction to Psychology and Statistics in order to enroll in </w:t>
      </w:r>
      <w:r w:rsidR="00037E36">
        <w:rPr>
          <w:rFonts w:asciiTheme="minorHAnsi" w:hAnsiTheme="minorHAnsi"/>
          <w:b/>
          <w:sz w:val="20"/>
        </w:rPr>
        <w:t>Research Methods</w:t>
      </w:r>
      <w:r w:rsidRPr="005903CB">
        <w:rPr>
          <w:rFonts w:asciiTheme="minorHAnsi" w:hAnsiTheme="minorHAnsi"/>
          <w:b/>
          <w:sz w:val="20"/>
        </w:rPr>
        <w:t xml:space="preserve">. </w:t>
      </w:r>
      <w:r w:rsidRPr="005903CB">
        <w:rPr>
          <w:rFonts w:asciiTheme="minorHAnsi" w:hAnsiTheme="minorHAnsi"/>
          <w:sz w:val="20"/>
        </w:rPr>
        <w:t xml:space="preserve"> If a course is taken a second time, the higher grade will be calculated for this average. </w:t>
      </w:r>
    </w:p>
    <w:p w14:paraId="2A0A00A2" w14:textId="77777777" w:rsidR="00291B43" w:rsidRPr="005903CB" w:rsidRDefault="00291B43" w:rsidP="00291B43">
      <w:pPr>
        <w:rPr>
          <w:rFonts w:asciiTheme="minorHAnsi" w:hAnsiTheme="minorHAnsi"/>
          <w:sz w:val="20"/>
        </w:rPr>
      </w:pPr>
    </w:p>
    <w:p w14:paraId="5CC71A8C"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00037E36">
        <w:rPr>
          <w:rFonts w:asciiTheme="minorHAnsi" w:hAnsiTheme="minorHAnsi"/>
          <w:b/>
          <w:sz w:val="20"/>
        </w:rPr>
        <w:t>Research Methods</w:t>
      </w:r>
      <w:r w:rsidRPr="005903CB">
        <w:rPr>
          <w:rFonts w:asciiTheme="minorHAnsi" w:hAnsiTheme="minorHAnsi"/>
          <w:sz w:val="20"/>
        </w:rPr>
        <w:t xml:space="preserve">, Psych 225. If you transferred in either Intro Psych or Statistics, </w:t>
      </w:r>
    </w:p>
    <w:p w14:paraId="5D524E14" w14:textId="77777777" w:rsidR="00291B43" w:rsidRPr="005903CB" w:rsidRDefault="00291B43" w:rsidP="00291B43">
      <w:pPr>
        <w:ind w:right="-108" w:firstLine="720"/>
        <w:rPr>
          <w:rFonts w:asciiTheme="minorHAnsi" w:hAnsiTheme="minorHAnsi"/>
          <w:sz w:val="20"/>
        </w:rPr>
      </w:pPr>
      <w:r w:rsidRPr="005903CB">
        <w:rPr>
          <w:rFonts w:asciiTheme="minorHAnsi" w:hAnsiTheme="minorHAnsi"/>
          <w:sz w:val="20"/>
        </w:rPr>
        <w:t xml:space="preserve">you MUST contact a Psychology advisor at </w:t>
      </w:r>
      <w:hyperlink r:id="rId119" w:history="1">
        <w:r w:rsidRPr="005903CB">
          <w:rPr>
            <w:rStyle w:val="Hyperlink"/>
            <w:rFonts w:asciiTheme="minorHAnsi" w:hAnsiTheme="minorHAnsi"/>
            <w:sz w:val="20"/>
          </w:rPr>
          <w:t>advisor@psych.wisc.edu</w:t>
        </w:r>
      </w:hyperlink>
      <w:r w:rsidRPr="005903CB">
        <w:rPr>
          <w:rFonts w:asciiTheme="minorHAnsi" w:hAnsiTheme="minorHAnsi"/>
          <w:sz w:val="20"/>
        </w:rPr>
        <w:t xml:space="preserve"> from your wisc.edu account, including your</w:t>
      </w:r>
    </w:p>
    <w:p w14:paraId="398A35ED" w14:textId="77777777" w:rsidR="00291B43" w:rsidRPr="005903CB" w:rsidRDefault="00291B43" w:rsidP="00291B43">
      <w:pPr>
        <w:ind w:right="-108" w:firstLine="720"/>
        <w:rPr>
          <w:rFonts w:asciiTheme="minorHAnsi" w:hAnsiTheme="minorHAnsi"/>
          <w:sz w:val="20"/>
        </w:rPr>
      </w:pPr>
      <w:r w:rsidRPr="005903CB">
        <w:rPr>
          <w:rFonts w:asciiTheme="minorHAnsi" w:hAnsiTheme="minorHAnsi"/>
          <w:sz w:val="20"/>
        </w:rPr>
        <w:t>campus ID number. If you had to repeat Intro Psych or statistics or Psych 225, you MUST fill out a 225 authorization</w:t>
      </w:r>
    </w:p>
    <w:p w14:paraId="064384B7" w14:textId="77777777" w:rsidR="00291B43" w:rsidRPr="005903CB" w:rsidRDefault="00291B43" w:rsidP="00291B43">
      <w:pPr>
        <w:ind w:right="-108" w:firstLine="720"/>
        <w:rPr>
          <w:rFonts w:asciiTheme="minorHAnsi" w:hAnsiTheme="minorHAnsi"/>
          <w:sz w:val="20"/>
        </w:rPr>
      </w:pPr>
      <w:r w:rsidRPr="005903CB">
        <w:rPr>
          <w:rFonts w:asciiTheme="minorHAnsi" w:hAnsiTheme="minorHAnsi"/>
          <w:sz w:val="20"/>
        </w:rPr>
        <w:t xml:space="preserve">form, available in room 238 Psychology. GPA Requirement: ≥2.0 </w:t>
      </w:r>
    </w:p>
    <w:p w14:paraId="67471C1F" w14:textId="77777777" w:rsidR="00291B43" w:rsidRPr="005903CB" w:rsidRDefault="00291B43" w:rsidP="00291B43">
      <w:pPr>
        <w:rPr>
          <w:rFonts w:asciiTheme="minorHAnsi" w:hAnsiTheme="minorHAnsi"/>
          <w:sz w:val="20"/>
        </w:rPr>
      </w:pPr>
    </w:p>
    <w:p w14:paraId="2E0EC195"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Biology</w:t>
      </w:r>
      <w:r w:rsidRPr="005903CB">
        <w:rPr>
          <w:rFonts w:asciiTheme="minorHAnsi" w:hAnsiTheme="minorHAnsi"/>
          <w:sz w:val="20"/>
        </w:rPr>
        <w:t>: Students may choose from one of four Biology Paths: Zoology 101 and 102 OR Zoology 151 and 152 OR</w:t>
      </w:r>
    </w:p>
    <w:p w14:paraId="07252F53" w14:textId="77777777" w:rsidR="00291B43" w:rsidRPr="005903CB" w:rsidRDefault="00291B43" w:rsidP="00291B43">
      <w:pPr>
        <w:ind w:firstLine="720"/>
        <w:rPr>
          <w:rFonts w:asciiTheme="minorHAnsi" w:hAnsiTheme="minorHAnsi"/>
          <w:sz w:val="20"/>
        </w:rPr>
        <w:sectPr w:rsidR="00291B43" w:rsidRPr="005903CB" w:rsidSect="00A7133F">
          <w:footerReference w:type="even" r:id="rId120"/>
          <w:footerReference w:type="default" r:id="rId121"/>
          <w:pgSz w:w="12240" w:h="15840"/>
          <w:pgMar w:top="864" w:right="864" w:bottom="864" w:left="864" w:header="720" w:footer="720" w:gutter="0"/>
          <w:pgNumType w:start="1"/>
          <w:cols w:space="720" w:equalWidth="0">
            <w:col w:w="10224"/>
          </w:cols>
          <w:titlePg/>
          <w:docGrid w:linePitch="360"/>
        </w:sectPr>
      </w:pPr>
      <w:proofErr w:type="spellStart"/>
      <w:r w:rsidRPr="005903CB">
        <w:rPr>
          <w:rFonts w:asciiTheme="minorHAnsi" w:hAnsiTheme="minorHAnsi"/>
          <w:sz w:val="20"/>
        </w:rPr>
        <w:t>Biocore</w:t>
      </w:r>
      <w:proofErr w:type="spellEnd"/>
      <w:r w:rsidRPr="005903CB">
        <w:rPr>
          <w:rFonts w:asciiTheme="minorHAnsi" w:hAnsiTheme="minorHAnsi"/>
          <w:sz w:val="20"/>
        </w:rPr>
        <w:t xml:space="preserve"> 301-304 OR AP Biology score of 4 or better. </w:t>
      </w:r>
      <w:r w:rsidRPr="005903CB">
        <w:rPr>
          <w:rStyle w:val="secondgeneraltext1"/>
          <w:rFonts w:asciiTheme="minorHAnsi" w:hAnsiTheme="minorHAnsi"/>
          <w:sz w:val="20"/>
        </w:rPr>
        <w:t xml:space="preserve">GPA Requirement: </w:t>
      </w:r>
      <w:r w:rsidRPr="005903CB">
        <w:rPr>
          <w:rFonts w:asciiTheme="minorHAnsi" w:hAnsiTheme="minorHAnsi"/>
          <w:sz w:val="20"/>
        </w:rPr>
        <w:t>≥2.0 in each course.</w:t>
      </w:r>
    </w:p>
    <w:p w14:paraId="38952D7D" w14:textId="77777777" w:rsidR="00291B43" w:rsidRPr="005903CB" w:rsidRDefault="00226F4E" w:rsidP="00291B43">
      <w:pPr>
        <w:pStyle w:val="NormalWeb"/>
        <w:spacing w:before="0" w:beforeAutospacing="0" w:after="0" w:afterAutospacing="0"/>
        <w:rPr>
          <w:rStyle w:val="secondgeneraltext1"/>
          <w:rFonts w:asciiTheme="minorHAnsi" w:hAnsiTheme="minorHAnsi"/>
          <w:b/>
          <w:sz w:val="20"/>
          <w:szCs w:val="20"/>
        </w:rPr>
      </w:pPr>
      <w:r w:rsidRPr="00226F4E">
        <w:rPr>
          <w:rStyle w:val="secondgeneraltext1"/>
          <w:rFonts w:asciiTheme="minorHAnsi" w:hAnsiTheme="minorHAnsi"/>
          <w:b/>
          <w:noProof/>
          <w:sz w:val="20"/>
          <w:szCs w:val="20"/>
        </w:rPr>
        <w:pict w14:anchorId="5CEA4684">
          <v:rect id="_x0000_i1029" alt="" style="width:511.2pt;height:.05pt;mso-width-percent:0;mso-height-percent:0;mso-width-percent:0;mso-height-percent:0" o:hralign="center" o:hrstd="t" o:hr="t" fillcolor="#aaa" stroked="f"/>
        </w:pict>
      </w:r>
    </w:p>
    <w:p w14:paraId="4DFEDFF0" w14:textId="77777777" w:rsidR="00291B43" w:rsidRPr="005903CB" w:rsidRDefault="00291B43" w:rsidP="00291B43">
      <w:pPr>
        <w:pStyle w:val="NormalWeb"/>
        <w:spacing w:before="0" w:beforeAutospacing="0" w:after="0" w:afterAutospacing="0"/>
        <w:rPr>
          <w:rFonts w:asciiTheme="minorHAnsi" w:hAnsiTheme="minorHAnsi"/>
          <w:sz w:val="20"/>
          <w:szCs w:val="20"/>
        </w:rPr>
      </w:pPr>
      <w:r w:rsidRPr="005903CB">
        <w:rPr>
          <w:rFonts w:asciiTheme="minorHAnsi" w:hAnsiTheme="minorHAnsi"/>
          <w:b/>
          <w:smallCaps/>
          <w:u w:val="single"/>
        </w:rPr>
        <w:t>Breadth Courses</w:t>
      </w:r>
      <w:r w:rsidRPr="005903CB">
        <w:rPr>
          <w:rFonts w:asciiTheme="minorHAnsi" w:hAnsiTheme="minorHAnsi"/>
          <w:smallCaps/>
          <w:sz w:val="20"/>
          <w:szCs w:val="20"/>
        </w:rPr>
        <w:br/>
      </w:r>
      <w:r w:rsidRPr="005903CB">
        <w:rPr>
          <w:rFonts w:asciiTheme="minorHAnsi" w:hAnsiTheme="minorHAnsi"/>
          <w:sz w:val="20"/>
          <w:szCs w:val="20"/>
        </w:rPr>
        <w:t xml:space="preserve">These courses are meant to familiarize students with the breadth of psychology. Choose </w:t>
      </w:r>
      <w:r w:rsidRPr="005903CB">
        <w:rPr>
          <w:rFonts w:asciiTheme="minorHAnsi" w:hAnsiTheme="minorHAnsi"/>
          <w:sz w:val="20"/>
          <w:szCs w:val="20"/>
          <w:u w:val="single"/>
        </w:rPr>
        <w:t>three</w:t>
      </w:r>
      <w:r w:rsidRPr="005903CB">
        <w:rPr>
          <w:rFonts w:asciiTheme="minorHAnsi" w:hAnsiTheme="minorHAnsi"/>
          <w:sz w:val="20"/>
          <w:szCs w:val="20"/>
        </w:rPr>
        <w:t xml:space="preserve"> courses from </w:t>
      </w:r>
      <w:r w:rsidRPr="005903CB">
        <w:rPr>
          <w:rFonts w:asciiTheme="minorHAnsi" w:hAnsiTheme="minorHAnsi"/>
          <w:sz w:val="20"/>
          <w:szCs w:val="20"/>
          <w:u w:val="single"/>
        </w:rPr>
        <w:t>three</w:t>
      </w:r>
      <w:r w:rsidRPr="005903CB">
        <w:rPr>
          <w:rFonts w:asciiTheme="minorHAnsi" w:hAnsiTheme="minorHAnsi"/>
          <w:sz w:val="20"/>
          <w:szCs w:val="20"/>
        </w:rPr>
        <w:t xml:space="preserve"> different topic groups listed below. Specific grades are not required, but you must meet the L&amp;S requirements of at least a 2.0 GPA in all Psychology courses numbered 300 or above.</w:t>
      </w:r>
      <w:r w:rsidRPr="005903CB">
        <w:rPr>
          <w:rFonts w:asciiTheme="minorHAnsi" w:hAnsiTheme="minorHAnsi"/>
          <w:b/>
          <w:sz w:val="20"/>
          <w:szCs w:val="20"/>
        </w:rPr>
        <w:t xml:space="preserve"> Students are strongly encouraged to take a Breadth course prior to taking statistics</w:t>
      </w:r>
      <w:r w:rsidRPr="005903CB">
        <w:rPr>
          <w:rFonts w:asciiTheme="minorHAnsi" w:hAnsiTheme="minorHAnsi"/>
          <w:sz w:val="20"/>
          <w:szCs w:val="20"/>
        </w:rPr>
        <w:t>. ** Some additional courses may count for a Breadth course.  Please watch Department announcements per semester and ask the Advisor about specific courses **</w:t>
      </w:r>
    </w:p>
    <w:p w14:paraId="45E1D79F" w14:textId="77777777" w:rsidR="00D16178" w:rsidRPr="005903CB" w:rsidRDefault="00D16178" w:rsidP="00291B43">
      <w:pPr>
        <w:pStyle w:val="NormalWeb"/>
        <w:spacing w:before="0" w:beforeAutospacing="0" w:after="0" w:afterAutospacing="0"/>
        <w:rPr>
          <w:rFonts w:asciiTheme="minorHAnsi" w:hAnsiTheme="minorHAnsi"/>
          <w:sz w:val="20"/>
          <w:szCs w:val="20"/>
        </w:rPr>
      </w:pPr>
    </w:p>
    <w:p w14:paraId="0419DC03" w14:textId="77777777" w:rsidR="00D16178" w:rsidRPr="005903CB" w:rsidRDefault="00D16178" w:rsidP="00291B43">
      <w:pPr>
        <w:pStyle w:val="NormalWeb"/>
        <w:spacing w:before="0" w:beforeAutospacing="0" w:after="0" w:afterAutospacing="0"/>
        <w:rPr>
          <w:rFonts w:asciiTheme="minorHAnsi" w:hAnsiTheme="minorHAnsi"/>
          <w:sz w:val="20"/>
          <w:szCs w:val="20"/>
        </w:rPr>
        <w:sectPr w:rsidR="00D16178" w:rsidRPr="005903CB" w:rsidSect="005903CB">
          <w:footerReference w:type="default" r:id="rId122"/>
          <w:type w:val="continuous"/>
          <w:pgSz w:w="12240" w:h="15840"/>
          <w:pgMar w:top="864" w:right="864" w:bottom="864" w:left="864" w:header="720" w:footer="720" w:gutter="0"/>
          <w:cols w:space="720" w:equalWidth="0">
            <w:col w:w="10224"/>
          </w:cols>
          <w:docGrid w:linePitch="360"/>
        </w:sectPr>
      </w:pPr>
    </w:p>
    <w:p w14:paraId="6F1A0C1F" w14:textId="77777777" w:rsidR="00291B43" w:rsidRPr="005903CB" w:rsidRDefault="00291B43" w:rsidP="00291B43">
      <w:pPr>
        <w:rPr>
          <w:rFonts w:asciiTheme="minorHAnsi" w:hAnsiTheme="minorHAnsi"/>
          <w:b/>
          <w:sz w:val="22"/>
          <w:szCs w:val="22"/>
        </w:rPr>
      </w:pPr>
      <w:r w:rsidRPr="005903CB">
        <w:rPr>
          <w:rFonts w:asciiTheme="minorHAnsi" w:hAnsiTheme="minorHAnsi"/>
          <w:b/>
          <w:sz w:val="22"/>
          <w:szCs w:val="22"/>
          <w:u w:val="single"/>
        </w:rPr>
        <w:t>Biological</w:t>
      </w:r>
      <w:r w:rsidR="00855A55" w:rsidRPr="005903CB">
        <w:rPr>
          <w:rFonts w:asciiTheme="minorHAnsi" w:hAnsiTheme="minorHAnsi"/>
          <w:b/>
          <w:sz w:val="22"/>
          <w:szCs w:val="22"/>
        </w:rPr>
        <w:t xml:space="preserve"> </w:t>
      </w:r>
      <w:r w:rsidR="00855A55" w:rsidRPr="005903CB">
        <w:rPr>
          <w:rFonts w:asciiTheme="minorHAnsi" w:hAnsiTheme="minorHAnsi"/>
          <w:b/>
          <w:sz w:val="22"/>
          <w:szCs w:val="22"/>
        </w:rPr>
        <w:tab/>
      </w:r>
      <w:r w:rsidR="00855A55" w:rsidRPr="005903CB">
        <w:rPr>
          <w:rFonts w:asciiTheme="minorHAnsi" w:hAnsiTheme="minorHAnsi"/>
          <w:b/>
          <w:sz w:val="22"/>
          <w:szCs w:val="22"/>
        </w:rPr>
        <w:tab/>
      </w:r>
      <w:r w:rsidR="00855A55" w:rsidRPr="005903CB">
        <w:rPr>
          <w:rFonts w:asciiTheme="minorHAnsi" w:hAnsiTheme="minorHAnsi"/>
          <w:b/>
          <w:sz w:val="22"/>
          <w:szCs w:val="22"/>
        </w:rPr>
        <w:tab/>
      </w:r>
      <w:r w:rsidR="00855A55" w:rsidRPr="005903CB">
        <w:rPr>
          <w:rFonts w:asciiTheme="minorHAnsi" w:hAnsiTheme="minorHAnsi"/>
          <w:b/>
          <w:sz w:val="22"/>
          <w:szCs w:val="22"/>
        </w:rPr>
        <w:tab/>
      </w:r>
      <w:r w:rsidR="00855A55" w:rsidRPr="005903CB">
        <w:rPr>
          <w:rFonts w:asciiTheme="minorHAnsi" w:hAnsiTheme="minorHAnsi"/>
          <w:b/>
          <w:sz w:val="22"/>
          <w:szCs w:val="22"/>
        </w:rPr>
        <w:tab/>
      </w:r>
      <w:r w:rsidR="005903CB">
        <w:rPr>
          <w:rFonts w:asciiTheme="minorHAnsi" w:hAnsiTheme="minorHAnsi"/>
          <w:b/>
          <w:sz w:val="22"/>
          <w:szCs w:val="22"/>
        </w:rPr>
        <w:t xml:space="preserve">              </w:t>
      </w:r>
    </w:p>
    <w:p w14:paraId="554FE178"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 xml:space="preserve">Psychology 449 </w:t>
      </w:r>
      <w:r w:rsidRPr="005903CB">
        <w:rPr>
          <w:rFonts w:asciiTheme="minorHAnsi" w:hAnsiTheme="minorHAnsi"/>
          <w:sz w:val="20"/>
        </w:rPr>
        <w:t xml:space="preserve">- Animal Behavior </w:t>
      </w:r>
      <w:r w:rsidRPr="005903CB">
        <w:rPr>
          <w:rFonts w:asciiTheme="minorHAnsi" w:hAnsiTheme="minorHAnsi"/>
          <w:b/>
          <w:sz w:val="20"/>
        </w:rPr>
        <w:t xml:space="preserve">or 489 </w:t>
      </w:r>
      <w:r w:rsidRPr="005903CB">
        <w:rPr>
          <w:rFonts w:asciiTheme="minorHAnsi" w:hAnsiTheme="minorHAnsi"/>
          <w:sz w:val="20"/>
        </w:rPr>
        <w:t>(Honors)</w:t>
      </w:r>
      <w:r w:rsidRPr="005903CB">
        <w:rPr>
          <w:rFonts w:asciiTheme="minorHAnsi" w:hAnsiTheme="minorHAnsi"/>
          <w:sz w:val="20"/>
        </w:rPr>
        <w:br/>
        <w:t xml:space="preserve">_____   </w:t>
      </w:r>
      <w:r w:rsidRPr="005903CB">
        <w:rPr>
          <w:rFonts w:asciiTheme="minorHAnsi" w:hAnsiTheme="minorHAnsi"/>
          <w:b/>
          <w:sz w:val="20"/>
        </w:rPr>
        <w:t>Psychology 450</w:t>
      </w:r>
      <w:r w:rsidRPr="005903CB">
        <w:rPr>
          <w:rFonts w:asciiTheme="minorHAnsi" w:hAnsiTheme="minorHAnsi"/>
          <w:sz w:val="20"/>
        </w:rPr>
        <w:t xml:space="preserve"> - Animal Behavior-The Primates</w:t>
      </w:r>
      <w:r w:rsidRPr="005903CB">
        <w:rPr>
          <w:rFonts w:asciiTheme="minorHAnsi" w:hAnsiTheme="minorHAnsi"/>
          <w:sz w:val="20"/>
        </w:rPr>
        <w:br/>
        <w:t xml:space="preserve">_____   </w:t>
      </w:r>
      <w:r w:rsidRPr="005903CB">
        <w:rPr>
          <w:rFonts w:asciiTheme="minorHAnsi" w:hAnsiTheme="minorHAnsi"/>
          <w:b/>
          <w:sz w:val="20"/>
        </w:rPr>
        <w:t>Psychology 454/455</w:t>
      </w:r>
      <w:r w:rsidRPr="005903CB">
        <w:rPr>
          <w:rFonts w:asciiTheme="minorHAnsi" w:hAnsiTheme="minorHAnsi"/>
          <w:sz w:val="20"/>
        </w:rPr>
        <w:t xml:space="preserve"> - Behavioral </w:t>
      </w:r>
    </w:p>
    <w:p w14:paraId="74899B1F"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Neuroscience/Laboratory in Behavioral </w:t>
      </w:r>
    </w:p>
    <w:p w14:paraId="5E10EEFE"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Neuroscience </w:t>
      </w:r>
      <w:r w:rsidRPr="005903CB">
        <w:rPr>
          <w:rFonts w:asciiTheme="minorHAnsi" w:hAnsiTheme="minorHAnsi"/>
          <w:b/>
          <w:i/>
          <w:iCs/>
          <w:sz w:val="20"/>
        </w:rPr>
        <w:t>or</w:t>
      </w:r>
      <w:r w:rsidRPr="005903CB">
        <w:rPr>
          <w:rFonts w:asciiTheme="minorHAnsi" w:hAnsiTheme="minorHAnsi"/>
          <w:b/>
          <w:sz w:val="20"/>
        </w:rPr>
        <w:t xml:space="preserve"> 484/485 </w:t>
      </w:r>
      <w:r w:rsidRPr="005903CB">
        <w:rPr>
          <w:rFonts w:asciiTheme="minorHAnsi" w:hAnsiTheme="minorHAnsi"/>
          <w:sz w:val="20"/>
        </w:rPr>
        <w:t>(Honors)</w:t>
      </w:r>
      <w:r w:rsidRPr="005903CB">
        <w:rPr>
          <w:rFonts w:asciiTheme="minorHAnsi" w:hAnsiTheme="minorHAnsi"/>
          <w:sz w:val="20"/>
        </w:rPr>
        <w:br/>
        <w:t xml:space="preserve">_____   </w:t>
      </w:r>
      <w:r w:rsidRPr="005903CB">
        <w:rPr>
          <w:rFonts w:asciiTheme="minorHAnsi" w:hAnsiTheme="minorHAnsi"/>
          <w:b/>
          <w:sz w:val="20"/>
        </w:rPr>
        <w:t>Psychology 523</w:t>
      </w:r>
      <w:r w:rsidRPr="005903CB">
        <w:rPr>
          <w:rFonts w:asciiTheme="minorHAnsi" w:hAnsiTheme="minorHAnsi"/>
          <w:sz w:val="20"/>
        </w:rPr>
        <w:t xml:space="preserve"> - Neurobiology </w:t>
      </w:r>
      <w:r w:rsidRPr="005903CB">
        <w:rPr>
          <w:rFonts w:asciiTheme="minorHAnsi" w:hAnsiTheme="minorHAnsi"/>
          <w:sz w:val="20"/>
        </w:rPr>
        <w:br/>
        <w:t xml:space="preserve">_____   </w:t>
      </w:r>
      <w:r w:rsidRPr="005903CB">
        <w:rPr>
          <w:rFonts w:asciiTheme="minorHAnsi" w:hAnsiTheme="minorHAnsi"/>
          <w:b/>
          <w:sz w:val="20"/>
        </w:rPr>
        <w:t>Psychology 524</w:t>
      </w:r>
      <w:r w:rsidRPr="005903CB">
        <w:rPr>
          <w:rFonts w:asciiTheme="minorHAnsi" w:hAnsiTheme="minorHAnsi"/>
          <w:sz w:val="20"/>
        </w:rPr>
        <w:t xml:space="preserve"> - Neurobiology II: An Introduction </w:t>
      </w:r>
    </w:p>
    <w:p w14:paraId="4AAD747E"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to the Brain and Behavior</w:t>
      </w:r>
    </w:p>
    <w:p w14:paraId="7B5AE707" w14:textId="77777777" w:rsidR="00291B43" w:rsidRPr="005903CB" w:rsidRDefault="00291B43" w:rsidP="00291B43">
      <w:pPr>
        <w:rPr>
          <w:rFonts w:asciiTheme="minorHAnsi" w:hAnsiTheme="minorHAnsi"/>
          <w:sz w:val="20"/>
        </w:rPr>
      </w:pPr>
    </w:p>
    <w:p w14:paraId="695DEEE7" w14:textId="77777777" w:rsidR="00291B43" w:rsidRPr="005903CB" w:rsidRDefault="00291B43" w:rsidP="00291B43">
      <w:pPr>
        <w:rPr>
          <w:rFonts w:asciiTheme="minorHAnsi" w:hAnsiTheme="minorHAnsi"/>
          <w:b/>
          <w:sz w:val="22"/>
          <w:szCs w:val="22"/>
        </w:rPr>
      </w:pPr>
      <w:r w:rsidRPr="005903CB">
        <w:rPr>
          <w:rStyle w:val="Strong"/>
          <w:rFonts w:asciiTheme="minorHAnsi" w:hAnsiTheme="minorHAnsi"/>
          <w:sz w:val="22"/>
          <w:szCs w:val="22"/>
          <w:u w:val="single"/>
        </w:rPr>
        <w:t>Cognitive and Perceptual Sciences</w:t>
      </w:r>
      <w:r w:rsidRPr="005903CB">
        <w:rPr>
          <w:rStyle w:val="Strong"/>
          <w:rFonts w:asciiTheme="minorHAnsi" w:hAnsiTheme="minorHAnsi"/>
          <w:sz w:val="22"/>
          <w:szCs w:val="22"/>
        </w:rPr>
        <w:tab/>
      </w:r>
      <w:r w:rsidRPr="005903CB">
        <w:rPr>
          <w:rStyle w:val="Strong"/>
          <w:rFonts w:asciiTheme="minorHAnsi" w:hAnsiTheme="minorHAnsi"/>
          <w:sz w:val="22"/>
          <w:szCs w:val="22"/>
        </w:rPr>
        <w:tab/>
        <w:t xml:space="preserve">            </w:t>
      </w:r>
      <w:r w:rsidRPr="005903CB">
        <w:rPr>
          <w:rFonts w:asciiTheme="minorHAnsi" w:hAnsiTheme="minorHAnsi"/>
          <w:sz w:val="22"/>
          <w:szCs w:val="22"/>
          <w:u w:val="single"/>
        </w:rPr>
        <w:br/>
      </w:r>
      <w:r w:rsidRPr="005903CB">
        <w:rPr>
          <w:rFonts w:asciiTheme="minorHAnsi" w:hAnsiTheme="minorHAnsi"/>
          <w:sz w:val="20"/>
        </w:rPr>
        <w:t xml:space="preserve">_____   </w:t>
      </w:r>
      <w:r w:rsidRPr="005903CB">
        <w:rPr>
          <w:rFonts w:asciiTheme="minorHAnsi" w:hAnsiTheme="minorHAnsi"/>
          <w:b/>
          <w:sz w:val="20"/>
        </w:rPr>
        <w:t>Psychology 402</w:t>
      </w:r>
      <w:r w:rsidRPr="005903CB">
        <w:rPr>
          <w:rFonts w:asciiTheme="minorHAnsi" w:hAnsiTheme="minorHAnsi"/>
          <w:sz w:val="20"/>
        </w:rPr>
        <w:t xml:space="preserve"> – Literacy, Brain, and Behavior </w:t>
      </w:r>
      <w:r w:rsidRPr="005903CB">
        <w:rPr>
          <w:rFonts w:asciiTheme="minorHAnsi" w:hAnsiTheme="minorHAnsi"/>
          <w:sz w:val="20"/>
        </w:rPr>
        <w:br/>
        <w:t xml:space="preserve">_____   </w:t>
      </w:r>
      <w:r w:rsidRPr="005903CB">
        <w:rPr>
          <w:rFonts w:asciiTheme="minorHAnsi" w:hAnsiTheme="minorHAnsi"/>
          <w:b/>
          <w:sz w:val="20"/>
        </w:rPr>
        <w:t>Psychology 406</w:t>
      </w:r>
      <w:r w:rsidRPr="005903CB">
        <w:rPr>
          <w:rFonts w:asciiTheme="minorHAnsi" w:hAnsiTheme="minorHAnsi"/>
          <w:sz w:val="20"/>
        </w:rPr>
        <w:t xml:space="preserve"> - Psychology of Perception </w:t>
      </w:r>
      <w:r w:rsidRPr="005903CB">
        <w:rPr>
          <w:rFonts w:asciiTheme="minorHAnsi" w:hAnsiTheme="minorHAnsi"/>
          <w:b/>
          <w:i/>
          <w:iCs/>
          <w:sz w:val="20"/>
        </w:rPr>
        <w:t>or</w:t>
      </w:r>
      <w:r w:rsidRPr="005903CB">
        <w:rPr>
          <w:rFonts w:asciiTheme="minorHAnsi" w:hAnsiTheme="minorHAnsi"/>
          <w:b/>
          <w:sz w:val="20"/>
        </w:rPr>
        <w:t xml:space="preserve"> 486 </w:t>
      </w:r>
    </w:p>
    <w:p w14:paraId="53A2FB65" w14:textId="77777777" w:rsidR="00291B43" w:rsidRPr="005903CB" w:rsidRDefault="00291B43" w:rsidP="00291B43">
      <w:pPr>
        <w:ind w:firstLine="540"/>
        <w:rPr>
          <w:rFonts w:asciiTheme="minorHAnsi" w:hAnsiTheme="minorHAnsi"/>
          <w:sz w:val="20"/>
        </w:rPr>
      </w:pPr>
      <w:r w:rsidRPr="005903CB">
        <w:rPr>
          <w:rFonts w:asciiTheme="minorHAnsi" w:hAnsiTheme="minorHAnsi"/>
          <w:b/>
          <w:sz w:val="20"/>
        </w:rPr>
        <w:t xml:space="preserve">  </w:t>
      </w:r>
      <w:r w:rsidRPr="005903CB">
        <w:rPr>
          <w:rFonts w:asciiTheme="minorHAnsi" w:hAnsiTheme="minorHAnsi"/>
          <w:sz w:val="20"/>
        </w:rPr>
        <w:t>(Honors)</w:t>
      </w:r>
      <w:r w:rsidRPr="005903CB">
        <w:rPr>
          <w:rFonts w:asciiTheme="minorHAnsi" w:hAnsiTheme="minorHAnsi"/>
          <w:sz w:val="20"/>
        </w:rPr>
        <w:br/>
        <w:t xml:space="preserve">_____   </w:t>
      </w:r>
      <w:r w:rsidRPr="005903CB">
        <w:rPr>
          <w:rFonts w:asciiTheme="minorHAnsi" w:hAnsiTheme="minorHAnsi"/>
          <w:b/>
          <w:sz w:val="20"/>
        </w:rPr>
        <w:t xml:space="preserve">Psychology 413 </w:t>
      </w:r>
      <w:r w:rsidRPr="005903CB">
        <w:rPr>
          <w:rFonts w:asciiTheme="minorHAnsi" w:hAnsiTheme="minorHAnsi"/>
          <w:sz w:val="20"/>
        </w:rPr>
        <w:t>- Language, Mind and Brain</w:t>
      </w:r>
      <w:r w:rsidRPr="005903CB">
        <w:rPr>
          <w:rFonts w:asciiTheme="minorHAnsi" w:hAnsiTheme="minorHAnsi"/>
          <w:sz w:val="20"/>
        </w:rPr>
        <w:br/>
        <w:t xml:space="preserve">_____   </w:t>
      </w:r>
      <w:r w:rsidRPr="005903CB">
        <w:rPr>
          <w:rFonts w:asciiTheme="minorHAnsi" w:hAnsiTheme="minorHAnsi"/>
          <w:b/>
          <w:sz w:val="20"/>
        </w:rPr>
        <w:t xml:space="preserve">Psychology 414 </w:t>
      </w:r>
      <w:r w:rsidRPr="005903CB">
        <w:rPr>
          <w:rFonts w:asciiTheme="minorHAnsi" w:hAnsiTheme="minorHAnsi"/>
          <w:sz w:val="20"/>
        </w:rPr>
        <w:t>- Cognitive Psychology</w:t>
      </w:r>
    </w:p>
    <w:p w14:paraId="2E93259D" w14:textId="77777777" w:rsidR="00291B43" w:rsidRPr="005903CB" w:rsidRDefault="00855A55" w:rsidP="00291B43">
      <w:pPr>
        <w:ind w:left="-360"/>
        <w:rPr>
          <w:rStyle w:val="Strong"/>
          <w:rFonts w:asciiTheme="minorHAnsi" w:hAnsiTheme="minorHAnsi"/>
          <w:sz w:val="22"/>
          <w:szCs w:val="22"/>
        </w:rPr>
      </w:pPr>
      <w:r w:rsidRPr="005903CB">
        <w:rPr>
          <w:rStyle w:val="Strong"/>
          <w:rFonts w:asciiTheme="minorHAnsi" w:hAnsiTheme="minorHAnsi"/>
          <w:sz w:val="22"/>
          <w:szCs w:val="22"/>
        </w:rPr>
        <w:t xml:space="preserve">      </w:t>
      </w:r>
    </w:p>
    <w:p w14:paraId="5E16BC4B" w14:textId="77777777" w:rsidR="00D16178" w:rsidRPr="005903CB" w:rsidRDefault="00D16178" w:rsidP="00291B43">
      <w:pPr>
        <w:ind w:left="-360"/>
        <w:rPr>
          <w:rStyle w:val="Strong"/>
          <w:rFonts w:asciiTheme="minorHAnsi" w:hAnsiTheme="minorHAnsi"/>
          <w:sz w:val="20"/>
        </w:rPr>
      </w:pPr>
    </w:p>
    <w:p w14:paraId="2942754B" w14:textId="77777777" w:rsidR="00291B43" w:rsidRPr="005903CB" w:rsidRDefault="00291B43" w:rsidP="00291B43">
      <w:pPr>
        <w:ind w:left="-360"/>
        <w:rPr>
          <w:rStyle w:val="Strong"/>
          <w:rFonts w:asciiTheme="minorHAnsi" w:hAnsiTheme="minorHAnsi"/>
          <w:sz w:val="20"/>
        </w:rPr>
      </w:pPr>
    </w:p>
    <w:p w14:paraId="759A953C" w14:textId="77777777" w:rsidR="00291B43" w:rsidRPr="005903CB" w:rsidRDefault="00855A55" w:rsidP="00D16178">
      <w:pPr>
        <w:ind w:left="-360"/>
        <w:rPr>
          <w:rStyle w:val="Strong"/>
          <w:rFonts w:asciiTheme="minorHAnsi" w:hAnsiTheme="minorHAnsi"/>
          <w:sz w:val="22"/>
          <w:szCs w:val="22"/>
        </w:rPr>
      </w:pPr>
      <w:r w:rsidRPr="005903CB">
        <w:rPr>
          <w:rStyle w:val="Strong"/>
          <w:rFonts w:asciiTheme="minorHAnsi" w:hAnsiTheme="minorHAnsi"/>
          <w:sz w:val="22"/>
          <w:szCs w:val="22"/>
        </w:rPr>
        <w:t xml:space="preserve">      </w:t>
      </w:r>
    </w:p>
    <w:p w14:paraId="465C1A94" w14:textId="77777777" w:rsidR="00D16178" w:rsidRPr="005903CB" w:rsidRDefault="00D16178" w:rsidP="00D16178">
      <w:pPr>
        <w:ind w:left="-360"/>
        <w:rPr>
          <w:rStyle w:val="Strong"/>
          <w:rFonts w:asciiTheme="minorHAnsi" w:hAnsiTheme="minorHAnsi"/>
          <w:sz w:val="22"/>
          <w:szCs w:val="22"/>
        </w:rPr>
      </w:pPr>
    </w:p>
    <w:p w14:paraId="56747C4D" w14:textId="77777777" w:rsidR="00D16178" w:rsidRPr="005903CB" w:rsidRDefault="00D16178" w:rsidP="00D16178">
      <w:pPr>
        <w:ind w:left="-360"/>
        <w:rPr>
          <w:rStyle w:val="Strong"/>
          <w:rFonts w:asciiTheme="minorHAnsi" w:hAnsiTheme="minorHAnsi"/>
          <w:sz w:val="22"/>
          <w:szCs w:val="22"/>
        </w:rPr>
      </w:pPr>
    </w:p>
    <w:p w14:paraId="4DD17C53" w14:textId="77777777" w:rsidR="00D16178" w:rsidRPr="005903CB" w:rsidRDefault="00D16178" w:rsidP="00D16178">
      <w:pPr>
        <w:ind w:left="-360"/>
        <w:rPr>
          <w:rFonts w:asciiTheme="minorHAnsi" w:hAnsiTheme="minorHAnsi"/>
          <w:sz w:val="20"/>
        </w:rPr>
      </w:pPr>
    </w:p>
    <w:p w14:paraId="789B5AA2" w14:textId="77777777" w:rsidR="00855A55" w:rsidRPr="005903CB" w:rsidRDefault="005903CB" w:rsidP="00291B43">
      <w:pPr>
        <w:ind w:left="-360"/>
        <w:rPr>
          <w:rStyle w:val="Strong"/>
          <w:rFonts w:asciiTheme="minorHAnsi" w:hAnsiTheme="minorHAnsi"/>
          <w:sz w:val="22"/>
          <w:szCs w:val="22"/>
        </w:rPr>
      </w:pPr>
      <w:r w:rsidRPr="005903CB">
        <w:rPr>
          <w:rStyle w:val="Strong"/>
          <w:rFonts w:asciiTheme="minorHAnsi" w:hAnsiTheme="minorHAnsi"/>
          <w:sz w:val="22"/>
          <w:szCs w:val="22"/>
          <w:u w:val="single"/>
        </w:rPr>
        <w:t>Clinical</w:t>
      </w:r>
      <w:r w:rsidRPr="005903CB">
        <w:rPr>
          <w:rFonts w:asciiTheme="minorHAnsi" w:hAnsiTheme="minorHAnsi"/>
          <w:sz w:val="22"/>
          <w:szCs w:val="22"/>
          <w:u w:val="single"/>
        </w:rPr>
        <w:br/>
      </w:r>
      <w:r w:rsidRPr="005903CB">
        <w:rPr>
          <w:rFonts w:asciiTheme="minorHAnsi" w:hAnsiTheme="minorHAnsi"/>
          <w:sz w:val="20"/>
        </w:rPr>
        <w:t xml:space="preserve">       _____   </w:t>
      </w:r>
      <w:r w:rsidRPr="005903CB">
        <w:rPr>
          <w:rFonts w:asciiTheme="minorHAnsi" w:hAnsiTheme="minorHAnsi"/>
          <w:b/>
          <w:sz w:val="20"/>
        </w:rPr>
        <w:t xml:space="preserve">Psychology 509 </w:t>
      </w:r>
      <w:r w:rsidRPr="005903CB">
        <w:rPr>
          <w:rFonts w:asciiTheme="minorHAnsi" w:hAnsiTheme="minorHAnsi"/>
          <w:sz w:val="20"/>
        </w:rPr>
        <w:t xml:space="preserve">- Abnormal Psychology </w:t>
      </w:r>
      <w:r w:rsidRPr="005903CB">
        <w:rPr>
          <w:rFonts w:asciiTheme="minorHAnsi" w:hAnsiTheme="minorHAnsi"/>
          <w:sz w:val="20"/>
        </w:rPr>
        <w:br/>
        <w:t xml:space="preserve">       _____   </w:t>
      </w:r>
      <w:r w:rsidRPr="005903CB">
        <w:rPr>
          <w:rFonts w:asciiTheme="minorHAnsi" w:hAnsiTheme="minorHAnsi"/>
          <w:b/>
          <w:sz w:val="20"/>
        </w:rPr>
        <w:t xml:space="preserve">Psychology 511 </w:t>
      </w:r>
      <w:r w:rsidRPr="005903CB">
        <w:rPr>
          <w:rFonts w:asciiTheme="minorHAnsi" w:hAnsiTheme="minorHAnsi"/>
          <w:sz w:val="20"/>
        </w:rPr>
        <w:t xml:space="preserve">- Behavior Pathology: Neuroses </w:t>
      </w:r>
      <w:r w:rsidRPr="005903CB">
        <w:rPr>
          <w:rFonts w:asciiTheme="minorHAnsi" w:hAnsiTheme="minorHAnsi"/>
          <w:sz w:val="20"/>
        </w:rPr>
        <w:br/>
        <w:t xml:space="preserve">       _____   </w:t>
      </w:r>
      <w:r w:rsidRPr="005903CB">
        <w:rPr>
          <w:rFonts w:asciiTheme="minorHAnsi" w:hAnsiTheme="minorHAnsi"/>
          <w:b/>
          <w:sz w:val="20"/>
        </w:rPr>
        <w:t xml:space="preserve">Psychology 512 </w:t>
      </w:r>
      <w:r w:rsidRPr="005903CB">
        <w:rPr>
          <w:rFonts w:asciiTheme="minorHAnsi" w:hAnsiTheme="minorHAnsi"/>
          <w:sz w:val="20"/>
        </w:rPr>
        <w:t>- Behavior Pathology- Psychoses</w:t>
      </w:r>
    </w:p>
    <w:p w14:paraId="7AF0FAEC" w14:textId="77777777" w:rsidR="00855A55" w:rsidRPr="005903CB" w:rsidRDefault="00855A55" w:rsidP="00291B43">
      <w:pPr>
        <w:ind w:left="-360"/>
        <w:rPr>
          <w:rStyle w:val="Strong"/>
          <w:rFonts w:asciiTheme="minorHAnsi" w:hAnsiTheme="minorHAnsi"/>
          <w:sz w:val="22"/>
          <w:szCs w:val="22"/>
        </w:rPr>
      </w:pPr>
    </w:p>
    <w:p w14:paraId="09D73C87" w14:textId="77777777" w:rsidR="00D16178" w:rsidRPr="005903CB" w:rsidRDefault="00D16178" w:rsidP="00D16178">
      <w:pPr>
        <w:ind w:left="-360"/>
        <w:rPr>
          <w:rFonts w:asciiTheme="minorHAnsi" w:hAnsiTheme="minorHAnsi"/>
          <w:sz w:val="20"/>
        </w:rPr>
      </w:pPr>
      <w:r w:rsidRPr="005903CB">
        <w:rPr>
          <w:rStyle w:val="Strong"/>
          <w:rFonts w:asciiTheme="minorHAnsi" w:hAnsiTheme="minorHAnsi"/>
          <w:sz w:val="22"/>
          <w:szCs w:val="22"/>
          <w:u w:val="single"/>
        </w:rPr>
        <w:t>Developmental</w:t>
      </w:r>
      <w:r w:rsidRPr="005903CB">
        <w:rPr>
          <w:rFonts w:asciiTheme="minorHAnsi" w:hAnsiTheme="minorHAnsi"/>
          <w:sz w:val="20"/>
        </w:rPr>
        <w:br/>
        <w:t xml:space="preserve">      _____   </w:t>
      </w:r>
      <w:r w:rsidRPr="005903CB">
        <w:rPr>
          <w:rFonts w:asciiTheme="minorHAnsi" w:hAnsiTheme="minorHAnsi"/>
          <w:b/>
          <w:sz w:val="20"/>
        </w:rPr>
        <w:t xml:space="preserve">Psychology 560 </w:t>
      </w:r>
      <w:r w:rsidRPr="005903CB">
        <w:rPr>
          <w:rFonts w:asciiTheme="minorHAnsi" w:hAnsiTheme="minorHAnsi"/>
          <w:sz w:val="20"/>
        </w:rPr>
        <w:t xml:space="preserve">- Child Psychology </w:t>
      </w:r>
    </w:p>
    <w:p w14:paraId="2139C636" w14:textId="77777777" w:rsidR="00855A55" w:rsidRPr="005903CB" w:rsidRDefault="00D16178" w:rsidP="00D16178">
      <w:pPr>
        <w:ind w:left="-360"/>
        <w:rPr>
          <w:rStyle w:val="Strong"/>
          <w:rFonts w:asciiTheme="minorHAnsi" w:hAnsiTheme="minorHAnsi"/>
          <w:sz w:val="22"/>
          <w:szCs w:val="22"/>
        </w:rPr>
      </w:pPr>
      <w:r w:rsidRPr="005903CB">
        <w:rPr>
          <w:rFonts w:asciiTheme="minorHAnsi" w:hAnsiTheme="minorHAnsi"/>
          <w:sz w:val="20"/>
        </w:rPr>
        <w:t xml:space="preserve">      _____   </w:t>
      </w:r>
      <w:r w:rsidRPr="005903CB">
        <w:rPr>
          <w:rFonts w:asciiTheme="minorHAnsi" w:hAnsiTheme="minorHAnsi"/>
          <w:b/>
          <w:sz w:val="20"/>
        </w:rPr>
        <w:t xml:space="preserve">Psychology 564 </w:t>
      </w:r>
      <w:r w:rsidRPr="005903CB">
        <w:rPr>
          <w:rFonts w:asciiTheme="minorHAnsi" w:hAnsiTheme="minorHAnsi"/>
          <w:sz w:val="20"/>
        </w:rPr>
        <w:t>– Adult Development and Aging</w:t>
      </w:r>
    </w:p>
    <w:p w14:paraId="4075BDD0" w14:textId="77777777" w:rsidR="00855A55" w:rsidRPr="005903CB" w:rsidRDefault="00855A55" w:rsidP="00291B43">
      <w:pPr>
        <w:ind w:left="-360"/>
        <w:rPr>
          <w:rStyle w:val="Strong"/>
          <w:rFonts w:asciiTheme="minorHAnsi" w:hAnsiTheme="minorHAnsi"/>
          <w:sz w:val="22"/>
          <w:szCs w:val="22"/>
        </w:rPr>
      </w:pPr>
    </w:p>
    <w:p w14:paraId="7FFFB73D" w14:textId="77777777" w:rsidR="00291B43" w:rsidRPr="005903CB" w:rsidRDefault="00291B43" w:rsidP="00291B43">
      <w:pPr>
        <w:ind w:left="-360"/>
        <w:rPr>
          <w:rFonts w:asciiTheme="minorHAnsi" w:hAnsiTheme="minorHAnsi"/>
          <w:sz w:val="20"/>
        </w:rPr>
      </w:pPr>
      <w:r w:rsidRPr="005903CB">
        <w:rPr>
          <w:rStyle w:val="Strong"/>
          <w:rFonts w:asciiTheme="minorHAnsi" w:hAnsiTheme="minorHAnsi"/>
          <w:sz w:val="22"/>
          <w:szCs w:val="22"/>
          <w:u w:val="single"/>
        </w:rPr>
        <w:t>Social and Personality</w:t>
      </w:r>
      <w:r w:rsidRPr="005903CB">
        <w:rPr>
          <w:rFonts w:asciiTheme="minorHAnsi" w:hAnsiTheme="minorHAnsi"/>
          <w:sz w:val="22"/>
          <w:szCs w:val="22"/>
          <w:u w:val="single"/>
        </w:rPr>
        <w:br/>
      </w:r>
      <w:r w:rsidRPr="005903CB">
        <w:rPr>
          <w:rFonts w:asciiTheme="minorHAnsi" w:hAnsiTheme="minorHAnsi"/>
          <w:sz w:val="20"/>
        </w:rPr>
        <w:t xml:space="preserve">_____   </w:t>
      </w:r>
      <w:r w:rsidRPr="005903CB">
        <w:rPr>
          <w:rFonts w:asciiTheme="minorHAnsi" w:hAnsiTheme="minorHAnsi"/>
          <w:b/>
          <w:sz w:val="20"/>
        </w:rPr>
        <w:t xml:space="preserve">Psychology 408 </w:t>
      </w:r>
      <w:r w:rsidRPr="005903CB">
        <w:rPr>
          <w:rFonts w:asciiTheme="minorHAnsi" w:hAnsiTheme="minorHAnsi"/>
          <w:sz w:val="20"/>
        </w:rPr>
        <w:t>– Psychology of Human Emotions</w:t>
      </w:r>
    </w:p>
    <w:p w14:paraId="1025A7D5" w14:textId="77777777" w:rsidR="00291B43" w:rsidRPr="005903CB" w:rsidRDefault="00291B43" w:rsidP="00291B43">
      <w:pPr>
        <w:ind w:left="-360"/>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 xml:space="preserve">Psychology 507 </w:t>
      </w:r>
      <w:r w:rsidRPr="005903CB">
        <w:rPr>
          <w:rFonts w:asciiTheme="minorHAnsi" w:hAnsiTheme="minorHAnsi"/>
          <w:sz w:val="20"/>
        </w:rPr>
        <w:t xml:space="preserve">- Psychology of Personality </w:t>
      </w:r>
      <w:r w:rsidRPr="005903CB">
        <w:rPr>
          <w:rFonts w:asciiTheme="minorHAnsi" w:hAnsiTheme="minorHAnsi"/>
          <w:b/>
          <w:i/>
          <w:iCs/>
          <w:sz w:val="20"/>
        </w:rPr>
        <w:t>or</w:t>
      </w:r>
      <w:r w:rsidRPr="005903CB">
        <w:rPr>
          <w:rFonts w:asciiTheme="minorHAnsi" w:hAnsiTheme="minorHAnsi"/>
          <w:b/>
          <w:sz w:val="20"/>
        </w:rPr>
        <w:t xml:space="preserve"> 587 </w:t>
      </w:r>
    </w:p>
    <w:p w14:paraId="0FA455D9" w14:textId="77777777" w:rsidR="00291B43" w:rsidRPr="005903CB" w:rsidRDefault="00291B43" w:rsidP="00291B43">
      <w:pPr>
        <w:ind w:left="-360" w:firstLine="540"/>
        <w:rPr>
          <w:rFonts w:asciiTheme="minorHAnsi" w:hAnsiTheme="minorHAnsi"/>
          <w:sz w:val="20"/>
        </w:rPr>
      </w:pPr>
      <w:r w:rsidRPr="005903CB">
        <w:rPr>
          <w:rFonts w:asciiTheme="minorHAnsi" w:hAnsiTheme="minorHAnsi"/>
          <w:b/>
          <w:sz w:val="20"/>
        </w:rPr>
        <w:t xml:space="preserve">  </w:t>
      </w:r>
      <w:r w:rsidRPr="005903CB">
        <w:rPr>
          <w:rFonts w:asciiTheme="minorHAnsi" w:hAnsiTheme="minorHAnsi"/>
          <w:sz w:val="20"/>
        </w:rPr>
        <w:t>(Honors)</w:t>
      </w:r>
      <w:r w:rsidRPr="005903CB">
        <w:rPr>
          <w:rFonts w:asciiTheme="minorHAnsi" w:hAnsiTheme="minorHAnsi"/>
          <w:sz w:val="20"/>
        </w:rPr>
        <w:br/>
        <w:t xml:space="preserve">_____   </w:t>
      </w:r>
      <w:r w:rsidRPr="005903CB">
        <w:rPr>
          <w:rFonts w:asciiTheme="minorHAnsi" w:hAnsiTheme="minorHAnsi"/>
          <w:b/>
          <w:sz w:val="20"/>
        </w:rPr>
        <w:t xml:space="preserve">Psychology 522 </w:t>
      </w:r>
      <w:r w:rsidRPr="005903CB">
        <w:rPr>
          <w:rFonts w:asciiTheme="minorHAnsi" w:hAnsiTheme="minorHAnsi"/>
          <w:sz w:val="20"/>
        </w:rPr>
        <w:t>– Psychology of Women</w:t>
      </w:r>
    </w:p>
    <w:p w14:paraId="2E7E138A" w14:textId="77777777" w:rsidR="00291B43" w:rsidRPr="005903CB" w:rsidRDefault="00291B43" w:rsidP="00291B43">
      <w:pPr>
        <w:ind w:left="-360"/>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 xml:space="preserve">Psychology 528 </w:t>
      </w:r>
      <w:r w:rsidRPr="005903CB">
        <w:rPr>
          <w:rFonts w:asciiTheme="minorHAnsi" w:hAnsiTheme="minorHAnsi"/>
          <w:sz w:val="20"/>
        </w:rPr>
        <w:t>– Introduction to Cultural Psychology</w:t>
      </w:r>
    </w:p>
    <w:p w14:paraId="35C06755" w14:textId="77777777" w:rsidR="00291B43" w:rsidRPr="005903CB" w:rsidRDefault="00291B43" w:rsidP="00291B43">
      <w:pPr>
        <w:ind w:left="-360"/>
        <w:rPr>
          <w:rFonts w:asciiTheme="minorHAnsi" w:hAnsiTheme="minorHAnsi"/>
          <w:sz w:val="20"/>
        </w:rPr>
        <w:sectPr w:rsidR="00291B43" w:rsidRPr="005903CB" w:rsidSect="005903CB">
          <w:type w:val="continuous"/>
          <w:pgSz w:w="12240" w:h="15840"/>
          <w:pgMar w:top="864" w:right="864" w:bottom="864" w:left="864" w:header="720" w:footer="720" w:gutter="0"/>
          <w:cols w:num="2" w:space="720" w:equalWidth="0">
            <w:col w:w="4896" w:space="720"/>
            <w:col w:w="4896"/>
          </w:cols>
          <w:docGrid w:linePitch="360"/>
        </w:sectPr>
      </w:pPr>
      <w:r w:rsidRPr="005903CB">
        <w:rPr>
          <w:rFonts w:asciiTheme="minorHAnsi" w:hAnsiTheme="minorHAnsi"/>
          <w:sz w:val="20"/>
        </w:rPr>
        <w:t xml:space="preserve">_____   </w:t>
      </w:r>
      <w:r w:rsidRPr="005903CB">
        <w:rPr>
          <w:rFonts w:asciiTheme="minorHAnsi" w:hAnsiTheme="minorHAnsi"/>
          <w:b/>
          <w:sz w:val="20"/>
        </w:rPr>
        <w:t xml:space="preserve">Psychology 530 </w:t>
      </w:r>
      <w:r w:rsidRPr="005903CB">
        <w:rPr>
          <w:rFonts w:asciiTheme="minorHAnsi" w:hAnsiTheme="minorHAnsi"/>
          <w:sz w:val="20"/>
        </w:rPr>
        <w:t>- Introductory Social Psychology</w:t>
      </w:r>
    </w:p>
    <w:p w14:paraId="3148E552" w14:textId="77777777" w:rsidR="00291B43" w:rsidRPr="005903CB" w:rsidRDefault="00226F4E" w:rsidP="00291B43">
      <w:pPr>
        <w:rPr>
          <w:rFonts w:asciiTheme="minorHAnsi" w:hAnsiTheme="minorHAnsi"/>
          <w:b/>
          <w:smallCaps/>
          <w:u w:val="single"/>
        </w:rPr>
      </w:pPr>
      <w:r w:rsidRPr="00226F4E">
        <w:rPr>
          <w:rStyle w:val="secondgeneraltext1"/>
          <w:rFonts w:asciiTheme="minorHAnsi" w:hAnsiTheme="minorHAnsi"/>
          <w:b/>
          <w:noProof/>
          <w:sz w:val="20"/>
          <w:szCs w:val="20"/>
        </w:rPr>
        <w:lastRenderedPageBreak/>
        <w:pict w14:anchorId="318BD117">
          <v:rect id="_x0000_i1028" alt="" style="width:511.2pt;height:.05pt;mso-width-percent:0;mso-height-percent:0;mso-width-percent:0;mso-height-percent:0" o:hralign="center" o:hrstd="t" o:hr="t" fillcolor="#aaa" stroked="f"/>
        </w:pict>
      </w:r>
    </w:p>
    <w:p w14:paraId="54925287" w14:textId="77777777" w:rsidR="00291B43" w:rsidRPr="005903CB" w:rsidRDefault="00291B43" w:rsidP="00291B43">
      <w:pPr>
        <w:rPr>
          <w:rFonts w:asciiTheme="minorHAnsi" w:hAnsiTheme="minorHAnsi"/>
          <w:b/>
          <w:bCs/>
          <w:u w:val="single"/>
        </w:rPr>
      </w:pPr>
      <w:r w:rsidRPr="005903CB">
        <w:rPr>
          <w:rFonts w:asciiTheme="minorHAnsi" w:hAnsiTheme="minorHAnsi"/>
          <w:b/>
          <w:smallCaps/>
          <w:u w:val="single"/>
        </w:rPr>
        <w:t>Depth Courses</w:t>
      </w:r>
      <w:r w:rsidRPr="005903CB">
        <w:rPr>
          <w:rFonts w:asciiTheme="minorHAnsi" w:hAnsiTheme="minorHAnsi"/>
          <w:smallCaps/>
          <w:sz w:val="20"/>
        </w:rPr>
        <w:br/>
      </w:r>
      <w:r w:rsidRPr="005903CB">
        <w:rPr>
          <w:rFonts w:asciiTheme="minorHAnsi" w:hAnsiTheme="minorHAnsi"/>
          <w:sz w:val="20"/>
        </w:rPr>
        <w:t xml:space="preserve">These courses are meant to develop a deeper understanding of particular areas of psychology through both a lecture and discussion format. Choose </w:t>
      </w:r>
      <w:r w:rsidRPr="005903CB">
        <w:rPr>
          <w:rFonts w:asciiTheme="minorHAnsi" w:hAnsiTheme="minorHAnsi"/>
          <w:sz w:val="20"/>
          <w:u w:val="single"/>
        </w:rPr>
        <w:t>two</w:t>
      </w:r>
      <w:r w:rsidRPr="005903CB">
        <w:rPr>
          <w:rFonts w:asciiTheme="minorHAnsi" w:hAnsiTheme="minorHAnsi"/>
          <w:sz w:val="20"/>
        </w:rPr>
        <w:t xml:space="preserve"> courses (classes are 4 credits each). </w:t>
      </w:r>
      <w:r w:rsidR="00855A55" w:rsidRPr="005903CB">
        <w:rPr>
          <w:rFonts w:asciiTheme="minorHAnsi" w:hAnsiTheme="minorHAnsi"/>
          <w:sz w:val="20"/>
        </w:rPr>
        <w:t xml:space="preserve"> (Check course listings to see new courses as they become available.)</w:t>
      </w:r>
    </w:p>
    <w:p w14:paraId="0C74F9C9" w14:textId="77777777" w:rsidR="00291B43" w:rsidRPr="005903CB" w:rsidRDefault="00291B43" w:rsidP="00291B43">
      <w:pPr>
        <w:rPr>
          <w:rFonts w:asciiTheme="minorHAnsi" w:hAnsiTheme="minorHAnsi"/>
          <w:sz w:val="20"/>
        </w:rPr>
      </w:pPr>
    </w:p>
    <w:p w14:paraId="7E9F4758"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501</w:t>
      </w:r>
      <w:r w:rsidR="00855A55" w:rsidRPr="005903CB">
        <w:rPr>
          <w:rFonts w:asciiTheme="minorHAnsi" w:hAnsiTheme="minorHAnsi"/>
          <w:b/>
          <w:sz w:val="20"/>
        </w:rPr>
        <w:t>/581</w:t>
      </w:r>
      <w:r w:rsidRPr="005903CB">
        <w:rPr>
          <w:rFonts w:asciiTheme="minorHAnsi" w:hAnsiTheme="minorHAnsi"/>
          <w:sz w:val="20"/>
        </w:rPr>
        <w:t xml:space="preserve"> – Depth Topics</w:t>
      </w:r>
      <w:r w:rsidR="00855A55" w:rsidRPr="005903CB">
        <w:rPr>
          <w:rFonts w:asciiTheme="minorHAnsi" w:hAnsiTheme="minorHAnsi"/>
          <w:sz w:val="20"/>
        </w:rPr>
        <w:t>/Honors Depth</w:t>
      </w:r>
      <w:r w:rsidRPr="005903CB">
        <w:rPr>
          <w:rFonts w:asciiTheme="minorHAnsi" w:hAnsiTheme="minorHAnsi"/>
          <w:sz w:val="20"/>
        </w:rPr>
        <w:t xml:space="preserve">     </w:t>
      </w:r>
      <w:r w:rsidRPr="005903CB">
        <w:rPr>
          <w:rFonts w:asciiTheme="minorHAnsi" w:hAnsiTheme="minorHAnsi"/>
          <w:sz w:val="20"/>
        </w:rPr>
        <w:tab/>
        <w:t xml:space="preserve">  </w:t>
      </w:r>
    </w:p>
    <w:p w14:paraId="3F80E511"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502</w:t>
      </w:r>
      <w:r w:rsidR="00855A55" w:rsidRPr="005903CB">
        <w:rPr>
          <w:rFonts w:asciiTheme="minorHAnsi" w:hAnsiTheme="minorHAnsi"/>
          <w:sz w:val="20"/>
        </w:rPr>
        <w:t>/</w:t>
      </w:r>
      <w:r w:rsidR="00855A55" w:rsidRPr="005903CB">
        <w:rPr>
          <w:rFonts w:asciiTheme="minorHAnsi" w:hAnsiTheme="minorHAnsi"/>
          <w:b/>
          <w:sz w:val="20"/>
        </w:rPr>
        <w:t>582</w:t>
      </w:r>
      <w:r w:rsidRPr="005903CB">
        <w:rPr>
          <w:rFonts w:asciiTheme="minorHAnsi" w:hAnsiTheme="minorHAnsi"/>
          <w:sz w:val="20"/>
        </w:rPr>
        <w:t xml:space="preserve">– Cognitive Development </w:t>
      </w:r>
      <w:r w:rsidR="00855A55" w:rsidRPr="005903CB">
        <w:rPr>
          <w:rFonts w:asciiTheme="minorHAnsi" w:hAnsiTheme="minorHAnsi"/>
          <w:sz w:val="20"/>
        </w:rPr>
        <w:t>/Honors Cognitive</w:t>
      </w:r>
      <w:r w:rsidRPr="005903CB">
        <w:rPr>
          <w:rFonts w:asciiTheme="minorHAnsi" w:hAnsiTheme="minorHAnsi"/>
          <w:sz w:val="20"/>
        </w:rPr>
        <w:t xml:space="preserve"> </w:t>
      </w:r>
      <w:r w:rsidR="00855A55" w:rsidRPr="005903CB">
        <w:rPr>
          <w:rFonts w:asciiTheme="minorHAnsi" w:hAnsiTheme="minorHAnsi"/>
          <w:sz w:val="20"/>
        </w:rPr>
        <w:t>Development</w:t>
      </w:r>
      <w:r w:rsidRPr="005903CB">
        <w:rPr>
          <w:rFonts w:asciiTheme="minorHAnsi" w:hAnsiTheme="minorHAnsi"/>
          <w:sz w:val="20"/>
        </w:rPr>
        <w:t xml:space="preserve">        </w:t>
      </w:r>
      <w:r w:rsidRPr="005903CB">
        <w:rPr>
          <w:rFonts w:asciiTheme="minorHAnsi" w:hAnsiTheme="minorHAnsi"/>
          <w:sz w:val="20"/>
        </w:rPr>
        <w:tab/>
        <w:t xml:space="preserve"> </w:t>
      </w:r>
    </w:p>
    <w:p w14:paraId="4EE09ECF"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503</w:t>
      </w:r>
      <w:r w:rsidR="00855A55" w:rsidRPr="005903CB">
        <w:rPr>
          <w:rFonts w:asciiTheme="minorHAnsi" w:hAnsiTheme="minorHAnsi"/>
          <w:b/>
          <w:sz w:val="20"/>
        </w:rPr>
        <w:t>/583</w:t>
      </w:r>
      <w:r w:rsidRPr="005903CB">
        <w:rPr>
          <w:rFonts w:asciiTheme="minorHAnsi" w:hAnsiTheme="minorHAnsi"/>
          <w:sz w:val="20"/>
        </w:rPr>
        <w:t xml:space="preserve"> – Social Development</w:t>
      </w:r>
      <w:r w:rsidR="00855A55" w:rsidRPr="005903CB">
        <w:rPr>
          <w:rFonts w:asciiTheme="minorHAnsi" w:hAnsiTheme="minorHAnsi"/>
          <w:sz w:val="20"/>
        </w:rPr>
        <w:t>/Honors Social Development</w:t>
      </w:r>
      <w:r w:rsidRPr="005903CB">
        <w:rPr>
          <w:rFonts w:asciiTheme="minorHAnsi" w:hAnsiTheme="minorHAnsi"/>
          <w:sz w:val="20"/>
        </w:rPr>
        <w:t xml:space="preserve">                </w:t>
      </w:r>
    </w:p>
    <w:p w14:paraId="1A3938AD" w14:textId="77777777" w:rsidR="00291B43" w:rsidRPr="005903CB" w:rsidRDefault="00855A55"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 xml:space="preserve">Psychology 504/584 </w:t>
      </w:r>
      <w:r w:rsidRPr="005903CB">
        <w:rPr>
          <w:rFonts w:asciiTheme="minorHAnsi" w:hAnsiTheme="minorHAnsi"/>
          <w:sz w:val="20"/>
        </w:rPr>
        <w:t xml:space="preserve">– Affective Neuroscience/Honors Affective Neuroscience       </w:t>
      </w:r>
    </w:p>
    <w:p w14:paraId="204017A5" w14:textId="77777777" w:rsidR="00291B43" w:rsidRPr="005903CB" w:rsidRDefault="00226F4E" w:rsidP="00291B43">
      <w:pPr>
        <w:rPr>
          <w:rFonts w:asciiTheme="minorHAnsi" w:hAnsiTheme="minorHAnsi"/>
          <w:sz w:val="20"/>
        </w:rPr>
      </w:pPr>
      <w:r w:rsidRPr="00226F4E">
        <w:rPr>
          <w:rStyle w:val="secondgeneraltext1"/>
          <w:rFonts w:asciiTheme="minorHAnsi" w:hAnsiTheme="minorHAnsi"/>
          <w:b/>
          <w:noProof/>
          <w:sz w:val="20"/>
          <w:szCs w:val="20"/>
        </w:rPr>
        <w:pict w14:anchorId="4F870CD1">
          <v:rect id="_x0000_i1027" alt="" style="width:511.2pt;height:.05pt;mso-width-percent:0;mso-height-percent:0;mso-width-percent:0;mso-height-percent:0" o:hralign="center" o:hrstd="t" o:hr="t" fillcolor="#aaa" stroked="f"/>
        </w:pict>
      </w:r>
    </w:p>
    <w:p w14:paraId="55D7E3C4" w14:textId="77777777" w:rsidR="00291B43" w:rsidRPr="005903CB" w:rsidRDefault="00291B43" w:rsidP="00291B43">
      <w:pPr>
        <w:rPr>
          <w:rStyle w:val="Strong"/>
          <w:rFonts w:asciiTheme="minorHAnsi" w:hAnsiTheme="minorHAnsi"/>
        </w:rPr>
      </w:pPr>
    </w:p>
    <w:p w14:paraId="5649B357" w14:textId="77777777" w:rsidR="00291B43" w:rsidRPr="005903CB" w:rsidRDefault="00291B43" w:rsidP="00291B43">
      <w:pPr>
        <w:rPr>
          <w:rStyle w:val="Strong"/>
          <w:rFonts w:asciiTheme="minorHAnsi" w:hAnsiTheme="minorHAnsi"/>
          <w:smallCaps/>
        </w:rPr>
      </w:pPr>
      <w:r w:rsidRPr="005903CB">
        <w:rPr>
          <w:rStyle w:val="Strong"/>
          <w:rFonts w:asciiTheme="minorHAnsi" w:hAnsiTheme="minorHAnsi"/>
          <w:smallCaps/>
        </w:rPr>
        <w:t>Capstone Courses</w:t>
      </w:r>
    </w:p>
    <w:p w14:paraId="6471E1FA"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These courses help students to develop a deeper understanding of particular areas of psychology in a seminar format. Two courses are required from this category. Pre-requisites are senior standing and completion of Psychology 225.  Capstone courses are small (25 - student limit), include discussion, papers, and readings from original sources. ** </w:t>
      </w:r>
      <w:r w:rsidRPr="005903CB">
        <w:rPr>
          <w:rFonts w:asciiTheme="minorHAnsi" w:hAnsiTheme="minorHAnsi"/>
          <w:b/>
          <w:sz w:val="20"/>
        </w:rPr>
        <w:t>Because these are low enrollment courses, students are limited to one Capstone course per semester.</w:t>
      </w:r>
      <w:r w:rsidRPr="005903CB">
        <w:rPr>
          <w:rFonts w:asciiTheme="minorHAnsi" w:hAnsiTheme="minorHAnsi"/>
          <w:sz w:val="20"/>
        </w:rPr>
        <w:t xml:space="preserve">  Some additional courses may count for a Level III course.  Please watch Department announcements each semester and ask the Advisor about specific courses **</w:t>
      </w:r>
    </w:p>
    <w:p w14:paraId="7FF717B2" w14:textId="77777777" w:rsidR="00291B43" w:rsidRPr="005903CB" w:rsidRDefault="00291B43" w:rsidP="00291B43">
      <w:pPr>
        <w:rPr>
          <w:rFonts w:asciiTheme="minorHAnsi" w:hAnsiTheme="minorHAnsi"/>
          <w:sz w:val="20"/>
        </w:rPr>
      </w:pPr>
    </w:p>
    <w:p w14:paraId="45550CBD" w14:textId="77777777" w:rsidR="00855A55"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410</w:t>
      </w:r>
      <w:r w:rsidRPr="005903CB">
        <w:rPr>
          <w:rFonts w:asciiTheme="minorHAnsi" w:hAnsiTheme="minorHAnsi"/>
          <w:sz w:val="20"/>
        </w:rPr>
        <w:t xml:space="preserve"> </w:t>
      </w:r>
      <w:r w:rsidR="00855A55" w:rsidRPr="005903CB">
        <w:rPr>
          <w:rFonts w:asciiTheme="minorHAnsi" w:hAnsiTheme="minorHAnsi"/>
          <w:sz w:val="20"/>
        </w:rPr>
        <w:t>–</w:t>
      </w:r>
      <w:r w:rsidRPr="005903CB">
        <w:rPr>
          <w:rFonts w:asciiTheme="minorHAnsi" w:hAnsiTheme="minorHAnsi"/>
          <w:sz w:val="20"/>
        </w:rPr>
        <w:t xml:space="preserve"> </w:t>
      </w:r>
      <w:r w:rsidR="00855A55" w:rsidRPr="005903CB">
        <w:rPr>
          <w:rFonts w:asciiTheme="minorHAnsi" w:hAnsiTheme="minorHAnsi"/>
          <w:sz w:val="20"/>
        </w:rPr>
        <w:t>Intermediate Statistics for Psychology</w:t>
      </w:r>
    </w:p>
    <w:p w14:paraId="6AD678E9"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411</w:t>
      </w:r>
      <w:r w:rsidRPr="005903CB">
        <w:rPr>
          <w:rFonts w:asciiTheme="minorHAnsi" w:hAnsiTheme="minorHAnsi"/>
          <w:sz w:val="20"/>
        </w:rPr>
        <w:t xml:space="preserve"> - Current Topics (many separate lectures and topics per semester-check the timetable for listings.  </w:t>
      </w:r>
    </w:p>
    <w:p w14:paraId="40E98312"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Students may receive credit for Psychology 411 in more than one semester, as long as the topics are  </w:t>
      </w:r>
    </w:p>
    <w:p w14:paraId="59563044"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different.  They will count for separate </w:t>
      </w:r>
      <w:r w:rsidR="00855A55" w:rsidRPr="005903CB">
        <w:rPr>
          <w:rFonts w:asciiTheme="minorHAnsi" w:hAnsiTheme="minorHAnsi"/>
          <w:sz w:val="20"/>
        </w:rPr>
        <w:t>Capstone</w:t>
      </w:r>
      <w:r w:rsidRPr="005903CB">
        <w:rPr>
          <w:rFonts w:asciiTheme="minorHAnsi" w:hAnsiTheme="minorHAnsi"/>
          <w:sz w:val="20"/>
        </w:rPr>
        <w:t xml:space="preserve"> courses.)</w:t>
      </w:r>
    </w:p>
    <w:p w14:paraId="5A867BAA"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421</w:t>
      </w:r>
      <w:r w:rsidRPr="005903CB">
        <w:rPr>
          <w:rFonts w:asciiTheme="minorHAnsi" w:hAnsiTheme="minorHAnsi"/>
          <w:sz w:val="20"/>
        </w:rPr>
        <w:t xml:space="preserve"> - Psychology of Language</w:t>
      </w:r>
    </w:p>
    <w:p w14:paraId="7443163A"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430</w:t>
      </w:r>
      <w:r w:rsidRPr="005903CB">
        <w:rPr>
          <w:rFonts w:asciiTheme="minorHAnsi" w:hAnsiTheme="minorHAnsi"/>
          <w:sz w:val="20"/>
        </w:rPr>
        <w:t xml:space="preserve"> – History of Psychology</w:t>
      </w:r>
    </w:p>
    <w:p w14:paraId="4CB8975F"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550</w:t>
      </w:r>
      <w:r w:rsidRPr="005903CB">
        <w:rPr>
          <w:rFonts w:asciiTheme="minorHAnsi" w:hAnsiTheme="minorHAnsi"/>
          <w:sz w:val="20"/>
        </w:rPr>
        <w:t xml:space="preserve"> - Animal Communications and the Origin of Language</w:t>
      </w:r>
    </w:p>
    <w:p w14:paraId="6093EB5B"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556</w:t>
      </w:r>
      <w:r w:rsidRPr="005903CB">
        <w:rPr>
          <w:rFonts w:asciiTheme="minorHAnsi" w:hAnsiTheme="minorHAnsi"/>
          <w:sz w:val="20"/>
        </w:rPr>
        <w:t xml:space="preserve"> – Hormones, Brain, and Behavior</w:t>
      </w:r>
    </w:p>
    <w:p w14:paraId="25B8E5B7"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610</w:t>
      </w:r>
      <w:r w:rsidRPr="005903CB">
        <w:rPr>
          <w:rFonts w:asciiTheme="minorHAnsi" w:hAnsiTheme="minorHAnsi"/>
          <w:sz w:val="20"/>
        </w:rPr>
        <w:t xml:space="preserve"> - Statistical Analysis of Psychological Experiments </w:t>
      </w:r>
      <w:r w:rsidRPr="005903CB">
        <w:rPr>
          <w:rFonts w:asciiTheme="minorHAnsi" w:hAnsiTheme="minorHAnsi"/>
          <w:sz w:val="20"/>
        </w:rPr>
        <w:br/>
      </w:r>
    </w:p>
    <w:p w14:paraId="41516749"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Psychology Research</w:t>
      </w:r>
      <w:r w:rsidRPr="005903CB">
        <w:rPr>
          <w:rFonts w:asciiTheme="minorHAnsi" w:hAnsiTheme="minorHAnsi"/>
          <w:sz w:val="20"/>
        </w:rPr>
        <w:t xml:space="preserve">: When specific criteria are met, two semesters of research with the same professor may be used     </w:t>
      </w:r>
    </w:p>
    <w:p w14:paraId="6AF43222" w14:textId="77777777" w:rsidR="00291B43" w:rsidRPr="005903CB" w:rsidRDefault="00291B43" w:rsidP="00291B43">
      <w:pPr>
        <w:ind w:firstLine="2160"/>
        <w:rPr>
          <w:rFonts w:asciiTheme="minorHAnsi" w:hAnsiTheme="minorHAnsi"/>
          <w:sz w:val="20"/>
        </w:rPr>
      </w:pPr>
      <w:r w:rsidRPr="005903CB">
        <w:rPr>
          <w:rFonts w:asciiTheme="minorHAnsi" w:hAnsiTheme="minorHAnsi"/>
          <w:sz w:val="20"/>
        </w:rPr>
        <w:t xml:space="preserve">for one </w:t>
      </w:r>
      <w:r w:rsidR="00855A55" w:rsidRPr="005903CB">
        <w:rPr>
          <w:rFonts w:asciiTheme="minorHAnsi" w:hAnsiTheme="minorHAnsi"/>
          <w:sz w:val="20"/>
        </w:rPr>
        <w:t>Capstone</w:t>
      </w:r>
      <w:r w:rsidRPr="005903CB">
        <w:rPr>
          <w:rFonts w:asciiTheme="minorHAnsi" w:hAnsiTheme="minorHAnsi"/>
          <w:sz w:val="20"/>
        </w:rPr>
        <w:t xml:space="preserve"> course. Use the “Research Substitution Form” available at: </w:t>
      </w:r>
    </w:p>
    <w:p w14:paraId="353441A8"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w:t>
      </w:r>
      <w:r w:rsidRPr="005903CB">
        <w:rPr>
          <w:rFonts w:asciiTheme="minorHAnsi" w:hAnsiTheme="minorHAnsi"/>
          <w:sz w:val="20"/>
        </w:rPr>
        <w:tab/>
      </w:r>
      <w:r w:rsidRPr="005903CB">
        <w:rPr>
          <w:rFonts w:asciiTheme="minorHAnsi" w:hAnsiTheme="minorHAnsi"/>
          <w:sz w:val="20"/>
        </w:rPr>
        <w:tab/>
      </w:r>
      <w:r w:rsidRPr="005903CB">
        <w:rPr>
          <w:rFonts w:asciiTheme="minorHAnsi" w:hAnsiTheme="minorHAnsi"/>
          <w:sz w:val="20"/>
        </w:rPr>
        <w:tab/>
      </w:r>
      <w:hyperlink r:id="rId123" w:history="1">
        <w:r w:rsidRPr="005903CB">
          <w:rPr>
            <w:rStyle w:val="Hyperlink"/>
            <w:rFonts w:asciiTheme="minorHAnsi" w:hAnsiTheme="minorHAnsi"/>
            <w:sz w:val="20"/>
          </w:rPr>
          <w:t>http://psych.wisc.edu/ugstudies/kmForms.html</w:t>
        </w:r>
      </w:hyperlink>
      <w:r w:rsidRPr="005903CB">
        <w:rPr>
          <w:rFonts w:asciiTheme="minorHAnsi" w:hAnsiTheme="minorHAnsi"/>
          <w:sz w:val="20"/>
        </w:rPr>
        <w:t xml:space="preserve">, in conjunction with your professor to make this </w:t>
      </w:r>
    </w:p>
    <w:p w14:paraId="30C794E3" w14:textId="77777777" w:rsidR="00291B43" w:rsidRPr="005903CB" w:rsidRDefault="00291B43" w:rsidP="00291B43">
      <w:pPr>
        <w:ind w:left="1440" w:firstLine="720"/>
        <w:rPr>
          <w:rFonts w:asciiTheme="minorHAnsi" w:hAnsiTheme="minorHAnsi"/>
          <w:sz w:val="20"/>
        </w:rPr>
      </w:pPr>
      <w:r w:rsidRPr="005903CB">
        <w:rPr>
          <w:rFonts w:asciiTheme="minorHAnsi" w:hAnsiTheme="minorHAnsi"/>
          <w:sz w:val="20"/>
        </w:rPr>
        <w:t>substitution.*</w:t>
      </w:r>
    </w:p>
    <w:p w14:paraId="73A78D8C" w14:textId="77777777" w:rsidR="00291B43" w:rsidRPr="005903CB" w:rsidRDefault="00291B43" w:rsidP="00291B43">
      <w:pPr>
        <w:rPr>
          <w:rFonts w:asciiTheme="minorHAnsi" w:hAnsiTheme="minorHAnsi"/>
          <w:sz w:val="20"/>
        </w:rPr>
      </w:pPr>
    </w:p>
    <w:p w14:paraId="7DEE1FD4" w14:textId="77777777" w:rsidR="00291B43" w:rsidRPr="005903CB" w:rsidRDefault="00291B43" w:rsidP="00291B43">
      <w:pPr>
        <w:ind w:left="2160" w:hanging="2070"/>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Graduate Level Course</w:t>
      </w:r>
      <w:r w:rsidRPr="005903CB">
        <w:rPr>
          <w:rFonts w:asciiTheme="minorHAnsi" w:hAnsiTheme="minorHAnsi"/>
          <w:sz w:val="20"/>
        </w:rPr>
        <w:t>: With the permission from the Department, a senior may use a graduate course or seminar as a Capstone course. However, permission must be obtained by the Undergraduate Advisor prior to receiving this substitution.*</w:t>
      </w:r>
    </w:p>
    <w:p w14:paraId="3347FE7A" w14:textId="77777777" w:rsidR="00291B43" w:rsidRPr="005903CB" w:rsidRDefault="00291B43" w:rsidP="00291B43">
      <w:pPr>
        <w:ind w:left="2160"/>
        <w:rPr>
          <w:rFonts w:asciiTheme="minorHAnsi" w:hAnsiTheme="minorHAnsi"/>
          <w:sz w:val="20"/>
        </w:rPr>
      </w:pPr>
    </w:p>
    <w:p w14:paraId="6BFA6EE7" w14:textId="77777777" w:rsidR="00291B43" w:rsidRPr="00CF176B" w:rsidRDefault="00291B43" w:rsidP="00291B43">
      <w:pPr>
        <w:tabs>
          <w:tab w:val="left" w:pos="270"/>
        </w:tabs>
        <w:rPr>
          <w:rFonts w:asciiTheme="minorHAnsi" w:hAnsiTheme="minorHAnsi"/>
          <w:b/>
          <w:sz w:val="19"/>
          <w:szCs w:val="19"/>
        </w:rPr>
      </w:pPr>
      <w:r w:rsidRPr="00CF176B">
        <w:rPr>
          <w:rFonts w:asciiTheme="minorHAnsi" w:hAnsiTheme="minorHAnsi"/>
          <w:b/>
          <w:sz w:val="19"/>
          <w:szCs w:val="19"/>
        </w:rPr>
        <w:t xml:space="preserve">*Students may substitute only one </w:t>
      </w:r>
      <w:r w:rsidR="00855A55" w:rsidRPr="00CF176B">
        <w:rPr>
          <w:rFonts w:asciiTheme="minorHAnsi" w:hAnsiTheme="minorHAnsi"/>
          <w:b/>
          <w:sz w:val="19"/>
          <w:szCs w:val="19"/>
        </w:rPr>
        <w:t>Capstone</w:t>
      </w:r>
      <w:r w:rsidRPr="00CF176B">
        <w:rPr>
          <w:rFonts w:asciiTheme="minorHAnsi" w:hAnsiTheme="minorHAnsi"/>
          <w:b/>
          <w:sz w:val="19"/>
          <w:szCs w:val="19"/>
        </w:rPr>
        <w:t xml:space="preserve"> course with EITHER the research substitution or an approved graduate course. </w:t>
      </w:r>
    </w:p>
    <w:p w14:paraId="017D72EE" w14:textId="77777777" w:rsidR="00291B43" w:rsidRPr="005903CB" w:rsidRDefault="00226F4E" w:rsidP="00291B43">
      <w:pPr>
        <w:pStyle w:val="NormalWeb"/>
        <w:spacing w:before="0" w:beforeAutospacing="0" w:after="0" w:afterAutospacing="0"/>
        <w:rPr>
          <w:rStyle w:val="secondgeneraltext1"/>
          <w:rFonts w:asciiTheme="minorHAnsi" w:hAnsiTheme="minorHAnsi"/>
          <w:b/>
          <w:szCs w:val="20"/>
          <w:u w:val="single"/>
        </w:rPr>
      </w:pPr>
      <w:r w:rsidRPr="00226F4E">
        <w:rPr>
          <w:rStyle w:val="secondgeneraltext1"/>
          <w:rFonts w:asciiTheme="minorHAnsi" w:hAnsiTheme="minorHAnsi"/>
          <w:b/>
          <w:noProof/>
          <w:sz w:val="20"/>
          <w:szCs w:val="20"/>
        </w:rPr>
        <w:pict w14:anchorId="59D28FF0">
          <v:rect id="_x0000_i1026" alt="" style="width:511.2pt;height:.05pt;mso-width-percent:0;mso-height-percent:0;mso-width-percent:0;mso-height-percent:0" o:hralign="center" o:hrstd="t" o:hr="t" fillcolor="#aaa" stroked="f"/>
        </w:pict>
      </w:r>
    </w:p>
    <w:p w14:paraId="44AED43A" w14:textId="77777777" w:rsidR="00291B43" w:rsidRPr="005903CB" w:rsidRDefault="00291B43" w:rsidP="00291B43">
      <w:pPr>
        <w:pStyle w:val="NormalWeb"/>
        <w:spacing w:before="0" w:beforeAutospacing="0" w:after="0" w:afterAutospacing="0"/>
        <w:rPr>
          <w:rStyle w:val="secondgeneraltext1"/>
          <w:rFonts w:asciiTheme="minorHAnsi" w:hAnsiTheme="minorHAnsi"/>
          <w:b/>
          <w:smallCaps/>
          <w:szCs w:val="20"/>
          <w:u w:val="single"/>
        </w:rPr>
      </w:pPr>
      <w:r w:rsidRPr="005903CB">
        <w:rPr>
          <w:rStyle w:val="secondgeneraltext1"/>
          <w:rFonts w:asciiTheme="minorHAnsi" w:hAnsiTheme="minorHAnsi"/>
          <w:b/>
          <w:smallCaps/>
          <w:szCs w:val="20"/>
          <w:u w:val="single"/>
        </w:rPr>
        <w:t>Major Declaration</w:t>
      </w:r>
    </w:p>
    <w:p w14:paraId="02107EA8" w14:textId="77777777" w:rsidR="00291B43" w:rsidRPr="005903CB" w:rsidRDefault="00291B43" w:rsidP="00291B43">
      <w:pPr>
        <w:pStyle w:val="NormalWeb"/>
        <w:spacing w:before="0" w:beforeAutospacing="0" w:after="0" w:afterAutospacing="0"/>
        <w:rPr>
          <w:rStyle w:val="secondgeneraltext1"/>
          <w:rFonts w:asciiTheme="minorHAnsi" w:hAnsiTheme="minorHAnsi"/>
          <w:sz w:val="20"/>
          <w:szCs w:val="20"/>
        </w:rPr>
      </w:pPr>
      <w:r w:rsidRPr="005903CB">
        <w:rPr>
          <w:rStyle w:val="secondgeneraltext1"/>
          <w:rFonts w:asciiTheme="minorHAnsi" w:hAnsiTheme="minorHAnsi"/>
          <w:sz w:val="20"/>
          <w:szCs w:val="20"/>
        </w:rPr>
        <w:t xml:space="preserve">_____   Declare your major with one of the Undergraduate Psychology Advisors, Stephanie Osborn or Melanie Jones in Rooms 426 and 428 Psychology.  Intro Psych must be </w:t>
      </w:r>
      <w:r w:rsidRPr="005903CB">
        <w:rPr>
          <w:rStyle w:val="secondgeneraltext1"/>
          <w:rFonts w:asciiTheme="minorHAnsi" w:hAnsiTheme="minorHAnsi"/>
          <w:b/>
          <w:sz w:val="20"/>
          <w:szCs w:val="20"/>
        </w:rPr>
        <w:t>successfully completed</w:t>
      </w:r>
      <w:r w:rsidRPr="005903CB">
        <w:rPr>
          <w:rStyle w:val="secondgeneraltext1"/>
          <w:rFonts w:asciiTheme="minorHAnsi" w:hAnsiTheme="minorHAnsi"/>
          <w:sz w:val="20"/>
          <w:szCs w:val="20"/>
        </w:rPr>
        <w:t xml:space="preserve"> prior to declaration. Directions for how to make an appointment with one of the advisors are found at: psych.wisc.edu &gt; Undergraduate Program &gt; Advising &gt; Schedule an Appointment. Alternately, you may search for Melanie Jones or Stephanie Osborn through </w:t>
      </w:r>
      <w:proofErr w:type="spellStart"/>
      <w:r w:rsidRPr="005903CB">
        <w:rPr>
          <w:rStyle w:val="secondgeneraltext1"/>
          <w:rFonts w:asciiTheme="minorHAnsi" w:hAnsiTheme="minorHAnsi"/>
          <w:sz w:val="20"/>
          <w:szCs w:val="20"/>
        </w:rPr>
        <w:t>WiscCal</w:t>
      </w:r>
      <w:proofErr w:type="spellEnd"/>
      <w:r w:rsidRPr="005903CB">
        <w:rPr>
          <w:rStyle w:val="secondgeneraltext1"/>
          <w:rFonts w:asciiTheme="minorHAnsi" w:hAnsiTheme="minorHAnsi"/>
          <w:sz w:val="20"/>
          <w:szCs w:val="20"/>
        </w:rPr>
        <w:t>.</w:t>
      </w:r>
    </w:p>
    <w:p w14:paraId="4DD799D8" w14:textId="77777777" w:rsidR="00291B43" w:rsidRPr="005903CB" w:rsidRDefault="00226F4E" w:rsidP="00291B43">
      <w:pPr>
        <w:rPr>
          <w:rFonts w:asciiTheme="minorHAnsi" w:hAnsiTheme="minorHAnsi"/>
          <w:b/>
          <w:sz w:val="28"/>
          <w:szCs w:val="28"/>
          <w:u w:val="single"/>
        </w:rPr>
      </w:pPr>
      <w:r w:rsidRPr="00226F4E">
        <w:rPr>
          <w:rStyle w:val="secondgeneraltext1"/>
          <w:rFonts w:asciiTheme="minorHAnsi" w:hAnsiTheme="minorHAnsi"/>
          <w:b/>
          <w:noProof/>
          <w:sz w:val="20"/>
          <w:szCs w:val="20"/>
        </w:rPr>
        <w:pict w14:anchorId="1CE29C3A">
          <v:rect id="_x0000_i1025" alt="" style="width:511.2pt;height:.05pt;mso-width-percent:0;mso-height-percent:0;mso-width-percent:0;mso-height-percent:0" o:hralign="center" o:hrstd="t" o:hr="t" fillcolor="#aaa" stroked="f"/>
        </w:pict>
      </w:r>
    </w:p>
    <w:p w14:paraId="6335D0C1" w14:textId="77777777" w:rsidR="00291B43" w:rsidRPr="005903CB" w:rsidRDefault="00291B43" w:rsidP="00291B43">
      <w:pPr>
        <w:rPr>
          <w:rFonts w:asciiTheme="minorHAnsi" w:hAnsiTheme="minorHAnsi"/>
          <w:b/>
          <w:smallCaps/>
          <w:szCs w:val="28"/>
          <w:u w:val="single"/>
        </w:rPr>
      </w:pPr>
      <w:r w:rsidRPr="005903CB">
        <w:rPr>
          <w:rFonts w:asciiTheme="minorHAnsi" w:hAnsiTheme="minorHAnsi"/>
          <w:b/>
          <w:smallCaps/>
          <w:szCs w:val="28"/>
          <w:u w:val="single"/>
        </w:rPr>
        <w:t>Additional Graduation Requirements for the Psychology Major</w:t>
      </w:r>
    </w:p>
    <w:p w14:paraId="2296726D" w14:textId="77777777" w:rsidR="00291B43" w:rsidRPr="005903CB" w:rsidRDefault="00291B43" w:rsidP="00291B43">
      <w:pPr>
        <w:rPr>
          <w:rFonts w:asciiTheme="minorHAnsi" w:hAnsiTheme="minorHAnsi"/>
          <w:sz w:val="20"/>
        </w:rPr>
      </w:pPr>
    </w:p>
    <w:p w14:paraId="00B0922C" w14:textId="77777777" w:rsidR="00291B43" w:rsidRPr="005903CB" w:rsidRDefault="00291B43" w:rsidP="00291B43">
      <w:pPr>
        <w:rPr>
          <w:rFonts w:asciiTheme="minorHAnsi" w:hAnsiTheme="minorHAnsi"/>
          <w:sz w:val="20"/>
        </w:rPr>
      </w:pPr>
      <w:r w:rsidRPr="005903CB">
        <w:rPr>
          <w:rFonts w:asciiTheme="minorHAnsi" w:hAnsiTheme="minorHAnsi"/>
          <w:sz w:val="20"/>
        </w:rPr>
        <w:t>_____   You must have at least 34 credits within the Psychology Department (excluding the Biology requirement).</w:t>
      </w:r>
    </w:p>
    <w:p w14:paraId="10E45BE8" w14:textId="77777777" w:rsidR="00291B43" w:rsidRPr="005903CB" w:rsidRDefault="00291B43" w:rsidP="00291B43">
      <w:pPr>
        <w:tabs>
          <w:tab w:val="left" w:pos="540"/>
        </w:tabs>
        <w:rPr>
          <w:rFonts w:asciiTheme="minorHAnsi" w:hAnsiTheme="minorHAnsi"/>
          <w:sz w:val="20"/>
        </w:rPr>
      </w:pPr>
    </w:p>
    <w:p w14:paraId="23A6966C" w14:textId="77777777" w:rsidR="00291B43" w:rsidRPr="005903CB" w:rsidRDefault="00291B43" w:rsidP="00291B43">
      <w:pPr>
        <w:rPr>
          <w:rFonts w:asciiTheme="minorHAnsi" w:hAnsiTheme="minorHAnsi"/>
          <w:sz w:val="20"/>
        </w:rPr>
      </w:pPr>
      <w:r w:rsidRPr="005903CB">
        <w:rPr>
          <w:rFonts w:asciiTheme="minorHAnsi" w:hAnsiTheme="minorHAnsi"/>
          <w:sz w:val="20"/>
        </w:rPr>
        <w:t>_____   You must have an average GPA of at least 2.0 in all Psychology Courses and in your upper level Psych courses.</w:t>
      </w:r>
    </w:p>
    <w:p w14:paraId="48E5629F" w14:textId="77777777" w:rsidR="00291B43" w:rsidRPr="005903CB" w:rsidRDefault="00291B43" w:rsidP="00291B43">
      <w:pPr>
        <w:rPr>
          <w:rFonts w:asciiTheme="minorHAnsi" w:hAnsiTheme="minorHAnsi"/>
          <w:sz w:val="20"/>
        </w:rPr>
      </w:pPr>
    </w:p>
    <w:p w14:paraId="2305447E"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TRANSFER STUDENTS</w:t>
      </w:r>
      <w:r w:rsidRPr="005903CB">
        <w:rPr>
          <w:rFonts w:asciiTheme="minorHAnsi" w:hAnsiTheme="minorHAnsi"/>
          <w:sz w:val="20"/>
        </w:rPr>
        <w:t xml:space="preserve">: You must have at least 15 credits of upper level coursework taken in residence (Courses </w:t>
      </w:r>
    </w:p>
    <w:p w14:paraId="1C2165F3"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numbered 300 or above count towards these 15 credits)</w:t>
      </w:r>
    </w:p>
    <w:p w14:paraId="4850DC64" w14:textId="77777777" w:rsidR="00291B43" w:rsidRPr="005903CB" w:rsidRDefault="00291B43" w:rsidP="00291B43">
      <w:pPr>
        <w:rPr>
          <w:rFonts w:asciiTheme="minorHAnsi" w:hAnsiTheme="minorHAnsi"/>
          <w:sz w:val="20"/>
        </w:rPr>
      </w:pPr>
    </w:p>
    <w:p w14:paraId="6123BC3F" w14:textId="77777777" w:rsidR="00291B43" w:rsidRPr="005903CB" w:rsidRDefault="00291B43" w:rsidP="00291B43">
      <w:pPr>
        <w:rPr>
          <w:rFonts w:asciiTheme="minorHAnsi" w:hAnsiTheme="minorHAnsi"/>
          <w:sz w:val="20"/>
        </w:rPr>
      </w:pPr>
      <w:r w:rsidRPr="005903CB">
        <w:rPr>
          <w:rFonts w:asciiTheme="minorHAnsi" w:hAnsiTheme="minorHAnsi"/>
          <w:sz w:val="20"/>
        </w:rPr>
        <w:lastRenderedPageBreak/>
        <w:t xml:space="preserve">_____   </w:t>
      </w:r>
      <w:r w:rsidRPr="005903CB">
        <w:rPr>
          <w:rFonts w:asciiTheme="minorHAnsi" w:hAnsiTheme="minorHAnsi"/>
          <w:b/>
          <w:sz w:val="20"/>
        </w:rPr>
        <w:t>L&amp;S STUDENTS</w:t>
      </w:r>
      <w:r w:rsidRPr="005903CB">
        <w:rPr>
          <w:rFonts w:asciiTheme="minorHAnsi" w:hAnsiTheme="minorHAnsi"/>
          <w:sz w:val="20"/>
        </w:rPr>
        <w:t xml:space="preserve">: Please be aware of the 60 credit rule; you need 60 credits of upper level coursework (I, A, or D in </w:t>
      </w:r>
    </w:p>
    <w:p w14:paraId="32F9A783"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the Schedule of Classes)</w:t>
      </w:r>
    </w:p>
    <w:p w14:paraId="2E9C1246" w14:textId="77777777" w:rsidR="00291B43" w:rsidRPr="005903CB" w:rsidRDefault="00291B43" w:rsidP="00291B43">
      <w:pPr>
        <w:rPr>
          <w:rFonts w:asciiTheme="minorHAnsi" w:hAnsiTheme="minorHAnsi"/>
          <w:sz w:val="20"/>
        </w:rPr>
      </w:pPr>
    </w:p>
    <w:p w14:paraId="3475DE6C"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FOR STUDENTS </w:t>
      </w:r>
      <w:r w:rsidRPr="005903CB">
        <w:rPr>
          <w:rFonts w:asciiTheme="minorHAnsi" w:hAnsiTheme="minorHAnsi"/>
          <w:b/>
          <w:sz w:val="20"/>
        </w:rPr>
        <w:t>WHO STUDY ABROAD</w:t>
      </w:r>
      <w:r w:rsidRPr="005903CB">
        <w:rPr>
          <w:rFonts w:asciiTheme="minorHAnsi" w:hAnsiTheme="minorHAnsi"/>
          <w:sz w:val="20"/>
        </w:rPr>
        <w:t xml:space="preserve">: You must have at least 15 credits in the Psychology Department ON </w:t>
      </w:r>
    </w:p>
    <w:p w14:paraId="28E2AAA8"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CAMPUS.</w:t>
      </w:r>
    </w:p>
    <w:p w14:paraId="1AB9A535" w14:textId="77777777" w:rsidR="00291B43" w:rsidRPr="005903CB" w:rsidRDefault="00291B43" w:rsidP="00291B43">
      <w:pPr>
        <w:ind w:firstLine="540"/>
        <w:rPr>
          <w:rFonts w:asciiTheme="minorHAnsi" w:hAnsiTheme="minorHAnsi"/>
          <w:sz w:val="20"/>
        </w:rPr>
      </w:pPr>
    </w:p>
    <w:p w14:paraId="5F03A23E" w14:textId="77777777" w:rsidR="00291B43" w:rsidRPr="005903CB" w:rsidRDefault="00291B43" w:rsidP="00291B43">
      <w:pPr>
        <w:rPr>
          <w:rFonts w:asciiTheme="minorHAnsi" w:hAnsiTheme="minorHAnsi"/>
          <w:sz w:val="20"/>
        </w:rPr>
      </w:pPr>
      <w:r w:rsidRPr="005903CB">
        <w:rPr>
          <w:rFonts w:asciiTheme="minorHAnsi" w:hAnsiTheme="minorHAnsi"/>
          <w:sz w:val="20"/>
        </w:rPr>
        <w:t xml:space="preserve">_____   </w:t>
      </w:r>
      <w:r w:rsidRPr="005903CB">
        <w:rPr>
          <w:rFonts w:asciiTheme="minorHAnsi" w:hAnsiTheme="minorHAnsi"/>
          <w:b/>
          <w:sz w:val="20"/>
        </w:rPr>
        <w:t>ALL STUDENTS</w:t>
      </w:r>
      <w:r w:rsidRPr="005903CB">
        <w:rPr>
          <w:rFonts w:asciiTheme="minorHAnsi" w:hAnsiTheme="minorHAnsi"/>
          <w:sz w:val="20"/>
        </w:rPr>
        <w:t xml:space="preserve">: BE SURE TO CHECK YOUR DARS AND MEET WITH THE ADVISOR TO ENSURE YOU </w:t>
      </w:r>
    </w:p>
    <w:p w14:paraId="29740302" w14:textId="77777777" w:rsidR="00291B43" w:rsidRPr="005903CB" w:rsidRDefault="00291B43" w:rsidP="00291B43">
      <w:pPr>
        <w:ind w:firstLine="540"/>
        <w:rPr>
          <w:rFonts w:asciiTheme="minorHAnsi" w:hAnsiTheme="minorHAnsi"/>
          <w:sz w:val="20"/>
        </w:rPr>
      </w:pPr>
      <w:r w:rsidRPr="005903CB">
        <w:rPr>
          <w:rFonts w:asciiTheme="minorHAnsi" w:hAnsiTheme="minorHAnsi"/>
          <w:sz w:val="20"/>
        </w:rPr>
        <w:t xml:space="preserve">  ARE ON TRACK FOR A TIMELY GRADUATION!!!</w:t>
      </w:r>
    </w:p>
    <w:p w14:paraId="62A43F70" w14:textId="77777777" w:rsidR="00291B43" w:rsidRPr="005903CB" w:rsidRDefault="00291B43" w:rsidP="00291B43">
      <w:pPr>
        <w:rPr>
          <w:rFonts w:asciiTheme="minorHAnsi" w:hAnsiTheme="minorHAnsi"/>
          <w:sz w:val="20"/>
        </w:rPr>
      </w:pPr>
    </w:p>
    <w:p w14:paraId="5222921D" w14:textId="77777777" w:rsidR="00291B43" w:rsidRPr="005903CB" w:rsidRDefault="00291B43" w:rsidP="00291B43">
      <w:pPr>
        <w:rPr>
          <w:rFonts w:asciiTheme="minorHAnsi" w:hAnsiTheme="minorHAnsi"/>
          <w:sz w:val="20"/>
        </w:rPr>
      </w:pPr>
    </w:p>
    <w:p w14:paraId="134C47FE" w14:textId="77777777" w:rsidR="00291B43" w:rsidRPr="005903CB" w:rsidRDefault="00291B43" w:rsidP="00291B43">
      <w:pPr>
        <w:rPr>
          <w:rFonts w:asciiTheme="minorHAnsi" w:hAnsiTheme="minorHAnsi"/>
          <w:b/>
          <w:sz w:val="20"/>
        </w:rPr>
      </w:pPr>
      <w:r w:rsidRPr="005903CB">
        <w:rPr>
          <w:rFonts w:asciiTheme="minorHAnsi" w:hAnsiTheme="minorHAnsi"/>
          <w:b/>
          <w:sz w:val="20"/>
        </w:rPr>
        <w:t xml:space="preserve">To sign up for the Psychology Majors </w:t>
      </w:r>
      <w:proofErr w:type="spellStart"/>
      <w:r w:rsidRPr="005903CB">
        <w:rPr>
          <w:rFonts w:asciiTheme="minorHAnsi" w:hAnsiTheme="minorHAnsi"/>
          <w:b/>
          <w:sz w:val="20"/>
        </w:rPr>
        <w:t>listserve</w:t>
      </w:r>
      <w:proofErr w:type="spellEnd"/>
      <w:r w:rsidRPr="005903CB">
        <w:rPr>
          <w:rFonts w:asciiTheme="minorHAnsi" w:hAnsiTheme="minorHAnsi"/>
          <w:b/>
          <w:sz w:val="20"/>
        </w:rPr>
        <w:t xml:space="preserve">, please send an email to: </w:t>
      </w:r>
      <w:hyperlink r:id="rId124" w:history="1">
        <w:r w:rsidRPr="005903CB">
          <w:rPr>
            <w:rStyle w:val="Hyperlink"/>
            <w:rFonts w:asciiTheme="minorHAnsi" w:hAnsiTheme="minorHAnsi"/>
            <w:b/>
            <w:sz w:val="20"/>
          </w:rPr>
          <w:t>join-psych_majors@lists.wisc.edu</w:t>
        </w:r>
      </w:hyperlink>
      <w:r w:rsidRPr="005903CB">
        <w:rPr>
          <w:rFonts w:asciiTheme="minorHAnsi" w:hAnsiTheme="minorHAnsi"/>
          <w:b/>
          <w:sz w:val="20"/>
        </w:rPr>
        <w:t>.</w:t>
      </w:r>
    </w:p>
    <w:p w14:paraId="70728C80" w14:textId="77777777" w:rsidR="00291B43" w:rsidRPr="005903CB" w:rsidRDefault="00291B43" w:rsidP="00291B43">
      <w:pPr>
        <w:rPr>
          <w:rFonts w:asciiTheme="minorHAnsi" w:hAnsiTheme="minorHAnsi"/>
          <w:b/>
          <w:sz w:val="20"/>
        </w:rPr>
      </w:pPr>
    </w:p>
    <w:p w14:paraId="7584F14C" w14:textId="77777777" w:rsidR="00291B43" w:rsidRPr="005903CB" w:rsidRDefault="00291B43" w:rsidP="00291B43">
      <w:pPr>
        <w:rPr>
          <w:rFonts w:asciiTheme="minorHAnsi" w:hAnsiTheme="minorHAnsi"/>
          <w:b/>
          <w:sz w:val="20"/>
        </w:rPr>
      </w:pPr>
      <w:r w:rsidRPr="005903CB">
        <w:rPr>
          <w:rFonts w:asciiTheme="minorHAnsi" w:hAnsiTheme="minorHAnsi"/>
          <w:b/>
          <w:sz w:val="20"/>
        </w:rPr>
        <w:t xml:space="preserve">Questions related to the Psychology major may be sent to: </w:t>
      </w:r>
      <w:hyperlink r:id="rId125" w:history="1">
        <w:r w:rsidRPr="005903CB">
          <w:rPr>
            <w:rStyle w:val="Hyperlink"/>
            <w:rFonts w:asciiTheme="minorHAnsi" w:hAnsiTheme="minorHAnsi"/>
            <w:b/>
            <w:sz w:val="20"/>
          </w:rPr>
          <w:t>advisor@psych.wisc.edu</w:t>
        </w:r>
      </w:hyperlink>
      <w:r w:rsidRPr="005903CB">
        <w:rPr>
          <w:rFonts w:asciiTheme="minorHAnsi" w:hAnsiTheme="minorHAnsi"/>
          <w:b/>
          <w:sz w:val="20"/>
        </w:rPr>
        <w:t>.</w:t>
      </w:r>
    </w:p>
    <w:p w14:paraId="0829F8E8" w14:textId="77777777" w:rsidR="00291B43" w:rsidRPr="00291B43" w:rsidRDefault="00291B43" w:rsidP="00291B43"/>
    <w:p w14:paraId="4D3E9F57" w14:textId="77777777" w:rsidR="00291B43" w:rsidRDefault="00291B43" w:rsidP="005B4ED2">
      <w:pPr>
        <w:pStyle w:val="Heading1"/>
      </w:pPr>
      <w:r>
        <w:br w:type="page"/>
      </w:r>
    </w:p>
    <w:p w14:paraId="7673BC3F" w14:textId="77777777" w:rsidR="00341EC2" w:rsidRPr="002C1A01" w:rsidRDefault="00D36A2E" w:rsidP="005B4ED2">
      <w:pPr>
        <w:pStyle w:val="Heading1"/>
      </w:pPr>
      <w:bookmarkStart w:id="88" w:name="_Toc332710398"/>
      <w:r>
        <w:lastRenderedPageBreak/>
        <w:t>Appendix A</w:t>
      </w:r>
      <w:r w:rsidR="00291B43">
        <w:t>-1</w:t>
      </w:r>
      <w:r w:rsidR="00E4580A">
        <w:t xml:space="preserve">   -   </w:t>
      </w:r>
      <w:r w:rsidR="00291B43">
        <w:t>Old P</w:t>
      </w:r>
      <w:r w:rsidR="002C1A01" w:rsidRPr="00341EC2">
        <w:t>sychology Major Checklist</w:t>
      </w:r>
      <w:bookmarkEnd w:id="88"/>
    </w:p>
    <w:p w14:paraId="5109AF74" w14:textId="77777777" w:rsidR="002B6AE4" w:rsidRPr="00DF3A0D" w:rsidRDefault="00FF7191" w:rsidP="002B6AE4">
      <w:pPr>
        <w:rPr>
          <w:sz w:val="20"/>
        </w:rPr>
      </w:pPr>
      <w:r>
        <w:rPr>
          <w:noProof/>
          <w:sz w:val="20"/>
        </w:rPr>
        <mc:AlternateContent>
          <mc:Choice Requires="wps">
            <w:drawing>
              <wp:anchor distT="0" distB="0" distL="114300" distR="114300" simplePos="0" relativeHeight="251657216" behindDoc="0" locked="0" layoutInCell="1" allowOverlap="1" wp14:anchorId="1489B5AC" wp14:editId="020B3A37">
                <wp:simplePos x="0" y="0"/>
                <wp:positionH relativeFrom="column">
                  <wp:posOffset>-114300</wp:posOffset>
                </wp:positionH>
                <wp:positionV relativeFrom="paragraph">
                  <wp:posOffset>48260</wp:posOffset>
                </wp:positionV>
                <wp:extent cx="6743700" cy="3515360"/>
                <wp:effectExtent l="24765" t="26035" r="2286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5153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B676" id="Rectangle 12" o:spid="_x0000_s1026" style="position:absolute;margin-left:-9pt;margin-top:3.8pt;width:531pt;height:2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" filled="f" strokeweight="3pt">
                <v:stroke linestyle="thinThin"/>
              </v:rect>
            </w:pict>
          </mc:Fallback>
        </mc:AlternateContent>
      </w:r>
    </w:p>
    <w:p w14:paraId="7B9CC4A3" w14:textId="77777777" w:rsidR="002B6AE4" w:rsidRPr="00F92371" w:rsidRDefault="002B6AE4" w:rsidP="002B6AE4">
      <w:pPr>
        <w:rPr>
          <w:b/>
          <w:u w:val="single"/>
        </w:rPr>
      </w:pPr>
      <w:r w:rsidRPr="00F92371">
        <w:rPr>
          <w:b/>
          <w:u w:val="single"/>
        </w:rPr>
        <w:t>Level I Requirements</w:t>
      </w:r>
    </w:p>
    <w:p w14:paraId="483096B4" w14:textId="77777777" w:rsidR="002B6AE4" w:rsidRPr="00DF3A0D" w:rsidRDefault="002B6AE4" w:rsidP="002B6AE4">
      <w:pPr>
        <w:rPr>
          <w:sz w:val="20"/>
        </w:rPr>
      </w:pPr>
      <w:r w:rsidRPr="00DF3A0D">
        <w:rPr>
          <w:sz w:val="20"/>
        </w:rPr>
        <w:t>These courses provide a grounding in basic psychological facts and an understanding of the methodologies used to produce those facts.</w:t>
      </w:r>
    </w:p>
    <w:p w14:paraId="0B124A0A" w14:textId="77777777" w:rsidR="002B6AE4" w:rsidRPr="00DF3A0D" w:rsidRDefault="002B6AE4" w:rsidP="002B6AE4">
      <w:pPr>
        <w:rPr>
          <w:sz w:val="20"/>
        </w:rPr>
      </w:pPr>
    </w:p>
    <w:p w14:paraId="57AF2285" w14:textId="77777777" w:rsidR="002B6AE4" w:rsidRPr="00DF3A0D" w:rsidRDefault="002B6AE4" w:rsidP="002B6AE4">
      <w:pPr>
        <w:rPr>
          <w:sz w:val="20"/>
        </w:rPr>
      </w:pPr>
      <w:r w:rsidRPr="00DF3A0D">
        <w:rPr>
          <w:sz w:val="20"/>
        </w:rPr>
        <w:t xml:space="preserve">_____   </w:t>
      </w:r>
      <w:r w:rsidRPr="00DF3A0D">
        <w:rPr>
          <w:b/>
          <w:sz w:val="20"/>
        </w:rPr>
        <w:t>Introduction to Psychology</w:t>
      </w:r>
      <w:r w:rsidRPr="00DF3A0D">
        <w:rPr>
          <w:sz w:val="20"/>
        </w:rPr>
        <w:t>, Psych</w:t>
      </w:r>
      <w:r>
        <w:rPr>
          <w:sz w:val="20"/>
        </w:rPr>
        <w:t xml:space="preserve"> 201, </w:t>
      </w:r>
      <w:r w:rsidRPr="00DF3A0D">
        <w:rPr>
          <w:sz w:val="20"/>
        </w:rPr>
        <w:t>202 or 281 (Honors)</w:t>
      </w:r>
    </w:p>
    <w:p w14:paraId="74CC2DB1" w14:textId="77777777" w:rsidR="002B6AE4" w:rsidRPr="00DF3A0D" w:rsidRDefault="002B6AE4" w:rsidP="002B6AE4">
      <w:pPr>
        <w:rPr>
          <w:sz w:val="20"/>
        </w:rPr>
      </w:pPr>
      <w:r w:rsidRPr="00DF3A0D">
        <w:rPr>
          <w:sz w:val="20"/>
        </w:rPr>
        <w:tab/>
        <w:t xml:space="preserve">GPA Requirement: </w:t>
      </w:r>
      <w:r>
        <w:rPr>
          <w:sz w:val="20"/>
        </w:rPr>
        <w:t>≥</w:t>
      </w:r>
      <w:r w:rsidRPr="00DF3A0D">
        <w:rPr>
          <w:sz w:val="20"/>
        </w:rPr>
        <w:t xml:space="preserve">2.0*   </w:t>
      </w:r>
    </w:p>
    <w:p w14:paraId="5801D649" w14:textId="77777777" w:rsidR="002B6AE4" w:rsidRPr="00DF3A0D" w:rsidRDefault="002B6AE4" w:rsidP="002B6AE4">
      <w:pPr>
        <w:rPr>
          <w:sz w:val="20"/>
        </w:rPr>
      </w:pPr>
      <w:r w:rsidRPr="00DF3A0D">
        <w:rPr>
          <w:sz w:val="20"/>
        </w:rPr>
        <w:tab/>
      </w:r>
    </w:p>
    <w:p w14:paraId="59869971" w14:textId="77777777" w:rsidR="002B6AE4" w:rsidRPr="00DF3A0D" w:rsidRDefault="002B6AE4" w:rsidP="002B6AE4">
      <w:pPr>
        <w:rPr>
          <w:sz w:val="20"/>
        </w:rPr>
      </w:pPr>
      <w:r w:rsidRPr="00DF3A0D">
        <w:rPr>
          <w:sz w:val="20"/>
        </w:rPr>
        <w:t xml:space="preserve">_____   </w:t>
      </w:r>
      <w:r w:rsidRPr="00DF3A0D">
        <w:rPr>
          <w:b/>
          <w:sz w:val="20"/>
        </w:rPr>
        <w:t>Basic Statistics for Psychology</w:t>
      </w:r>
      <w:r w:rsidRPr="00DF3A0D">
        <w:rPr>
          <w:sz w:val="20"/>
        </w:rPr>
        <w:t>, Psych 210 or 280 (Honors)</w:t>
      </w:r>
    </w:p>
    <w:p w14:paraId="1BB9659C" w14:textId="77777777" w:rsidR="002B6AE4" w:rsidRPr="00DF3A0D" w:rsidRDefault="002B6AE4" w:rsidP="002B6AE4">
      <w:pPr>
        <w:rPr>
          <w:sz w:val="20"/>
        </w:rPr>
      </w:pPr>
      <w:r w:rsidRPr="00DF3A0D">
        <w:rPr>
          <w:sz w:val="20"/>
        </w:rPr>
        <w:tab/>
        <w:t xml:space="preserve"> Possible substitutions include: Statistics 371, </w:t>
      </w:r>
      <w:r w:rsidRPr="00DF3A0D">
        <w:rPr>
          <w:i/>
          <w:iCs/>
          <w:sz w:val="20"/>
        </w:rPr>
        <w:t>or</w:t>
      </w:r>
      <w:r w:rsidRPr="00DF3A0D">
        <w:rPr>
          <w:sz w:val="20"/>
        </w:rPr>
        <w:t xml:space="preserve"> Soc. 360, </w:t>
      </w:r>
      <w:r w:rsidRPr="00DF3A0D">
        <w:rPr>
          <w:i/>
          <w:iCs/>
          <w:sz w:val="20"/>
        </w:rPr>
        <w:t>or</w:t>
      </w:r>
      <w:r w:rsidRPr="00DF3A0D">
        <w:rPr>
          <w:sz w:val="20"/>
        </w:rPr>
        <w:t xml:space="preserve"> General Business 303 </w:t>
      </w:r>
    </w:p>
    <w:p w14:paraId="327BD82E" w14:textId="77777777" w:rsidR="002B6AE4" w:rsidRPr="00DF3A0D" w:rsidRDefault="002B6AE4" w:rsidP="002B6AE4">
      <w:pPr>
        <w:rPr>
          <w:sz w:val="20"/>
        </w:rPr>
      </w:pPr>
      <w:r w:rsidRPr="00DF3A0D">
        <w:rPr>
          <w:sz w:val="20"/>
        </w:rPr>
        <w:tab/>
        <w:t xml:space="preserve">GPA Requirement: </w:t>
      </w:r>
      <w:r>
        <w:rPr>
          <w:sz w:val="20"/>
        </w:rPr>
        <w:t>≥</w:t>
      </w:r>
      <w:r w:rsidRPr="00DF3A0D">
        <w:rPr>
          <w:sz w:val="20"/>
        </w:rPr>
        <w:t>2.0*</w:t>
      </w:r>
    </w:p>
    <w:p w14:paraId="542133A0" w14:textId="77777777" w:rsidR="002B6AE4" w:rsidRPr="00DF3A0D" w:rsidRDefault="002B6AE4" w:rsidP="002B6AE4">
      <w:pPr>
        <w:rPr>
          <w:sz w:val="20"/>
        </w:rPr>
      </w:pPr>
    </w:p>
    <w:p w14:paraId="18C675F1" w14:textId="77777777" w:rsidR="002B6AE4" w:rsidRPr="00DF3A0D" w:rsidRDefault="002B6AE4" w:rsidP="002B6AE4">
      <w:pPr>
        <w:ind w:left="720"/>
        <w:rPr>
          <w:b/>
          <w:sz w:val="20"/>
        </w:rPr>
      </w:pPr>
      <w:r w:rsidRPr="00DF3A0D">
        <w:rPr>
          <w:sz w:val="20"/>
        </w:rPr>
        <w:t xml:space="preserve">_____   </w:t>
      </w:r>
      <w:r w:rsidRPr="00DF3A0D">
        <w:rPr>
          <w:b/>
          <w:sz w:val="20"/>
        </w:rPr>
        <w:t xml:space="preserve">* You must earn an average GPA of 2.75 or greater in Introduction to Psychology and Statistics in order to enroll in </w:t>
      </w:r>
      <w:r w:rsidR="00037E36">
        <w:rPr>
          <w:b/>
          <w:sz w:val="20"/>
        </w:rPr>
        <w:t>Research Methods</w:t>
      </w:r>
      <w:r w:rsidRPr="00DF3A0D">
        <w:rPr>
          <w:b/>
          <w:sz w:val="20"/>
        </w:rPr>
        <w:t xml:space="preserve"> </w:t>
      </w:r>
      <w:r w:rsidRPr="00DF3A0D">
        <w:rPr>
          <w:b/>
          <w:sz w:val="20"/>
          <w:u w:val="single"/>
        </w:rPr>
        <w:t>and to declare the major</w:t>
      </w:r>
      <w:r w:rsidRPr="00DF3A0D">
        <w:rPr>
          <w:b/>
          <w:sz w:val="20"/>
        </w:rPr>
        <w:t xml:space="preserve">. </w:t>
      </w:r>
      <w:r w:rsidRPr="00DF3A0D">
        <w:rPr>
          <w:sz w:val="20"/>
        </w:rPr>
        <w:t xml:space="preserve"> If a course is taken a second time, the higher grade will be calculated for this average.  </w:t>
      </w:r>
    </w:p>
    <w:p w14:paraId="10A758D9" w14:textId="77777777" w:rsidR="002B6AE4" w:rsidRPr="00DF3A0D" w:rsidRDefault="002B6AE4" w:rsidP="002B6AE4">
      <w:pPr>
        <w:rPr>
          <w:sz w:val="20"/>
        </w:rPr>
      </w:pPr>
    </w:p>
    <w:p w14:paraId="7F083C71" w14:textId="77777777" w:rsidR="002B6AE4" w:rsidRDefault="002B6AE4" w:rsidP="002B6AE4">
      <w:pPr>
        <w:rPr>
          <w:sz w:val="20"/>
        </w:rPr>
      </w:pPr>
      <w:r w:rsidRPr="00DF3A0D">
        <w:rPr>
          <w:sz w:val="20"/>
        </w:rPr>
        <w:t xml:space="preserve">_____   </w:t>
      </w:r>
      <w:r w:rsidR="00037E36">
        <w:rPr>
          <w:b/>
          <w:sz w:val="20"/>
        </w:rPr>
        <w:t>Research Methods</w:t>
      </w:r>
      <w:r w:rsidRPr="00DF3A0D">
        <w:rPr>
          <w:sz w:val="20"/>
        </w:rPr>
        <w:t>, Psych 225 or 285 (Honors)</w:t>
      </w:r>
      <w:r>
        <w:rPr>
          <w:sz w:val="20"/>
        </w:rPr>
        <w:t xml:space="preserve">    If you transferred in either Intro Psych or Statistics, or </w:t>
      </w:r>
    </w:p>
    <w:p w14:paraId="7A03C36B" w14:textId="77777777" w:rsidR="002B6AE4" w:rsidRPr="00DF3A0D" w:rsidRDefault="002B6AE4" w:rsidP="002B6AE4">
      <w:pPr>
        <w:ind w:right="-108" w:firstLine="720"/>
        <w:rPr>
          <w:sz w:val="20"/>
        </w:rPr>
      </w:pPr>
      <w:r>
        <w:rPr>
          <w:sz w:val="20"/>
        </w:rPr>
        <w:t>received AP credit for Intro, you MUST fill out a 225 authorization form, available in room 238C Psychology.</w:t>
      </w:r>
    </w:p>
    <w:p w14:paraId="7D6CD02F" w14:textId="77777777" w:rsidR="002B6AE4" w:rsidRPr="00DF3A0D" w:rsidRDefault="002B6AE4" w:rsidP="002B6AE4">
      <w:pPr>
        <w:rPr>
          <w:sz w:val="20"/>
        </w:rPr>
      </w:pPr>
      <w:r w:rsidRPr="00DF3A0D">
        <w:rPr>
          <w:sz w:val="20"/>
        </w:rPr>
        <w:tab/>
        <w:t xml:space="preserve"> GPA Requirement: </w:t>
      </w:r>
      <w:r>
        <w:rPr>
          <w:sz w:val="20"/>
        </w:rPr>
        <w:t>≥</w:t>
      </w:r>
      <w:r w:rsidRPr="00DF3A0D">
        <w:rPr>
          <w:sz w:val="20"/>
        </w:rPr>
        <w:t>2.0</w:t>
      </w:r>
      <w:r>
        <w:rPr>
          <w:sz w:val="20"/>
        </w:rPr>
        <w:t xml:space="preserve"> </w:t>
      </w:r>
    </w:p>
    <w:p w14:paraId="527BA611" w14:textId="77777777" w:rsidR="002B6AE4" w:rsidRPr="00DF3A0D" w:rsidRDefault="002B6AE4" w:rsidP="002B6AE4">
      <w:pPr>
        <w:rPr>
          <w:sz w:val="20"/>
        </w:rPr>
      </w:pPr>
    </w:p>
    <w:p w14:paraId="6C9EB1EA" w14:textId="77777777" w:rsidR="002B6AE4" w:rsidRPr="00DF3A0D" w:rsidRDefault="002B6AE4" w:rsidP="002B6AE4">
      <w:pPr>
        <w:rPr>
          <w:sz w:val="20"/>
        </w:rPr>
      </w:pPr>
      <w:r w:rsidRPr="00DF3A0D">
        <w:rPr>
          <w:sz w:val="20"/>
        </w:rPr>
        <w:t xml:space="preserve">_____   </w:t>
      </w:r>
      <w:r w:rsidRPr="00DF3A0D">
        <w:rPr>
          <w:b/>
          <w:sz w:val="20"/>
        </w:rPr>
        <w:t>Biology</w:t>
      </w:r>
      <w:r w:rsidRPr="00DF3A0D">
        <w:rPr>
          <w:sz w:val="20"/>
        </w:rPr>
        <w:t>: Students may choose from one of four Biology Paths:</w:t>
      </w:r>
    </w:p>
    <w:p w14:paraId="1F1C52C0" w14:textId="77777777" w:rsidR="002B6AE4" w:rsidRDefault="002B6AE4" w:rsidP="002B6AE4">
      <w:pPr>
        <w:numPr>
          <w:ilvl w:val="0"/>
          <w:numId w:val="8"/>
        </w:numPr>
        <w:tabs>
          <w:tab w:val="clear" w:pos="360"/>
          <w:tab w:val="num" w:pos="1980"/>
        </w:tabs>
        <w:ind w:left="1980"/>
        <w:rPr>
          <w:sz w:val="20"/>
        </w:rPr>
        <w:sectPr w:rsidR="002B6AE4" w:rsidSect="002B6AE4">
          <w:footerReference w:type="even" r:id="rId126"/>
          <w:footerReference w:type="default" r:id="rId127"/>
          <w:pgSz w:w="12240" w:h="15840"/>
          <w:pgMar w:top="864" w:right="864" w:bottom="864" w:left="864" w:header="720" w:footer="720" w:gutter="0"/>
          <w:cols w:space="720" w:equalWidth="0">
            <w:col w:w="10224"/>
          </w:cols>
          <w:docGrid w:linePitch="360"/>
        </w:sectPr>
      </w:pPr>
    </w:p>
    <w:p w14:paraId="1C9F433A" w14:textId="77777777" w:rsidR="002B6AE4" w:rsidRPr="00DF3A0D" w:rsidRDefault="002B6AE4" w:rsidP="002B6AE4">
      <w:pPr>
        <w:numPr>
          <w:ilvl w:val="0"/>
          <w:numId w:val="8"/>
        </w:numPr>
        <w:tabs>
          <w:tab w:val="clear" w:pos="360"/>
          <w:tab w:val="num" w:pos="1980"/>
        </w:tabs>
        <w:ind w:left="1980"/>
        <w:rPr>
          <w:sz w:val="20"/>
        </w:rPr>
      </w:pPr>
      <w:r w:rsidRPr="00DF3A0D">
        <w:rPr>
          <w:sz w:val="20"/>
        </w:rPr>
        <w:t>Zoology 101 and 102</w:t>
      </w:r>
    </w:p>
    <w:p w14:paraId="24E2D9BE" w14:textId="77777777" w:rsidR="002B6AE4" w:rsidRPr="00DF3A0D" w:rsidRDefault="002B6AE4" w:rsidP="002B6AE4">
      <w:pPr>
        <w:numPr>
          <w:ilvl w:val="0"/>
          <w:numId w:val="8"/>
        </w:numPr>
        <w:tabs>
          <w:tab w:val="clear" w:pos="360"/>
          <w:tab w:val="num" w:pos="1980"/>
        </w:tabs>
        <w:ind w:left="1980"/>
        <w:rPr>
          <w:sz w:val="20"/>
        </w:rPr>
      </w:pPr>
      <w:r w:rsidRPr="00DF3A0D">
        <w:rPr>
          <w:sz w:val="20"/>
        </w:rPr>
        <w:t>Zoology 151 and 152</w:t>
      </w:r>
    </w:p>
    <w:p w14:paraId="2DC8276A" w14:textId="77777777" w:rsidR="002B6AE4" w:rsidRPr="00DF3A0D" w:rsidRDefault="002B6AE4" w:rsidP="002B6AE4">
      <w:pPr>
        <w:numPr>
          <w:ilvl w:val="0"/>
          <w:numId w:val="8"/>
        </w:numPr>
        <w:rPr>
          <w:sz w:val="20"/>
        </w:rPr>
      </w:pPr>
      <w:proofErr w:type="spellStart"/>
      <w:r w:rsidRPr="00DF3A0D">
        <w:rPr>
          <w:sz w:val="20"/>
        </w:rPr>
        <w:t>Biocore</w:t>
      </w:r>
      <w:proofErr w:type="spellEnd"/>
      <w:r w:rsidRPr="00DF3A0D">
        <w:rPr>
          <w:sz w:val="20"/>
        </w:rPr>
        <w:t xml:space="preserve"> 301-304</w:t>
      </w:r>
    </w:p>
    <w:p w14:paraId="729CDBBB" w14:textId="77777777" w:rsidR="002B6AE4" w:rsidRPr="00DF3A0D" w:rsidRDefault="002B6AE4" w:rsidP="002B6AE4">
      <w:pPr>
        <w:numPr>
          <w:ilvl w:val="0"/>
          <w:numId w:val="8"/>
        </w:numPr>
        <w:rPr>
          <w:sz w:val="20"/>
        </w:rPr>
      </w:pPr>
      <w:r w:rsidRPr="00DF3A0D">
        <w:rPr>
          <w:sz w:val="20"/>
        </w:rPr>
        <w:t>AP Biology, score of 4 or better</w:t>
      </w:r>
    </w:p>
    <w:p w14:paraId="06A6870E" w14:textId="77777777" w:rsidR="002B6AE4" w:rsidRDefault="002B6AE4" w:rsidP="002B6AE4">
      <w:pPr>
        <w:pStyle w:val="NormalWeb"/>
        <w:tabs>
          <w:tab w:val="num" w:pos="1620"/>
        </w:tabs>
        <w:spacing w:before="0" w:beforeAutospacing="0" w:after="0" w:afterAutospacing="0"/>
        <w:ind w:left="720"/>
        <w:rPr>
          <w:rStyle w:val="secondgeneraltext1"/>
          <w:sz w:val="20"/>
          <w:szCs w:val="20"/>
        </w:rPr>
        <w:sectPr w:rsidR="002B6AE4" w:rsidSect="00CD6E7E">
          <w:type w:val="continuous"/>
          <w:pgSz w:w="12240" w:h="15840"/>
          <w:pgMar w:top="864" w:right="864" w:bottom="864" w:left="864" w:header="720" w:footer="720" w:gutter="0"/>
          <w:cols w:num="2" w:space="720" w:equalWidth="0">
            <w:col w:w="4896" w:space="2"/>
            <w:col w:w="5614"/>
          </w:cols>
          <w:docGrid w:linePitch="360"/>
        </w:sectPr>
      </w:pPr>
    </w:p>
    <w:p w14:paraId="3D97C9C6" w14:textId="77777777" w:rsidR="002B6AE4" w:rsidRPr="002B6AE4" w:rsidRDefault="002B6AE4" w:rsidP="002B6AE4">
      <w:pPr>
        <w:pStyle w:val="NormalWeb"/>
        <w:tabs>
          <w:tab w:val="num" w:pos="1620"/>
        </w:tabs>
        <w:spacing w:before="0" w:beforeAutospacing="0" w:after="0" w:afterAutospacing="0"/>
        <w:ind w:left="540"/>
        <w:rPr>
          <w:rStyle w:val="secondgeneraltext1"/>
          <w:rFonts w:ascii="Times New Roman" w:hAnsi="Times New Roman"/>
          <w:sz w:val="20"/>
          <w:szCs w:val="20"/>
        </w:rPr>
      </w:pPr>
      <w:r>
        <w:rPr>
          <w:rStyle w:val="secondgeneraltext1"/>
          <w:sz w:val="20"/>
          <w:szCs w:val="20"/>
        </w:rPr>
        <w:t xml:space="preserve">   </w:t>
      </w:r>
      <w:r w:rsidRPr="002B6AE4">
        <w:rPr>
          <w:rStyle w:val="secondgeneraltext1"/>
          <w:rFonts w:ascii="Times New Roman" w:hAnsi="Times New Roman"/>
          <w:sz w:val="20"/>
          <w:szCs w:val="20"/>
        </w:rPr>
        <w:t xml:space="preserve">GPA Requirement: </w:t>
      </w:r>
      <w:r w:rsidRPr="002B6AE4">
        <w:rPr>
          <w:sz w:val="20"/>
          <w:szCs w:val="20"/>
        </w:rPr>
        <w:t>≥</w:t>
      </w:r>
      <w:r w:rsidRPr="002B6AE4">
        <w:rPr>
          <w:rStyle w:val="secondgeneraltext1"/>
          <w:rFonts w:ascii="Times New Roman" w:hAnsi="Times New Roman"/>
          <w:sz w:val="20"/>
          <w:szCs w:val="20"/>
        </w:rPr>
        <w:t>2.0 in each course</w:t>
      </w:r>
    </w:p>
    <w:p w14:paraId="032498C9" w14:textId="77777777" w:rsidR="002B6AE4" w:rsidRPr="00DF3A0D" w:rsidRDefault="002B6AE4" w:rsidP="002B6AE4">
      <w:pPr>
        <w:pStyle w:val="NormalWeb"/>
        <w:spacing w:before="0" w:beforeAutospacing="0" w:after="0" w:afterAutospacing="0"/>
        <w:ind w:left="720"/>
        <w:rPr>
          <w:rStyle w:val="secondgeneraltext1"/>
          <w:sz w:val="20"/>
          <w:szCs w:val="20"/>
        </w:rPr>
      </w:pPr>
    </w:p>
    <w:p w14:paraId="2E06010E" w14:textId="77777777" w:rsidR="002B6AE4" w:rsidRPr="002B6AE4" w:rsidRDefault="002B6AE4" w:rsidP="00181048">
      <w:pPr>
        <w:pStyle w:val="NormalWeb"/>
        <w:spacing w:before="0" w:beforeAutospacing="0" w:after="0" w:afterAutospacing="0"/>
        <w:rPr>
          <w:rStyle w:val="secondgeneraltext1"/>
          <w:rFonts w:ascii="Times New Roman" w:hAnsi="Times New Roman"/>
          <w:b/>
          <w:sz w:val="20"/>
          <w:szCs w:val="20"/>
        </w:rPr>
      </w:pPr>
      <w:r w:rsidRPr="002B6AE4">
        <w:rPr>
          <w:rStyle w:val="secondgeneraltext1"/>
          <w:rFonts w:ascii="Times New Roman" w:hAnsi="Times New Roman"/>
          <w:b/>
          <w:sz w:val="20"/>
          <w:szCs w:val="20"/>
          <w:u w:val="single"/>
        </w:rPr>
        <w:t>Major Declaration</w:t>
      </w:r>
    </w:p>
    <w:p w14:paraId="37634C1B" w14:textId="77777777" w:rsidR="002B6AE4" w:rsidRPr="002B6AE4" w:rsidRDefault="002B6AE4" w:rsidP="002B6AE4">
      <w:pPr>
        <w:pStyle w:val="NormalWeb"/>
        <w:spacing w:before="0" w:beforeAutospacing="0" w:after="0" w:afterAutospacing="0"/>
        <w:rPr>
          <w:rStyle w:val="secondgeneraltext1"/>
          <w:rFonts w:ascii="Times New Roman" w:hAnsi="Times New Roman"/>
          <w:sz w:val="20"/>
          <w:szCs w:val="20"/>
        </w:rPr>
      </w:pPr>
      <w:r w:rsidRPr="002B6AE4">
        <w:rPr>
          <w:rStyle w:val="secondgeneraltext1"/>
          <w:rFonts w:ascii="Times New Roman" w:hAnsi="Times New Roman"/>
          <w:sz w:val="20"/>
          <w:szCs w:val="20"/>
        </w:rPr>
        <w:t xml:space="preserve">_____   Declare your major with one of the Undergraduate Psychology Advisors, Stephanie Osborn or Melanie Jones in Rooms 426 and 428 Psychology.  All Level I courses must be </w:t>
      </w:r>
      <w:r w:rsidRPr="002B6AE4">
        <w:rPr>
          <w:rStyle w:val="secondgeneraltext1"/>
          <w:rFonts w:ascii="Times New Roman" w:hAnsi="Times New Roman"/>
          <w:b/>
          <w:sz w:val="20"/>
          <w:szCs w:val="20"/>
        </w:rPr>
        <w:t>successfully completed</w:t>
      </w:r>
      <w:r w:rsidRPr="002B6AE4">
        <w:rPr>
          <w:rStyle w:val="secondgeneraltext1"/>
          <w:rFonts w:ascii="Times New Roman" w:hAnsi="Times New Roman"/>
          <w:sz w:val="20"/>
          <w:szCs w:val="20"/>
        </w:rPr>
        <w:t xml:space="preserve"> prior to declaration.  Directions for how to make an appointment with one of the advisors are found at: </w:t>
      </w:r>
      <w:hyperlink r:id="rId128" w:history="1">
        <w:r w:rsidRPr="002B6AE4">
          <w:rPr>
            <w:rStyle w:val="Hyperlink"/>
            <w:sz w:val="20"/>
            <w:szCs w:val="20"/>
          </w:rPr>
          <w:t>http://psych.wisc.edu/ugstudies/ScheduleAnAppointment.html</w:t>
        </w:r>
      </w:hyperlink>
      <w:r w:rsidRPr="002B6AE4">
        <w:rPr>
          <w:rStyle w:val="secondgeneraltext1"/>
          <w:rFonts w:ascii="Times New Roman" w:hAnsi="Times New Roman"/>
          <w:sz w:val="20"/>
          <w:szCs w:val="20"/>
        </w:rPr>
        <w:t>.  If you transferred in any of these courses from another institution please bring a copy of your transcript from that school with you to your declaration appointment.</w:t>
      </w:r>
    </w:p>
    <w:p w14:paraId="776B865D" w14:textId="77777777" w:rsidR="002B6AE4" w:rsidRPr="00DF3A0D" w:rsidRDefault="00FF7191" w:rsidP="002B6AE4">
      <w:pPr>
        <w:pStyle w:val="NormalWeb"/>
        <w:spacing w:before="0" w:beforeAutospacing="0" w:after="0" w:afterAutospacing="0"/>
        <w:rPr>
          <w:rStyle w:val="secondgeneraltext1"/>
          <w:sz w:val="20"/>
          <w:szCs w:val="20"/>
        </w:rPr>
      </w:pPr>
      <w:r>
        <w:rPr>
          <w:noProof/>
          <w:sz w:val="20"/>
          <w:szCs w:val="20"/>
        </w:rPr>
        <mc:AlternateContent>
          <mc:Choice Requires="wps">
            <w:drawing>
              <wp:anchor distT="0" distB="0" distL="114300" distR="114300" simplePos="0" relativeHeight="251658240" behindDoc="0" locked="0" layoutInCell="1" allowOverlap="1" wp14:anchorId="03C50256" wp14:editId="37F7531E">
                <wp:simplePos x="0" y="0"/>
                <wp:positionH relativeFrom="column">
                  <wp:posOffset>-114300</wp:posOffset>
                </wp:positionH>
                <wp:positionV relativeFrom="paragraph">
                  <wp:posOffset>85090</wp:posOffset>
                </wp:positionV>
                <wp:extent cx="6743700" cy="3685540"/>
                <wp:effectExtent l="24765" t="26670" r="22860" b="2159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855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E5F4" id="Rectangle 13" o:spid="_x0000_s1026" style="position:absolute;margin-left:-9pt;margin-top:6.7pt;width:531pt;height:29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" filled="f" strokeweight="3pt">
                <v:stroke linestyle="thinThin"/>
              </v:rect>
            </w:pict>
          </mc:Fallback>
        </mc:AlternateContent>
      </w:r>
    </w:p>
    <w:p w14:paraId="730EA6D4" w14:textId="77777777" w:rsidR="002B6AE4" w:rsidRPr="008D3061" w:rsidRDefault="002B6AE4" w:rsidP="002B6AE4">
      <w:pPr>
        <w:spacing w:after="240"/>
        <w:rPr>
          <w:sz w:val="20"/>
        </w:rPr>
        <w:sectPr w:rsidR="002B6AE4" w:rsidRPr="008D3061" w:rsidSect="00CD6E7E">
          <w:type w:val="continuous"/>
          <w:pgSz w:w="12240" w:h="15840"/>
          <w:pgMar w:top="864" w:right="864" w:bottom="864" w:left="864" w:header="720" w:footer="720" w:gutter="0"/>
          <w:cols w:space="720" w:equalWidth="0">
            <w:col w:w="10224"/>
          </w:cols>
          <w:docGrid w:linePitch="360"/>
        </w:sectPr>
      </w:pPr>
      <w:r w:rsidRPr="00F92371">
        <w:rPr>
          <w:b/>
          <w:u w:val="single"/>
        </w:rPr>
        <w:t>Level II Requirements</w:t>
      </w:r>
      <w:r w:rsidRPr="00DF3A0D">
        <w:rPr>
          <w:sz w:val="20"/>
        </w:rPr>
        <w:br/>
        <w:t xml:space="preserve">These courses are meant to familiarize students with the breadth of psychology. Choose </w:t>
      </w:r>
      <w:r w:rsidRPr="00DF3A0D">
        <w:rPr>
          <w:sz w:val="20"/>
          <w:u w:val="single"/>
        </w:rPr>
        <w:t>four</w:t>
      </w:r>
      <w:r w:rsidRPr="00DF3A0D">
        <w:rPr>
          <w:sz w:val="20"/>
        </w:rPr>
        <w:t xml:space="preserve"> courses from at least </w:t>
      </w:r>
      <w:r w:rsidRPr="00DF3A0D">
        <w:rPr>
          <w:sz w:val="20"/>
          <w:u w:val="single"/>
        </w:rPr>
        <w:t>three</w:t>
      </w:r>
      <w:r w:rsidRPr="00DF3A0D">
        <w:rPr>
          <w:sz w:val="20"/>
        </w:rPr>
        <w:t xml:space="preserve"> different topic groups listed below. Specific grades are not required, but you must meet the L&amp;S requirements of at least a 2.0 GPA in all Psychology courses numbered 300 or above.</w:t>
      </w:r>
      <w:r>
        <w:rPr>
          <w:sz w:val="20"/>
        </w:rPr>
        <w:t xml:space="preserve">  ** Some additional courses may count for a Level II course.  Please watch Department announcements per semester and ask the Advisor about specific courses **</w:t>
      </w:r>
    </w:p>
    <w:p w14:paraId="1422F566" w14:textId="77777777" w:rsidR="002B6AE4" w:rsidRPr="008D3061" w:rsidRDefault="002B6AE4" w:rsidP="002B6AE4">
      <w:pPr>
        <w:rPr>
          <w:b/>
          <w:sz w:val="22"/>
          <w:szCs w:val="22"/>
          <w:u w:val="single"/>
        </w:rPr>
      </w:pPr>
      <w:r w:rsidRPr="008D3061">
        <w:rPr>
          <w:b/>
          <w:sz w:val="22"/>
          <w:szCs w:val="22"/>
          <w:u w:val="single"/>
        </w:rPr>
        <w:t>Biological</w:t>
      </w:r>
    </w:p>
    <w:p w14:paraId="1C2D1091" w14:textId="77777777" w:rsidR="002B6AE4" w:rsidRDefault="002B6AE4" w:rsidP="002B6AE4">
      <w:pPr>
        <w:rPr>
          <w:sz w:val="20"/>
        </w:rPr>
      </w:pPr>
      <w:r w:rsidRPr="00DF3A0D">
        <w:rPr>
          <w:sz w:val="20"/>
        </w:rPr>
        <w:t xml:space="preserve">_____   </w:t>
      </w:r>
      <w:r w:rsidRPr="00DF3A0D">
        <w:rPr>
          <w:b/>
          <w:sz w:val="20"/>
        </w:rPr>
        <w:t xml:space="preserve">Psychology 449 </w:t>
      </w:r>
      <w:r w:rsidRPr="00DF3A0D">
        <w:rPr>
          <w:sz w:val="20"/>
        </w:rPr>
        <w:t xml:space="preserve">- Animal Behavior </w:t>
      </w:r>
      <w:r w:rsidRPr="00DF3A0D">
        <w:rPr>
          <w:b/>
          <w:sz w:val="20"/>
        </w:rPr>
        <w:t xml:space="preserve">or 489 </w:t>
      </w:r>
      <w:r w:rsidRPr="00DF3A0D">
        <w:rPr>
          <w:sz w:val="20"/>
        </w:rPr>
        <w:t>(Honors)</w:t>
      </w:r>
      <w:r w:rsidRPr="00DF3A0D">
        <w:rPr>
          <w:sz w:val="20"/>
        </w:rPr>
        <w:br/>
        <w:t xml:space="preserve">_____   </w:t>
      </w:r>
      <w:r w:rsidRPr="00DF3A0D">
        <w:rPr>
          <w:b/>
          <w:sz w:val="20"/>
        </w:rPr>
        <w:t>Psychology 450</w:t>
      </w:r>
      <w:r w:rsidRPr="00DF3A0D">
        <w:rPr>
          <w:sz w:val="20"/>
        </w:rPr>
        <w:t xml:space="preserve"> - Animal Behavior-The Primates</w:t>
      </w:r>
      <w:r w:rsidRPr="00DF3A0D">
        <w:rPr>
          <w:sz w:val="20"/>
        </w:rPr>
        <w:br/>
        <w:t xml:space="preserve">_____   </w:t>
      </w:r>
      <w:r w:rsidRPr="00DF3A0D">
        <w:rPr>
          <w:b/>
          <w:sz w:val="20"/>
        </w:rPr>
        <w:t>Psychology 454/455</w:t>
      </w:r>
      <w:r w:rsidRPr="00DF3A0D">
        <w:rPr>
          <w:sz w:val="20"/>
        </w:rPr>
        <w:t xml:space="preserve"> - Behavioral </w:t>
      </w:r>
    </w:p>
    <w:p w14:paraId="07E13B3C" w14:textId="77777777" w:rsidR="002B6AE4" w:rsidRDefault="002B6AE4" w:rsidP="002B6AE4">
      <w:pPr>
        <w:ind w:firstLine="540"/>
        <w:rPr>
          <w:sz w:val="20"/>
        </w:rPr>
      </w:pPr>
      <w:r>
        <w:rPr>
          <w:sz w:val="20"/>
        </w:rPr>
        <w:t xml:space="preserve">  </w:t>
      </w:r>
      <w:r w:rsidRPr="00DF3A0D">
        <w:rPr>
          <w:sz w:val="20"/>
        </w:rPr>
        <w:t xml:space="preserve">Neuroscience/Laboratory in Behavioral </w:t>
      </w:r>
    </w:p>
    <w:p w14:paraId="66AA14E2" w14:textId="77777777" w:rsidR="002B6AE4" w:rsidRDefault="002B6AE4" w:rsidP="002B6AE4">
      <w:pPr>
        <w:ind w:firstLine="540"/>
        <w:rPr>
          <w:sz w:val="20"/>
        </w:rPr>
      </w:pPr>
      <w:r>
        <w:rPr>
          <w:sz w:val="20"/>
        </w:rPr>
        <w:t xml:space="preserve">  </w:t>
      </w:r>
      <w:r w:rsidRPr="00DF3A0D">
        <w:rPr>
          <w:sz w:val="20"/>
        </w:rPr>
        <w:t xml:space="preserve">Neuroscience </w:t>
      </w:r>
      <w:r w:rsidRPr="00DF3A0D">
        <w:rPr>
          <w:b/>
          <w:i/>
          <w:iCs/>
          <w:sz w:val="20"/>
        </w:rPr>
        <w:t>or</w:t>
      </w:r>
      <w:r w:rsidRPr="00DF3A0D">
        <w:rPr>
          <w:b/>
          <w:sz w:val="20"/>
        </w:rPr>
        <w:t xml:space="preserve"> 484/485 </w:t>
      </w:r>
      <w:r w:rsidRPr="00DF3A0D">
        <w:rPr>
          <w:sz w:val="20"/>
        </w:rPr>
        <w:t>(Honors)</w:t>
      </w:r>
      <w:r w:rsidRPr="00DF3A0D">
        <w:rPr>
          <w:sz w:val="20"/>
        </w:rPr>
        <w:br/>
        <w:t xml:space="preserve">_____   </w:t>
      </w:r>
      <w:r w:rsidRPr="00DF3A0D">
        <w:rPr>
          <w:b/>
          <w:sz w:val="20"/>
        </w:rPr>
        <w:t>Psychology 523</w:t>
      </w:r>
      <w:r w:rsidRPr="00DF3A0D">
        <w:rPr>
          <w:sz w:val="20"/>
        </w:rPr>
        <w:t xml:space="preserve"> - Neurobiology </w:t>
      </w:r>
      <w:r w:rsidRPr="00DF3A0D">
        <w:rPr>
          <w:sz w:val="20"/>
        </w:rPr>
        <w:br/>
        <w:t xml:space="preserve">_____   </w:t>
      </w:r>
      <w:r w:rsidRPr="00DF3A0D">
        <w:rPr>
          <w:b/>
          <w:sz w:val="20"/>
        </w:rPr>
        <w:t>Psychology 524</w:t>
      </w:r>
      <w:r w:rsidRPr="00DF3A0D">
        <w:rPr>
          <w:sz w:val="20"/>
        </w:rPr>
        <w:t xml:space="preserve"> - Neurobiology II: An Introduction </w:t>
      </w:r>
    </w:p>
    <w:p w14:paraId="25F002C3" w14:textId="77777777" w:rsidR="002B6AE4" w:rsidRPr="00DF3A0D" w:rsidRDefault="002B6AE4" w:rsidP="002B6AE4">
      <w:pPr>
        <w:ind w:firstLine="540"/>
        <w:rPr>
          <w:sz w:val="20"/>
        </w:rPr>
      </w:pPr>
      <w:r>
        <w:rPr>
          <w:sz w:val="20"/>
        </w:rPr>
        <w:t xml:space="preserve">  </w:t>
      </w:r>
      <w:r w:rsidRPr="00DF3A0D">
        <w:rPr>
          <w:sz w:val="20"/>
        </w:rPr>
        <w:t>to the Brain and Behavior</w:t>
      </w:r>
    </w:p>
    <w:p w14:paraId="03A6B275" w14:textId="77777777" w:rsidR="002B6AE4" w:rsidRPr="00DF3A0D" w:rsidRDefault="002B6AE4" w:rsidP="002B6AE4">
      <w:pPr>
        <w:rPr>
          <w:sz w:val="20"/>
        </w:rPr>
      </w:pPr>
    </w:p>
    <w:p w14:paraId="2D18EE26" w14:textId="77777777" w:rsidR="002B6AE4" w:rsidRPr="00E5472F" w:rsidRDefault="002B6AE4" w:rsidP="002B6AE4">
      <w:pPr>
        <w:rPr>
          <w:sz w:val="20"/>
        </w:rPr>
      </w:pPr>
      <w:r w:rsidRPr="008D3061">
        <w:rPr>
          <w:rStyle w:val="Strong"/>
          <w:sz w:val="22"/>
          <w:szCs w:val="22"/>
        </w:rPr>
        <w:t>Cognitive and Perceptual Sciences</w:t>
      </w:r>
      <w:r w:rsidRPr="008D3061">
        <w:rPr>
          <w:sz w:val="22"/>
          <w:szCs w:val="22"/>
          <w:u w:val="single"/>
        </w:rPr>
        <w:br/>
      </w:r>
      <w:r w:rsidRPr="00DF3A0D">
        <w:rPr>
          <w:sz w:val="20"/>
        </w:rPr>
        <w:t xml:space="preserve">_____   </w:t>
      </w:r>
      <w:r w:rsidRPr="00DF3A0D">
        <w:rPr>
          <w:b/>
          <w:sz w:val="20"/>
        </w:rPr>
        <w:t>Psychology 40</w:t>
      </w:r>
      <w:r>
        <w:rPr>
          <w:b/>
          <w:sz w:val="20"/>
        </w:rPr>
        <w:t>2</w:t>
      </w:r>
      <w:r w:rsidRPr="00DF3A0D">
        <w:rPr>
          <w:sz w:val="20"/>
        </w:rPr>
        <w:t xml:space="preserve"> </w:t>
      </w:r>
      <w:r>
        <w:rPr>
          <w:sz w:val="20"/>
        </w:rPr>
        <w:t>– Literacy, Brain, and Behavior</w:t>
      </w:r>
      <w:r w:rsidRPr="00DF3A0D">
        <w:rPr>
          <w:sz w:val="20"/>
        </w:rPr>
        <w:t xml:space="preserve"> </w:t>
      </w:r>
      <w:r w:rsidRPr="00DF3A0D">
        <w:rPr>
          <w:sz w:val="20"/>
        </w:rPr>
        <w:br/>
        <w:t xml:space="preserve">_____   </w:t>
      </w:r>
      <w:r>
        <w:rPr>
          <w:b/>
          <w:sz w:val="20"/>
        </w:rPr>
        <w:t>Psychology 406</w:t>
      </w:r>
      <w:r w:rsidRPr="00DF3A0D">
        <w:rPr>
          <w:sz w:val="20"/>
        </w:rPr>
        <w:t xml:space="preserve"> - Psychology of Perception </w:t>
      </w:r>
      <w:r w:rsidRPr="00DF3A0D">
        <w:rPr>
          <w:b/>
          <w:i/>
          <w:iCs/>
          <w:sz w:val="20"/>
        </w:rPr>
        <w:t>or</w:t>
      </w:r>
      <w:r w:rsidRPr="00DF3A0D">
        <w:rPr>
          <w:b/>
          <w:sz w:val="20"/>
        </w:rPr>
        <w:t xml:space="preserve"> 486 </w:t>
      </w:r>
    </w:p>
    <w:p w14:paraId="3074F1C3" w14:textId="77777777" w:rsidR="002B6AE4" w:rsidRPr="00DF3A0D" w:rsidRDefault="002B6AE4" w:rsidP="002B6AE4">
      <w:pPr>
        <w:ind w:firstLine="540"/>
        <w:rPr>
          <w:sz w:val="20"/>
        </w:rPr>
      </w:pPr>
      <w:r>
        <w:rPr>
          <w:b/>
          <w:sz w:val="20"/>
        </w:rPr>
        <w:t xml:space="preserve">  </w:t>
      </w:r>
      <w:r w:rsidRPr="00DF3A0D">
        <w:rPr>
          <w:sz w:val="20"/>
        </w:rPr>
        <w:t>(Honors)</w:t>
      </w:r>
      <w:r w:rsidRPr="00DF3A0D">
        <w:rPr>
          <w:sz w:val="20"/>
        </w:rPr>
        <w:br/>
        <w:t xml:space="preserve">_____   </w:t>
      </w:r>
      <w:r>
        <w:rPr>
          <w:b/>
          <w:sz w:val="20"/>
        </w:rPr>
        <w:t>Psychology 413</w:t>
      </w:r>
      <w:r w:rsidRPr="00DF3A0D">
        <w:rPr>
          <w:b/>
          <w:sz w:val="20"/>
        </w:rPr>
        <w:t xml:space="preserve"> </w:t>
      </w:r>
      <w:r w:rsidRPr="00DF3A0D">
        <w:rPr>
          <w:sz w:val="20"/>
        </w:rPr>
        <w:t>- Language, Mind and Brain</w:t>
      </w:r>
      <w:r w:rsidRPr="00DF3A0D">
        <w:rPr>
          <w:sz w:val="20"/>
        </w:rPr>
        <w:br/>
        <w:t xml:space="preserve">_____   </w:t>
      </w:r>
      <w:r w:rsidRPr="00DF3A0D">
        <w:rPr>
          <w:b/>
          <w:sz w:val="20"/>
        </w:rPr>
        <w:t xml:space="preserve">Psychology 414 </w:t>
      </w:r>
      <w:r w:rsidRPr="00DF3A0D">
        <w:rPr>
          <w:sz w:val="20"/>
        </w:rPr>
        <w:t>- Cognitive Psychology</w:t>
      </w:r>
    </w:p>
    <w:p w14:paraId="116B8409" w14:textId="77777777" w:rsidR="0028163F" w:rsidRDefault="0028163F" w:rsidP="002B6AE4">
      <w:pPr>
        <w:rPr>
          <w:rStyle w:val="Strong"/>
          <w:sz w:val="22"/>
          <w:szCs w:val="22"/>
        </w:rPr>
      </w:pPr>
    </w:p>
    <w:p w14:paraId="64B4F79A" w14:textId="77777777" w:rsidR="0028163F" w:rsidRDefault="0028163F" w:rsidP="002B6AE4">
      <w:pPr>
        <w:rPr>
          <w:rStyle w:val="Strong"/>
          <w:sz w:val="22"/>
          <w:szCs w:val="22"/>
        </w:rPr>
      </w:pPr>
    </w:p>
    <w:p w14:paraId="0D8BC0D7" w14:textId="77777777" w:rsidR="0028163F" w:rsidRDefault="0028163F" w:rsidP="002B6AE4">
      <w:pPr>
        <w:rPr>
          <w:rStyle w:val="Strong"/>
          <w:sz w:val="22"/>
          <w:szCs w:val="22"/>
        </w:rPr>
      </w:pPr>
    </w:p>
    <w:p w14:paraId="4571AF2E" w14:textId="77777777" w:rsidR="002B6AE4" w:rsidRDefault="002B6AE4" w:rsidP="002B6AE4">
      <w:pPr>
        <w:rPr>
          <w:rStyle w:val="Strong"/>
          <w:sz w:val="20"/>
        </w:rPr>
      </w:pPr>
      <w:r w:rsidRPr="008D3061">
        <w:rPr>
          <w:rStyle w:val="Strong"/>
          <w:sz w:val="22"/>
          <w:szCs w:val="22"/>
        </w:rPr>
        <w:t>Clinical</w:t>
      </w:r>
      <w:r w:rsidRPr="008D3061">
        <w:rPr>
          <w:sz w:val="22"/>
          <w:szCs w:val="22"/>
          <w:u w:val="single"/>
        </w:rPr>
        <w:br/>
      </w:r>
      <w:r w:rsidRPr="00DF3A0D">
        <w:rPr>
          <w:sz w:val="20"/>
        </w:rPr>
        <w:t xml:space="preserve">_____   </w:t>
      </w:r>
      <w:r w:rsidRPr="00DF3A0D">
        <w:rPr>
          <w:b/>
          <w:sz w:val="20"/>
        </w:rPr>
        <w:t xml:space="preserve">Psychology 509 </w:t>
      </w:r>
      <w:r w:rsidRPr="00DF3A0D">
        <w:rPr>
          <w:sz w:val="20"/>
        </w:rPr>
        <w:t xml:space="preserve">- Abnormal Psychology </w:t>
      </w:r>
      <w:r w:rsidRPr="00DF3A0D">
        <w:rPr>
          <w:sz w:val="20"/>
        </w:rPr>
        <w:br/>
        <w:t xml:space="preserve">_____   </w:t>
      </w:r>
      <w:r w:rsidRPr="00DF3A0D">
        <w:rPr>
          <w:b/>
          <w:sz w:val="20"/>
        </w:rPr>
        <w:t xml:space="preserve">Psychology 511 </w:t>
      </w:r>
      <w:r w:rsidRPr="00DF3A0D">
        <w:rPr>
          <w:sz w:val="20"/>
        </w:rPr>
        <w:t xml:space="preserve">- Behavior Pathology: Neuroses </w:t>
      </w:r>
      <w:r w:rsidRPr="00DF3A0D">
        <w:rPr>
          <w:sz w:val="20"/>
        </w:rPr>
        <w:br/>
        <w:t xml:space="preserve">_____   </w:t>
      </w:r>
      <w:r w:rsidRPr="00DF3A0D">
        <w:rPr>
          <w:b/>
          <w:sz w:val="20"/>
        </w:rPr>
        <w:t xml:space="preserve">Psychology 512 </w:t>
      </w:r>
      <w:r w:rsidRPr="00DF3A0D">
        <w:rPr>
          <w:sz w:val="20"/>
        </w:rPr>
        <w:t>- Behavior Pathology- Psychoses</w:t>
      </w:r>
      <w:r w:rsidRPr="00DF3A0D">
        <w:rPr>
          <w:rStyle w:val="Strong"/>
          <w:sz w:val="20"/>
        </w:rPr>
        <w:t xml:space="preserve"> </w:t>
      </w:r>
    </w:p>
    <w:p w14:paraId="355A3E98" w14:textId="77777777" w:rsidR="002B6AE4" w:rsidRDefault="002B6AE4" w:rsidP="002B6AE4">
      <w:pPr>
        <w:ind w:left="-360"/>
        <w:rPr>
          <w:rStyle w:val="Strong"/>
          <w:sz w:val="20"/>
        </w:rPr>
      </w:pPr>
    </w:p>
    <w:p w14:paraId="6220209D" w14:textId="77777777" w:rsidR="002B6AE4" w:rsidRPr="00DF3A0D" w:rsidRDefault="002B6AE4" w:rsidP="002B6AE4">
      <w:pPr>
        <w:ind w:left="-360"/>
        <w:rPr>
          <w:sz w:val="20"/>
        </w:rPr>
      </w:pPr>
      <w:r w:rsidRPr="008D3061">
        <w:rPr>
          <w:rStyle w:val="Strong"/>
          <w:sz w:val="22"/>
          <w:szCs w:val="22"/>
        </w:rPr>
        <w:t>Developmental</w:t>
      </w:r>
      <w:r w:rsidRPr="00DF3A0D">
        <w:rPr>
          <w:sz w:val="20"/>
        </w:rPr>
        <w:br/>
        <w:t xml:space="preserve">_____   </w:t>
      </w:r>
      <w:r w:rsidRPr="00DF3A0D">
        <w:rPr>
          <w:b/>
          <w:sz w:val="20"/>
        </w:rPr>
        <w:t xml:space="preserve">Psychology 560 </w:t>
      </w:r>
      <w:r w:rsidRPr="00DF3A0D">
        <w:rPr>
          <w:sz w:val="20"/>
        </w:rPr>
        <w:t xml:space="preserve">- Child Psychology </w:t>
      </w:r>
      <w:r w:rsidRPr="00DF3A0D">
        <w:rPr>
          <w:sz w:val="20"/>
        </w:rPr>
        <w:br/>
      </w:r>
    </w:p>
    <w:p w14:paraId="0590073F" w14:textId="77777777" w:rsidR="002B6AE4" w:rsidRPr="00E5472F" w:rsidRDefault="002B6AE4" w:rsidP="002B6AE4">
      <w:pPr>
        <w:ind w:left="-360"/>
        <w:rPr>
          <w:sz w:val="20"/>
        </w:rPr>
      </w:pPr>
      <w:r w:rsidRPr="008D3061">
        <w:rPr>
          <w:rStyle w:val="Strong"/>
          <w:sz w:val="22"/>
          <w:szCs w:val="22"/>
        </w:rPr>
        <w:t>Social and Personality</w:t>
      </w:r>
      <w:r w:rsidRPr="008D3061">
        <w:rPr>
          <w:sz w:val="22"/>
          <w:szCs w:val="22"/>
          <w:u w:val="single"/>
        </w:rPr>
        <w:br/>
      </w:r>
      <w:r w:rsidRPr="00DF3A0D">
        <w:rPr>
          <w:sz w:val="20"/>
        </w:rPr>
        <w:t xml:space="preserve">_____   </w:t>
      </w:r>
      <w:r w:rsidRPr="00DF3A0D">
        <w:rPr>
          <w:b/>
          <w:sz w:val="20"/>
        </w:rPr>
        <w:t xml:space="preserve">Psychology 507 </w:t>
      </w:r>
      <w:r w:rsidRPr="00DF3A0D">
        <w:rPr>
          <w:sz w:val="20"/>
        </w:rPr>
        <w:t xml:space="preserve">- Psychology of Personality </w:t>
      </w:r>
      <w:r w:rsidRPr="00DF3A0D">
        <w:rPr>
          <w:b/>
          <w:i/>
          <w:iCs/>
          <w:sz w:val="20"/>
        </w:rPr>
        <w:t>or</w:t>
      </w:r>
      <w:r w:rsidRPr="00DF3A0D">
        <w:rPr>
          <w:b/>
          <w:sz w:val="20"/>
        </w:rPr>
        <w:t xml:space="preserve"> 587 </w:t>
      </w:r>
    </w:p>
    <w:p w14:paraId="0172B80F" w14:textId="77777777" w:rsidR="002B6AE4" w:rsidRDefault="002B6AE4" w:rsidP="002B6AE4">
      <w:pPr>
        <w:ind w:left="-360" w:firstLine="540"/>
        <w:rPr>
          <w:sz w:val="20"/>
        </w:rPr>
      </w:pPr>
      <w:r>
        <w:rPr>
          <w:b/>
          <w:sz w:val="20"/>
        </w:rPr>
        <w:t xml:space="preserve">  </w:t>
      </w:r>
      <w:r w:rsidRPr="00DF3A0D">
        <w:rPr>
          <w:sz w:val="20"/>
        </w:rPr>
        <w:t>(Honors)</w:t>
      </w:r>
      <w:r w:rsidRPr="00DF3A0D">
        <w:rPr>
          <w:sz w:val="20"/>
        </w:rPr>
        <w:br/>
        <w:t xml:space="preserve">_____   </w:t>
      </w:r>
      <w:r w:rsidRPr="00DF3A0D">
        <w:rPr>
          <w:b/>
          <w:sz w:val="20"/>
        </w:rPr>
        <w:t xml:space="preserve">Psychology 522 </w:t>
      </w:r>
      <w:r w:rsidRPr="00DF3A0D">
        <w:rPr>
          <w:sz w:val="20"/>
        </w:rPr>
        <w:t>– Psychology of Women</w:t>
      </w:r>
    </w:p>
    <w:p w14:paraId="290BC575" w14:textId="77777777" w:rsidR="002B6AE4" w:rsidRPr="00DF3A0D" w:rsidRDefault="002B6AE4" w:rsidP="002B6AE4">
      <w:pPr>
        <w:ind w:left="-360"/>
        <w:rPr>
          <w:sz w:val="20"/>
        </w:rPr>
      </w:pPr>
      <w:r w:rsidRPr="00DF3A0D">
        <w:rPr>
          <w:sz w:val="20"/>
        </w:rPr>
        <w:t xml:space="preserve">_____   </w:t>
      </w:r>
      <w:r w:rsidRPr="00DF3A0D">
        <w:rPr>
          <w:b/>
          <w:sz w:val="20"/>
        </w:rPr>
        <w:t>Psychology 52</w:t>
      </w:r>
      <w:r>
        <w:rPr>
          <w:b/>
          <w:sz w:val="20"/>
        </w:rPr>
        <w:t>8</w:t>
      </w:r>
      <w:r w:rsidRPr="00DF3A0D">
        <w:rPr>
          <w:b/>
          <w:sz w:val="20"/>
        </w:rPr>
        <w:t xml:space="preserve"> </w:t>
      </w:r>
      <w:r w:rsidRPr="00DF3A0D">
        <w:rPr>
          <w:sz w:val="20"/>
        </w:rPr>
        <w:t xml:space="preserve">– </w:t>
      </w:r>
      <w:r>
        <w:rPr>
          <w:sz w:val="20"/>
        </w:rPr>
        <w:t>Introduction to Cultural Psychology</w:t>
      </w:r>
    </w:p>
    <w:p w14:paraId="43A2E136" w14:textId="77777777" w:rsidR="002B6AE4" w:rsidRDefault="002B6AE4" w:rsidP="002B6AE4">
      <w:pPr>
        <w:ind w:left="-360"/>
        <w:rPr>
          <w:rFonts w:ascii="Verdana" w:hAnsi="Verdana"/>
          <w:sz w:val="20"/>
        </w:rPr>
        <w:sectPr w:rsidR="002B6AE4" w:rsidSect="00CD6E7E">
          <w:type w:val="continuous"/>
          <w:pgSz w:w="12240" w:h="15840"/>
          <w:pgMar w:top="864" w:right="864" w:bottom="864" w:left="864" w:header="720" w:footer="720" w:gutter="0"/>
          <w:cols w:num="2" w:space="720" w:equalWidth="0">
            <w:col w:w="4896" w:space="720"/>
            <w:col w:w="4896"/>
          </w:cols>
          <w:docGrid w:linePitch="360"/>
        </w:sectPr>
      </w:pPr>
      <w:r w:rsidRPr="00DF3A0D">
        <w:rPr>
          <w:sz w:val="20"/>
        </w:rPr>
        <w:t xml:space="preserve">_____   </w:t>
      </w:r>
      <w:r w:rsidRPr="00DF3A0D">
        <w:rPr>
          <w:b/>
          <w:sz w:val="20"/>
        </w:rPr>
        <w:t xml:space="preserve">Psychology 530 </w:t>
      </w:r>
      <w:r w:rsidRPr="00DF3A0D">
        <w:rPr>
          <w:sz w:val="20"/>
        </w:rPr>
        <w:t>- Introductory Social Psychology</w:t>
      </w:r>
      <w:r w:rsidRPr="00DF3A0D">
        <w:rPr>
          <w:rFonts w:ascii="Verdana" w:hAnsi="Verdana"/>
          <w:sz w:val="20"/>
        </w:rPr>
        <w:t xml:space="preserve"> </w:t>
      </w:r>
    </w:p>
    <w:p w14:paraId="5AA6B370" w14:textId="77777777" w:rsidR="002B6AE4" w:rsidRDefault="00FF7191" w:rsidP="002B6AE4">
      <w:pPr>
        <w:rPr>
          <w:rStyle w:val="Strong"/>
        </w:rPr>
      </w:pPr>
      <w:r>
        <w:rPr>
          <w:b/>
          <w:bCs/>
          <w:noProof/>
          <w:u w:val="single"/>
        </w:rPr>
        <w:lastRenderedPageBreak/>
        <mc:AlternateContent>
          <mc:Choice Requires="wps">
            <w:drawing>
              <wp:anchor distT="0" distB="0" distL="114300" distR="114300" simplePos="0" relativeHeight="251659264" behindDoc="0" locked="0" layoutInCell="1" allowOverlap="1" wp14:anchorId="263C875F" wp14:editId="7B221E20">
                <wp:simplePos x="0" y="0"/>
                <wp:positionH relativeFrom="column">
                  <wp:posOffset>-114300</wp:posOffset>
                </wp:positionH>
                <wp:positionV relativeFrom="paragraph">
                  <wp:posOffset>60960</wp:posOffset>
                </wp:positionV>
                <wp:extent cx="6743700" cy="3691890"/>
                <wp:effectExtent l="20955" t="24765" r="26670" b="266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918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5177" id="Rectangle 14" o:spid="_x0000_s1026" style="position:absolute;margin-left:-9pt;margin-top:4.8pt;width:531pt;height:2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" filled="f" strokeweight="3pt">
                <v:stroke linestyle="thinThin"/>
              </v:rect>
            </w:pict>
          </mc:Fallback>
        </mc:AlternateContent>
      </w:r>
    </w:p>
    <w:p w14:paraId="483EB78A" w14:textId="77777777" w:rsidR="002B6AE4" w:rsidRPr="00F92371" w:rsidRDefault="002B6AE4" w:rsidP="002B6AE4">
      <w:pPr>
        <w:rPr>
          <w:rStyle w:val="Strong"/>
        </w:rPr>
      </w:pPr>
      <w:r w:rsidRPr="00F92371">
        <w:rPr>
          <w:rStyle w:val="Strong"/>
        </w:rPr>
        <w:t>Level III Requirements</w:t>
      </w:r>
    </w:p>
    <w:p w14:paraId="2913F988" w14:textId="77777777" w:rsidR="002B6AE4" w:rsidRDefault="002B6AE4" w:rsidP="002B6AE4">
      <w:pPr>
        <w:rPr>
          <w:sz w:val="20"/>
        </w:rPr>
      </w:pPr>
      <w:r w:rsidRPr="00DF3A0D">
        <w:rPr>
          <w:sz w:val="20"/>
        </w:rPr>
        <w:t xml:space="preserve">These courses help students to develop a deeper understanding of particular areas of psychology. Two courses are required from this category. Pre-requisites are senior standing and completion of Psychology 225.  Level III courses are small (25 - student limit), include discussion, papers, and readings from original sources. </w:t>
      </w:r>
      <w:r>
        <w:rPr>
          <w:sz w:val="20"/>
        </w:rPr>
        <w:t>** Some additional courses may count for a Level III course.  Please watch Department announcements per semester and ask the Advisor about specific courses **</w:t>
      </w:r>
    </w:p>
    <w:p w14:paraId="7E58AC6C" w14:textId="77777777" w:rsidR="002B6AE4" w:rsidRPr="00DF3A0D" w:rsidRDefault="002B6AE4" w:rsidP="002B6AE4">
      <w:pPr>
        <w:rPr>
          <w:sz w:val="20"/>
        </w:rPr>
      </w:pPr>
    </w:p>
    <w:p w14:paraId="2ADB9928" w14:textId="77777777" w:rsidR="002B6AE4" w:rsidRDefault="002B6AE4" w:rsidP="002B6AE4">
      <w:pPr>
        <w:rPr>
          <w:sz w:val="20"/>
        </w:rPr>
      </w:pPr>
      <w:r w:rsidRPr="00DF3A0D">
        <w:rPr>
          <w:sz w:val="20"/>
        </w:rPr>
        <w:t xml:space="preserve">_____   </w:t>
      </w:r>
      <w:r w:rsidRPr="008D3061">
        <w:rPr>
          <w:b/>
          <w:sz w:val="20"/>
        </w:rPr>
        <w:t>Psychology 410</w:t>
      </w:r>
      <w:r w:rsidRPr="00DF3A0D">
        <w:rPr>
          <w:sz w:val="20"/>
        </w:rPr>
        <w:t xml:space="preserve"> - Psychometric Methods II</w:t>
      </w:r>
      <w:r w:rsidRPr="00DF3A0D">
        <w:rPr>
          <w:sz w:val="20"/>
        </w:rPr>
        <w:br/>
        <w:t xml:space="preserve">_____   </w:t>
      </w:r>
      <w:r w:rsidRPr="008D3061">
        <w:rPr>
          <w:b/>
          <w:sz w:val="20"/>
        </w:rPr>
        <w:t>Psychology 411</w:t>
      </w:r>
      <w:r w:rsidRPr="00DF3A0D">
        <w:rPr>
          <w:sz w:val="20"/>
        </w:rPr>
        <w:t xml:space="preserve"> - Current Topics (many separate lectures and topics per semester-check the timetable for listings.  </w:t>
      </w:r>
    </w:p>
    <w:p w14:paraId="458F58FD" w14:textId="77777777" w:rsidR="002B6AE4" w:rsidRDefault="002B6AE4" w:rsidP="002B6AE4">
      <w:pPr>
        <w:ind w:firstLine="540"/>
        <w:rPr>
          <w:sz w:val="20"/>
        </w:rPr>
      </w:pPr>
      <w:r>
        <w:rPr>
          <w:sz w:val="20"/>
        </w:rPr>
        <w:t xml:space="preserve">                                </w:t>
      </w:r>
      <w:r w:rsidRPr="00DF3A0D">
        <w:rPr>
          <w:sz w:val="20"/>
        </w:rPr>
        <w:t xml:space="preserve">Students may receive credit for Psychology 411 in more than one semester, as long as the topics are </w:t>
      </w:r>
      <w:r>
        <w:rPr>
          <w:sz w:val="20"/>
        </w:rPr>
        <w:t xml:space="preserve"> </w:t>
      </w:r>
    </w:p>
    <w:p w14:paraId="2755CA5D" w14:textId="77777777" w:rsidR="002B6AE4" w:rsidRPr="00DF3A0D" w:rsidRDefault="002B6AE4" w:rsidP="002B6AE4">
      <w:pPr>
        <w:ind w:firstLine="540"/>
        <w:rPr>
          <w:sz w:val="20"/>
        </w:rPr>
      </w:pPr>
      <w:r>
        <w:rPr>
          <w:sz w:val="20"/>
        </w:rPr>
        <w:t xml:space="preserve">                                </w:t>
      </w:r>
      <w:r w:rsidRPr="00DF3A0D">
        <w:rPr>
          <w:sz w:val="20"/>
        </w:rPr>
        <w:t>different.</w:t>
      </w:r>
      <w:r>
        <w:rPr>
          <w:sz w:val="20"/>
        </w:rPr>
        <w:t xml:space="preserve">  They will count for separate Level III courses.</w:t>
      </w:r>
      <w:r w:rsidRPr="00DF3A0D">
        <w:rPr>
          <w:sz w:val="20"/>
        </w:rPr>
        <w:t>)</w:t>
      </w:r>
    </w:p>
    <w:p w14:paraId="21410D35" w14:textId="77777777" w:rsidR="002B6AE4" w:rsidRDefault="002B6AE4" w:rsidP="002B6AE4">
      <w:pPr>
        <w:rPr>
          <w:sz w:val="20"/>
        </w:rPr>
      </w:pPr>
      <w:r w:rsidRPr="00DF3A0D">
        <w:rPr>
          <w:sz w:val="20"/>
        </w:rPr>
        <w:t xml:space="preserve">_____   </w:t>
      </w:r>
      <w:r w:rsidRPr="008D3061">
        <w:rPr>
          <w:b/>
          <w:sz w:val="20"/>
        </w:rPr>
        <w:t>Psychology 421</w:t>
      </w:r>
      <w:r w:rsidRPr="00DF3A0D">
        <w:rPr>
          <w:sz w:val="20"/>
        </w:rPr>
        <w:t xml:space="preserve"> - Psychology of Language</w:t>
      </w:r>
      <w:r w:rsidRPr="00DF3A0D">
        <w:rPr>
          <w:sz w:val="20"/>
        </w:rPr>
        <w:br/>
        <w:t xml:space="preserve">_____   </w:t>
      </w:r>
      <w:r w:rsidRPr="008D3061">
        <w:rPr>
          <w:b/>
          <w:sz w:val="20"/>
        </w:rPr>
        <w:t>Psychology 517</w:t>
      </w:r>
      <w:r w:rsidRPr="00DF3A0D">
        <w:rPr>
          <w:sz w:val="20"/>
        </w:rPr>
        <w:t xml:space="preserve"> - Introduction to Clinical Psychology</w:t>
      </w:r>
      <w:r w:rsidRPr="00DF3A0D">
        <w:rPr>
          <w:sz w:val="20"/>
        </w:rPr>
        <w:br/>
        <w:t xml:space="preserve">_____   </w:t>
      </w:r>
      <w:r w:rsidRPr="008D3061">
        <w:rPr>
          <w:b/>
          <w:sz w:val="20"/>
        </w:rPr>
        <w:t>Psychology 550</w:t>
      </w:r>
      <w:r w:rsidRPr="00DF3A0D">
        <w:rPr>
          <w:sz w:val="20"/>
        </w:rPr>
        <w:t xml:space="preserve"> - Animal Communications and the Origin of Language</w:t>
      </w:r>
      <w:r w:rsidRPr="00DF3A0D">
        <w:rPr>
          <w:sz w:val="20"/>
        </w:rPr>
        <w:br/>
        <w:t xml:space="preserve">_____   </w:t>
      </w:r>
      <w:r w:rsidRPr="008D3061">
        <w:rPr>
          <w:b/>
          <w:sz w:val="20"/>
        </w:rPr>
        <w:t>Psychology 610</w:t>
      </w:r>
      <w:r w:rsidRPr="00DF3A0D">
        <w:rPr>
          <w:sz w:val="20"/>
        </w:rPr>
        <w:t xml:space="preserve"> - Statistical Analysis of Psychological Experiments </w:t>
      </w:r>
      <w:r w:rsidRPr="00DF3A0D">
        <w:rPr>
          <w:sz w:val="20"/>
        </w:rPr>
        <w:br/>
      </w:r>
    </w:p>
    <w:p w14:paraId="57A45F4D" w14:textId="77777777" w:rsidR="002B6AE4" w:rsidRDefault="002B6AE4" w:rsidP="002B6AE4">
      <w:pPr>
        <w:rPr>
          <w:sz w:val="20"/>
        </w:rPr>
      </w:pPr>
      <w:r w:rsidRPr="00DF3A0D">
        <w:rPr>
          <w:sz w:val="20"/>
        </w:rPr>
        <w:t xml:space="preserve">_____   </w:t>
      </w:r>
      <w:r w:rsidRPr="008D3061">
        <w:rPr>
          <w:b/>
          <w:sz w:val="20"/>
        </w:rPr>
        <w:t>Psychology Research</w:t>
      </w:r>
      <w:r>
        <w:rPr>
          <w:sz w:val="20"/>
        </w:rPr>
        <w:t xml:space="preserve">: </w:t>
      </w:r>
      <w:r w:rsidRPr="00DF3A0D">
        <w:rPr>
          <w:sz w:val="20"/>
        </w:rPr>
        <w:t>When specific criteria are met</w:t>
      </w:r>
      <w:r w:rsidRPr="008D3061">
        <w:rPr>
          <w:sz w:val="20"/>
        </w:rPr>
        <w:t>, two semesters of research</w:t>
      </w:r>
      <w:r w:rsidRPr="00DF3A0D">
        <w:rPr>
          <w:sz w:val="20"/>
        </w:rPr>
        <w:t xml:space="preserve"> with the same professor may be used </w:t>
      </w:r>
      <w:r>
        <w:rPr>
          <w:sz w:val="20"/>
        </w:rPr>
        <w:t xml:space="preserve">    </w:t>
      </w:r>
    </w:p>
    <w:p w14:paraId="57E8FDE3" w14:textId="77777777" w:rsidR="002B6AE4" w:rsidRDefault="002B6AE4" w:rsidP="002B6AE4">
      <w:pPr>
        <w:ind w:firstLine="2160"/>
        <w:rPr>
          <w:sz w:val="20"/>
        </w:rPr>
      </w:pPr>
      <w:r w:rsidRPr="00DF3A0D">
        <w:rPr>
          <w:sz w:val="20"/>
        </w:rPr>
        <w:t>for one Level III course. Use the “Research Substitution Form”</w:t>
      </w:r>
      <w:r>
        <w:rPr>
          <w:sz w:val="20"/>
        </w:rPr>
        <w:t xml:space="preserve"> available at: </w:t>
      </w:r>
    </w:p>
    <w:p w14:paraId="2060E367" w14:textId="77777777" w:rsidR="002B6AE4" w:rsidRDefault="002B6AE4" w:rsidP="002B6AE4">
      <w:pPr>
        <w:ind w:firstLine="540"/>
        <w:rPr>
          <w:sz w:val="20"/>
        </w:rPr>
      </w:pPr>
      <w:r>
        <w:rPr>
          <w:sz w:val="20"/>
        </w:rPr>
        <w:t xml:space="preserve">  </w:t>
      </w:r>
      <w:r>
        <w:rPr>
          <w:sz w:val="20"/>
        </w:rPr>
        <w:tab/>
      </w:r>
      <w:r>
        <w:rPr>
          <w:sz w:val="20"/>
        </w:rPr>
        <w:tab/>
      </w:r>
      <w:r>
        <w:rPr>
          <w:sz w:val="20"/>
        </w:rPr>
        <w:tab/>
      </w:r>
      <w:hyperlink r:id="rId129" w:history="1">
        <w:r w:rsidRPr="00320F88">
          <w:rPr>
            <w:rStyle w:val="Hyperlink"/>
            <w:sz w:val="20"/>
          </w:rPr>
          <w:t>http://psych.wisc.edu/ugstudies/Forms.html</w:t>
        </w:r>
      </w:hyperlink>
      <w:r>
        <w:rPr>
          <w:sz w:val="20"/>
        </w:rPr>
        <w:t xml:space="preserve">, </w:t>
      </w:r>
      <w:r w:rsidRPr="00DF3A0D">
        <w:rPr>
          <w:sz w:val="20"/>
        </w:rPr>
        <w:t xml:space="preserve">in conjunction with your professor to make this </w:t>
      </w:r>
    </w:p>
    <w:p w14:paraId="4000BC83" w14:textId="77777777" w:rsidR="002B6AE4" w:rsidRPr="00DF3A0D" w:rsidRDefault="002B6AE4" w:rsidP="002B6AE4">
      <w:pPr>
        <w:ind w:left="1440" w:firstLine="720"/>
        <w:rPr>
          <w:sz w:val="20"/>
        </w:rPr>
      </w:pPr>
      <w:r w:rsidRPr="00DF3A0D">
        <w:rPr>
          <w:sz w:val="20"/>
        </w:rPr>
        <w:t>substitution.</w:t>
      </w:r>
    </w:p>
    <w:p w14:paraId="774CBC1D" w14:textId="77777777" w:rsidR="002B6AE4" w:rsidRDefault="002B6AE4" w:rsidP="002B6AE4">
      <w:pPr>
        <w:rPr>
          <w:sz w:val="20"/>
        </w:rPr>
      </w:pPr>
    </w:p>
    <w:p w14:paraId="55D98C29" w14:textId="77777777" w:rsidR="002B6AE4" w:rsidRDefault="002B6AE4" w:rsidP="002B6AE4">
      <w:pPr>
        <w:rPr>
          <w:sz w:val="20"/>
        </w:rPr>
      </w:pPr>
      <w:r w:rsidRPr="00DF3A0D">
        <w:rPr>
          <w:sz w:val="20"/>
        </w:rPr>
        <w:t xml:space="preserve">_____   </w:t>
      </w:r>
      <w:r w:rsidRPr="00340D75">
        <w:rPr>
          <w:b/>
          <w:sz w:val="20"/>
        </w:rPr>
        <w:t>Graduate Level Course</w:t>
      </w:r>
      <w:r>
        <w:rPr>
          <w:sz w:val="20"/>
        </w:rPr>
        <w:t xml:space="preserve">: </w:t>
      </w:r>
      <w:r w:rsidRPr="00DF3A0D">
        <w:rPr>
          <w:sz w:val="20"/>
        </w:rPr>
        <w:t xml:space="preserve">With the permission from the professor, a senior with a cumulative GPA of 3.5 or better may </w:t>
      </w:r>
    </w:p>
    <w:p w14:paraId="15E2E2D4" w14:textId="77777777" w:rsidR="002B6AE4" w:rsidRDefault="002B6AE4" w:rsidP="002B6AE4">
      <w:pPr>
        <w:ind w:left="2160"/>
        <w:rPr>
          <w:sz w:val="20"/>
        </w:rPr>
      </w:pPr>
      <w:r w:rsidRPr="00DF3A0D">
        <w:rPr>
          <w:sz w:val="20"/>
        </w:rPr>
        <w:t>use a graduate course or seminar as a Level III course. However, permission must be obtained by the Undergraduate Advisor prior to receiving this substitution.</w:t>
      </w:r>
    </w:p>
    <w:p w14:paraId="3C24A201" w14:textId="77777777" w:rsidR="002B6AE4" w:rsidRDefault="002B6AE4" w:rsidP="002B6AE4">
      <w:pPr>
        <w:rPr>
          <w:sz w:val="20"/>
        </w:rPr>
      </w:pPr>
    </w:p>
    <w:p w14:paraId="6467C2AC" w14:textId="77777777" w:rsidR="002B6AE4" w:rsidRDefault="002B6AE4" w:rsidP="002B6AE4">
      <w:pPr>
        <w:rPr>
          <w:b/>
          <w:sz w:val="28"/>
          <w:szCs w:val="28"/>
          <w:u w:val="single"/>
        </w:rPr>
      </w:pPr>
    </w:p>
    <w:p w14:paraId="7BA4372B" w14:textId="77777777" w:rsidR="002B6AE4" w:rsidRPr="00F92371" w:rsidRDefault="002B6AE4" w:rsidP="002B6AE4">
      <w:pPr>
        <w:rPr>
          <w:b/>
          <w:sz w:val="28"/>
          <w:szCs w:val="28"/>
          <w:u w:val="single"/>
        </w:rPr>
      </w:pPr>
      <w:r w:rsidRPr="00F92371">
        <w:rPr>
          <w:b/>
          <w:sz w:val="28"/>
          <w:szCs w:val="28"/>
          <w:u w:val="single"/>
        </w:rPr>
        <w:t>Additional Graduation Requirements for the Psychology Major</w:t>
      </w:r>
    </w:p>
    <w:p w14:paraId="65E56208" w14:textId="77777777" w:rsidR="002B6AE4" w:rsidRDefault="002B6AE4" w:rsidP="002B6AE4">
      <w:pPr>
        <w:rPr>
          <w:sz w:val="20"/>
        </w:rPr>
      </w:pPr>
    </w:p>
    <w:p w14:paraId="2BEEBF06" w14:textId="77777777" w:rsidR="002B6AE4" w:rsidRDefault="002B6AE4" w:rsidP="002B6AE4">
      <w:pPr>
        <w:rPr>
          <w:sz w:val="20"/>
        </w:rPr>
      </w:pPr>
      <w:r w:rsidRPr="00DF3A0D">
        <w:rPr>
          <w:sz w:val="20"/>
        </w:rPr>
        <w:t xml:space="preserve">_____   </w:t>
      </w:r>
      <w:r>
        <w:rPr>
          <w:sz w:val="20"/>
        </w:rPr>
        <w:t xml:space="preserve">You must have at least 29 credits within the Psychology Department (the Biology courses do not count towards this </w:t>
      </w:r>
    </w:p>
    <w:p w14:paraId="01231529" w14:textId="77777777" w:rsidR="002B6AE4" w:rsidRDefault="002B6AE4" w:rsidP="002B6AE4">
      <w:pPr>
        <w:ind w:firstLine="540"/>
        <w:rPr>
          <w:sz w:val="20"/>
        </w:rPr>
      </w:pPr>
      <w:r>
        <w:rPr>
          <w:sz w:val="20"/>
        </w:rPr>
        <w:t xml:space="preserve">  requirement).  </w:t>
      </w:r>
    </w:p>
    <w:p w14:paraId="39EF806A" w14:textId="77777777" w:rsidR="002B6AE4" w:rsidRDefault="002B6AE4" w:rsidP="002B6AE4">
      <w:pPr>
        <w:tabs>
          <w:tab w:val="left" w:pos="540"/>
        </w:tabs>
        <w:rPr>
          <w:sz w:val="20"/>
        </w:rPr>
      </w:pPr>
    </w:p>
    <w:p w14:paraId="341E3707" w14:textId="77777777" w:rsidR="002B6AE4" w:rsidRDefault="002B6AE4" w:rsidP="002B6AE4">
      <w:pPr>
        <w:rPr>
          <w:sz w:val="20"/>
        </w:rPr>
      </w:pPr>
      <w:r w:rsidRPr="00DF3A0D">
        <w:rPr>
          <w:sz w:val="20"/>
        </w:rPr>
        <w:t xml:space="preserve">_____   </w:t>
      </w:r>
      <w:r>
        <w:rPr>
          <w:sz w:val="20"/>
        </w:rPr>
        <w:t>You must have an average GPA of at least 2.0 in all Psychology Courses</w:t>
      </w:r>
    </w:p>
    <w:p w14:paraId="0631E8A7" w14:textId="77777777" w:rsidR="002B6AE4" w:rsidRDefault="002B6AE4" w:rsidP="002B6AE4">
      <w:pPr>
        <w:rPr>
          <w:sz w:val="20"/>
        </w:rPr>
      </w:pPr>
    </w:p>
    <w:p w14:paraId="43B711BB" w14:textId="77777777" w:rsidR="002B6AE4" w:rsidRDefault="002B6AE4" w:rsidP="002B6AE4">
      <w:pPr>
        <w:rPr>
          <w:sz w:val="20"/>
        </w:rPr>
      </w:pPr>
      <w:r w:rsidRPr="00DF3A0D">
        <w:rPr>
          <w:sz w:val="20"/>
        </w:rPr>
        <w:t xml:space="preserve">_____   </w:t>
      </w:r>
      <w:r>
        <w:rPr>
          <w:sz w:val="20"/>
        </w:rPr>
        <w:t>You must have an average GPA of at least 2.0 in all upper level Psychology courses</w:t>
      </w:r>
    </w:p>
    <w:p w14:paraId="612FFC36" w14:textId="77777777" w:rsidR="002B6AE4" w:rsidRDefault="002B6AE4" w:rsidP="002B6AE4">
      <w:pPr>
        <w:ind w:firstLine="540"/>
        <w:rPr>
          <w:sz w:val="20"/>
        </w:rPr>
      </w:pPr>
    </w:p>
    <w:p w14:paraId="08EB9630" w14:textId="77777777" w:rsidR="002B6AE4" w:rsidRDefault="002B6AE4" w:rsidP="002B6AE4">
      <w:pPr>
        <w:rPr>
          <w:sz w:val="20"/>
        </w:rPr>
      </w:pPr>
      <w:r w:rsidRPr="00DF3A0D">
        <w:rPr>
          <w:sz w:val="20"/>
        </w:rPr>
        <w:t xml:space="preserve">_____   </w:t>
      </w:r>
      <w:r w:rsidRPr="00F92371">
        <w:rPr>
          <w:b/>
          <w:sz w:val="20"/>
        </w:rPr>
        <w:t>TRANSFER STUDENTS</w:t>
      </w:r>
      <w:r>
        <w:rPr>
          <w:sz w:val="20"/>
        </w:rPr>
        <w:t>: You must have at least 15 credits of upper level coursework taken in residence</w:t>
      </w:r>
      <w:r w:rsidRPr="00DF3A0D">
        <w:rPr>
          <w:sz w:val="20"/>
        </w:rPr>
        <w:t xml:space="preserve"> </w:t>
      </w:r>
      <w:r>
        <w:rPr>
          <w:sz w:val="20"/>
        </w:rPr>
        <w:t xml:space="preserve">(Courses </w:t>
      </w:r>
    </w:p>
    <w:p w14:paraId="50ED587F" w14:textId="77777777" w:rsidR="002B6AE4" w:rsidRDefault="002B6AE4" w:rsidP="002B6AE4">
      <w:pPr>
        <w:ind w:firstLine="540"/>
        <w:rPr>
          <w:sz w:val="20"/>
        </w:rPr>
      </w:pPr>
      <w:r>
        <w:rPr>
          <w:sz w:val="20"/>
        </w:rPr>
        <w:t xml:space="preserve">  numbered 300 or above count towards these 15 credits)</w:t>
      </w:r>
    </w:p>
    <w:p w14:paraId="3C68EEA8" w14:textId="77777777" w:rsidR="002B6AE4" w:rsidRDefault="002B6AE4" w:rsidP="002B6AE4">
      <w:pPr>
        <w:rPr>
          <w:sz w:val="20"/>
        </w:rPr>
      </w:pPr>
    </w:p>
    <w:p w14:paraId="209879CD" w14:textId="77777777" w:rsidR="002B6AE4" w:rsidRDefault="002B6AE4" w:rsidP="002B6AE4">
      <w:pPr>
        <w:rPr>
          <w:sz w:val="20"/>
        </w:rPr>
      </w:pPr>
      <w:r w:rsidRPr="00DF3A0D">
        <w:rPr>
          <w:sz w:val="20"/>
        </w:rPr>
        <w:t xml:space="preserve">_____   </w:t>
      </w:r>
      <w:r w:rsidRPr="00F92371">
        <w:rPr>
          <w:b/>
          <w:sz w:val="20"/>
        </w:rPr>
        <w:t>L&amp;S STUDENTS</w:t>
      </w:r>
      <w:r>
        <w:rPr>
          <w:sz w:val="20"/>
        </w:rPr>
        <w:t xml:space="preserve">: Please be aware of the 60 credit rule; you need 60 credits of upper level coursework (I, A, or D in </w:t>
      </w:r>
    </w:p>
    <w:p w14:paraId="14856DFD" w14:textId="77777777" w:rsidR="002B6AE4" w:rsidRDefault="002B6AE4" w:rsidP="002B6AE4">
      <w:pPr>
        <w:ind w:firstLine="540"/>
        <w:rPr>
          <w:sz w:val="20"/>
        </w:rPr>
      </w:pPr>
      <w:r>
        <w:rPr>
          <w:sz w:val="20"/>
        </w:rPr>
        <w:t xml:space="preserve">  the timetable)</w:t>
      </w:r>
    </w:p>
    <w:p w14:paraId="5DD94572" w14:textId="77777777" w:rsidR="002B6AE4" w:rsidRDefault="002B6AE4" w:rsidP="002B6AE4">
      <w:pPr>
        <w:rPr>
          <w:sz w:val="20"/>
        </w:rPr>
      </w:pPr>
    </w:p>
    <w:p w14:paraId="734A0BA4" w14:textId="77777777" w:rsidR="002B6AE4" w:rsidRDefault="002B6AE4" w:rsidP="002B6AE4">
      <w:pPr>
        <w:tabs>
          <w:tab w:val="left" w:pos="540"/>
        </w:tabs>
        <w:rPr>
          <w:sz w:val="20"/>
        </w:rPr>
      </w:pPr>
      <w:r>
        <w:rPr>
          <w:sz w:val="20"/>
        </w:rPr>
        <w:tab/>
        <w:t xml:space="preserve">       I have _____ upper level credits and I need _____ more upper level credits</w:t>
      </w:r>
    </w:p>
    <w:p w14:paraId="7AAD7BA0" w14:textId="77777777" w:rsidR="002B6AE4" w:rsidRDefault="002B6AE4" w:rsidP="002B6AE4">
      <w:pPr>
        <w:rPr>
          <w:sz w:val="20"/>
        </w:rPr>
      </w:pPr>
    </w:p>
    <w:p w14:paraId="6C6C9C70" w14:textId="77777777" w:rsidR="002B6AE4" w:rsidRDefault="002B6AE4" w:rsidP="002B6AE4">
      <w:pPr>
        <w:rPr>
          <w:sz w:val="20"/>
        </w:rPr>
      </w:pPr>
      <w:r w:rsidRPr="00DF3A0D">
        <w:rPr>
          <w:sz w:val="20"/>
        </w:rPr>
        <w:t xml:space="preserve">_____   </w:t>
      </w:r>
      <w:r>
        <w:rPr>
          <w:sz w:val="20"/>
        </w:rPr>
        <w:t xml:space="preserve">FOR STUDENTS </w:t>
      </w:r>
      <w:r w:rsidRPr="00F92371">
        <w:rPr>
          <w:b/>
          <w:sz w:val="20"/>
        </w:rPr>
        <w:t>WHO STUDY ABROAD</w:t>
      </w:r>
      <w:r>
        <w:rPr>
          <w:sz w:val="20"/>
        </w:rPr>
        <w:t xml:space="preserve">: You must have at least 15 credits in the Psychology Department ON </w:t>
      </w:r>
    </w:p>
    <w:p w14:paraId="1DBA6382" w14:textId="77777777" w:rsidR="002B6AE4" w:rsidRDefault="002B6AE4" w:rsidP="002B6AE4">
      <w:pPr>
        <w:ind w:firstLine="540"/>
        <w:rPr>
          <w:sz w:val="20"/>
        </w:rPr>
      </w:pPr>
      <w:r>
        <w:rPr>
          <w:sz w:val="20"/>
        </w:rPr>
        <w:t xml:space="preserve">  CAMPUS.</w:t>
      </w:r>
    </w:p>
    <w:p w14:paraId="12883E95" w14:textId="77777777" w:rsidR="002B6AE4" w:rsidRDefault="002B6AE4" w:rsidP="002B6AE4">
      <w:pPr>
        <w:ind w:firstLine="540"/>
        <w:rPr>
          <w:sz w:val="20"/>
        </w:rPr>
      </w:pPr>
    </w:p>
    <w:p w14:paraId="0FD59121" w14:textId="77777777" w:rsidR="002B6AE4" w:rsidRDefault="002B6AE4" w:rsidP="002B6AE4">
      <w:pPr>
        <w:rPr>
          <w:sz w:val="20"/>
        </w:rPr>
      </w:pPr>
      <w:r w:rsidRPr="00DF3A0D">
        <w:rPr>
          <w:sz w:val="20"/>
        </w:rPr>
        <w:t xml:space="preserve">_____   </w:t>
      </w:r>
      <w:r w:rsidRPr="00003C89">
        <w:rPr>
          <w:b/>
          <w:sz w:val="20"/>
        </w:rPr>
        <w:t>ALL STUDENTS</w:t>
      </w:r>
      <w:r>
        <w:rPr>
          <w:sz w:val="20"/>
        </w:rPr>
        <w:t xml:space="preserve">: BE SURE TO CHECK YOUR DARS AND MEET WITH THE ADVISOR TO ENSURE YOU </w:t>
      </w:r>
    </w:p>
    <w:p w14:paraId="0F2D5EE8" w14:textId="77777777" w:rsidR="002B6AE4" w:rsidRDefault="002B6AE4" w:rsidP="002B6AE4">
      <w:pPr>
        <w:ind w:firstLine="540"/>
        <w:rPr>
          <w:sz w:val="20"/>
        </w:rPr>
      </w:pPr>
      <w:r>
        <w:rPr>
          <w:sz w:val="20"/>
        </w:rPr>
        <w:t xml:space="preserve">  ARE ON TRACK FOR A TIMELY GRADUATION!!!</w:t>
      </w:r>
    </w:p>
    <w:p w14:paraId="5A9E9B6F" w14:textId="77777777" w:rsidR="002B6AE4" w:rsidRDefault="002B6AE4" w:rsidP="002B6AE4">
      <w:pPr>
        <w:rPr>
          <w:sz w:val="20"/>
        </w:rPr>
      </w:pPr>
    </w:p>
    <w:p w14:paraId="11BDD129" w14:textId="77777777" w:rsidR="002B6AE4" w:rsidRDefault="002B6AE4" w:rsidP="002B6AE4">
      <w:pPr>
        <w:rPr>
          <w:sz w:val="20"/>
        </w:rPr>
      </w:pPr>
      <w:r w:rsidRPr="00DF3A0D">
        <w:rPr>
          <w:sz w:val="20"/>
        </w:rPr>
        <w:t xml:space="preserve">_____   </w:t>
      </w:r>
      <w:r w:rsidRPr="00F92371">
        <w:rPr>
          <w:b/>
          <w:sz w:val="20"/>
        </w:rPr>
        <w:t>L&amp;S STUDENTS</w:t>
      </w:r>
      <w:r>
        <w:rPr>
          <w:b/>
          <w:sz w:val="20"/>
        </w:rPr>
        <w:t xml:space="preserve"> who matriculated prior to May 21</w:t>
      </w:r>
      <w:r w:rsidRPr="009206F1">
        <w:rPr>
          <w:b/>
          <w:sz w:val="20"/>
          <w:vertAlign w:val="superscript"/>
        </w:rPr>
        <w:t>st</w:t>
      </w:r>
      <w:r>
        <w:rPr>
          <w:b/>
          <w:sz w:val="20"/>
        </w:rPr>
        <w:t>, 2007</w:t>
      </w:r>
      <w:r>
        <w:rPr>
          <w:sz w:val="20"/>
        </w:rPr>
        <w:t xml:space="preserve">: Please be aware of the 80 credit rule on your DARS </w:t>
      </w:r>
    </w:p>
    <w:p w14:paraId="3A0DD196" w14:textId="77777777" w:rsidR="002B6AE4" w:rsidRDefault="002B6AE4" w:rsidP="002B6AE4">
      <w:pPr>
        <w:ind w:firstLine="540"/>
        <w:rPr>
          <w:sz w:val="20"/>
        </w:rPr>
      </w:pPr>
      <w:r>
        <w:rPr>
          <w:sz w:val="20"/>
        </w:rPr>
        <w:t xml:space="preserve">  report-If you take more than 40 credits in the Psychology Department, the excess will not count towards the 120 credits </w:t>
      </w:r>
    </w:p>
    <w:p w14:paraId="3F2E2A1B" w14:textId="77777777" w:rsidR="002B6AE4" w:rsidRDefault="002B6AE4" w:rsidP="002B6AE4">
      <w:pPr>
        <w:ind w:firstLine="540"/>
        <w:rPr>
          <w:sz w:val="20"/>
        </w:rPr>
      </w:pPr>
      <w:r>
        <w:rPr>
          <w:sz w:val="20"/>
        </w:rPr>
        <w:t xml:space="preserve">  you need to graduate.  </w:t>
      </w:r>
      <w:r>
        <w:rPr>
          <w:sz w:val="20"/>
        </w:rPr>
        <w:tab/>
      </w:r>
    </w:p>
    <w:p w14:paraId="691213A4" w14:textId="77777777" w:rsidR="002B6AE4" w:rsidRDefault="002B6AE4" w:rsidP="002B6AE4">
      <w:pPr>
        <w:ind w:firstLine="540"/>
        <w:rPr>
          <w:sz w:val="20"/>
        </w:rPr>
      </w:pPr>
      <w:r>
        <w:rPr>
          <w:sz w:val="20"/>
        </w:rPr>
        <w:t xml:space="preserve"> </w:t>
      </w:r>
    </w:p>
    <w:p w14:paraId="75885F81" w14:textId="77777777" w:rsidR="002B6AE4" w:rsidRDefault="002B6AE4" w:rsidP="002B6AE4">
      <w:pPr>
        <w:tabs>
          <w:tab w:val="left" w:pos="540"/>
        </w:tabs>
        <w:rPr>
          <w:sz w:val="20"/>
        </w:rPr>
      </w:pPr>
      <w:r>
        <w:rPr>
          <w:sz w:val="20"/>
        </w:rPr>
        <w:tab/>
        <w:t xml:space="preserve">        I have _____ credits in the Psychology Department and I need _____ credits outside of the Psychology Department</w:t>
      </w:r>
    </w:p>
    <w:p w14:paraId="0BC4CB68" w14:textId="77777777" w:rsidR="002B6AE4" w:rsidRDefault="002B6AE4" w:rsidP="002B6AE4">
      <w:pPr>
        <w:ind w:firstLine="540"/>
        <w:rPr>
          <w:sz w:val="20"/>
        </w:rPr>
      </w:pPr>
    </w:p>
    <w:p w14:paraId="17BC0BDB" w14:textId="77777777" w:rsidR="002B6AE4" w:rsidRDefault="002B6AE4" w:rsidP="002B6AE4">
      <w:pPr>
        <w:rPr>
          <w:sz w:val="20"/>
        </w:rPr>
      </w:pPr>
      <w:r>
        <w:rPr>
          <w:sz w:val="20"/>
        </w:rPr>
        <w:t xml:space="preserve">Any student who </w:t>
      </w:r>
      <w:r w:rsidRPr="00F92371">
        <w:rPr>
          <w:b/>
          <w:sz w:val="20"/>
          <w:u w:val="single"/>
        </w:rPr>
        <w:t>first enrolled in college prior to Fall, 2001</w:t>
      </w:r>
      <w:r>
        <w:rPr>
          <w:sz w:val="20"/>
        </w:rPr>
        <w:t>, please see the advisor.  You have the option of following another set of requirements within the Psychology Department.</w:t>
      </w:r>
    </w:p>
    <w:p w14:paraId="241F9771" w14:textId="77777777" w:rsidR="002B6AE4" w:rsidRDefault="002B6AE4" w:rsidP="002B6AE4">
      <w:pPr>
        <w:rPr>
          <w:sz w:val="20"/>
        </w:rPr>
      </w:pPr>
    </w:p>
    <w:p w14:paraId="6B019D72" w14:textId="77777777" w:rsidR="002B6AE4" w:rsidRPr="00E5472F" w:rsidRDefault="002B6AE4" w:rsidP="002B6AE4">
      <w:pPr>
        <w:rPr>
          <w:b/>
          <w:sz w:val="20"/>
        </w:rPr>
      </w:pPr>
      <w:r>
        <w:rPr>
          <w:b/>
          <w:sz w:val="20"/>
        </w:rPr>
        <w:t xml:space="preserve">To sign up for the Psychology Majors </w:t>
      </w:r>
      <w:proofErr w:type="spellStart"/>
      <w:r>
        <w:rPr>
          <w:b/>
          <w:sz w:val="20"/>
        </w:rPr>
        <w:t>listserve</w:t>
      </w:r>
      <w:proofErr w:type="spellEnd"/>
      <w:r>
        <w:rPr>
          <w:b/>
          <w:sz w:val="20"/>
        </w:rPr>
        <w:t>, please send an email to: join-psych_majors@lists.wisc.edu.</w:t>
      </w:r>
    </w:p>
    <w:p w14:paraId="3801FE9F" w14:textId="77777777" w:rsidR="00DA48E5" w:rsidRDefault="00DA48E5" w:rsidP="005B4ED2">
      <w:pPr>
        <w:pStyle w:val="Heading1"/>
      </w:pPr>
      <w:bookmarkStart w:id="89" w:name="_Toc332710399"/>
      <w:r>
        <w:lastRenderedPageBreak/>
        <w:t xml:space="preserve">Appendix B   -   </w:t>
      </w:r>
      <w:r w:rsidRPr="00393D4A">
        <w:t xml:space="preserve">Substitution Research credits for </w:t>
      </w:r>
      <w:r w:rsidR="005903CB">
        <w:t>Capstone</w:t>
      </w:r>
      <w:r w:rsidRPr="00393D4A">
        <w:t xml:space="preserve"> course</w:t>
      </w:r>
      <w:bookmarkEnd w:id="89"/>
      <w:r>
        <w:t xml:space="preserve"> </w:t>
      </w:r>
    </w:p>
    <w:p w14:paraId="3F91FC4B" w14:textId="77777777" w:rsidR="00DA48E5" w:rsidRDefault="00DA48E5" w:rsidP="005B4ED2">
      <w:pPr>
        <w:pStyle w:val="Heading1"/>
      </w:pPr>
      <w:r>
        <w:t xml:space="preserve"> </w:t>
      </w:r>
    </w:p>
    <w:p w14:paraId="5E889D9D" w14:textId="77777777" w:rsidR="00DA48E5" w:rsidRPr="002F46FC" w:rsidRDefault="00FF7191" w:rsidP="00DA48E5">
      <w:pPr>
        <w:jc w:val="center"/>
      </w:pPr>
      <w:r>
        <w:rPr>
          <w:noProof/>
        </w:rPr>
        <mc:AlternateContent>
          <mc:Choice Requires="wps">
            <w:drawing>
              <wp:anchor distT="0" distB="0" distL="114300" distR="114300" simplePos="0" relativeHeight="251656192" behindDoc="0" locked="0" layoutInCell="1" allowOverlap="1" wp14:anchorId="66EAB0ED" wp14:editId="54926550">
                <wp:simplePos x="0" y="0"/>
                <wp:positionH relativeFrom="column">
                  <wp:posOffset>-245745</wp:posOffset>
                </wp:positionH>
                <wp:positionV relativeFrom="paragraph">
                  <wp:posOffset>-375920</wp:posOffset>
                </wp:positionV>
                <wp:extent cx="7086600" cy="8801100"/>
                <wp:effectExtent l="13335" t="17145" r="15240" b="114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801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B16F" id="Rectangle 11" o:spid="_x0000_s1026" style="position:absolute;margin-left:-19.35pt;margin-top:-29.6pt;width:558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" filled="f" strokeweight="1.5pt"/>
            </w:pict>
          </mc:Fallback>
        </mc:AlternateContent>
      </w:r>
      <w:r w:rsidR="00DA48E5" w:rsidRPr="002F46FC">
        <w:rPr>
          <w:b/>
          <w:u w:val="single"/>
        </w:rPr>
        <w:t xml:space="preserve">CONTRACT:  Substitution of Two Semesters of Research for One </w:t>
      </w:r>
      <w:r w:rsidR="005903CB">
        <w:rPr>
          <w:b/>
          <w:u w:val="single"/>
        </w:rPr>
        <w:t>Capstone</w:t>
      </w:r>
      <w:r w:rsidR="00DA48E5" w:rsidRPr="002F46FC">
        <w:rPr>
          <w:b/>
          <w:u w:val="single"/>
        </w:rPr>
        <w:t xml:space="preserve"> Course</w:t>
      </w:r>
      <w:r w:rsidR="00DA48E5" w:rsidRPr="002F46FC">
        <w:rPr>
          <w:b/>
        </w:rPr>
        <w:t xml:space="preserve"> </w:t>
      </w:r>
    </w:p>
    <w:p w14:paraId="3A137E1B" w14:textId="77777777" w:rsidR="00D36A2E" w:rsidRDefault="00D36A2E" w:rsidP="005B4ED2">
      <w:pPr>
        <w:pStyle w:val="Heading1"/>
      </w:pPr>
    </w:p>
    <w:p w14:paraId="18D9A522" w14:textId="77777777" w:rsidR="003C6F96" w:rsidRPr="00DA48E5" w:rsidRDefault="003C6F96" w:rsidP="00341EC2">
      <w:pPr>
        <w:rPr>
          <w:sz w:val="22"/>
          <w:szCs w:val="22"/>
        </w:rPr>
      </w:pPr>
      <w:r w:rsidRPr="00DA48E5">
        <w:rPr>
          <w:sz w:val="22"/>
          <w:szCs w:val="22"/>
        </w:rPr>
        <w:t>Student Name: ______________________________Student ID # __________________________</w:t>
      </w:r>
    </w:p>
    <w:p w14:paraId="70A0BC3A" w14:textId="77777777" w:rsidR="003C6F96" w:rsidRPr="00DA48E5" w:rsidRDefault="003C6F96" w:rsidP="00341EC2">
      <w:pPr>
        <w:rPr>
          <w:sz w:val="22"/>
          <w:szCs w:val="22"/>
        </w:rPr>
      </w:pPr>
    </w:p>
    <w:p w14:paraId="6161E3B8" w14:textId="77777777" w:rsidR="003C6F96" w:rsidRPr="00DA48E5" w:rsidRDefault="003C6F96" w:rsidP="00341EC2">
      <w:pPr>
        <w:rPr>
          <w:sz w:val="22"/>
          <w:szCs w:val="22"/>
        </w:rPr>
      </w:pPr>
      <w:r w:rsidRPr="00DA48E5">
        <w:rPr>
          <w:sz w:val="22"/>
          <w:szCs w:val="22"/>
        </w:rPr>
        <w:t>Lab/Faculty Research Mentor: _______________________________________________________</w:t>
      </w:r>
    </w:p>
    <w:p w14:paraId="036A045B" w14:textId="77777777" w:rsidR="003C6F96" w:rsidRPr="00DA48E5" w:rsidRDefault="003C6F96" w:rsidP="00341EC2">
      <w:pPr>
        <w:rPr>
          <w:sz w:val="22"/>
          <w:szCs w:val="22"/>
        </w:rPr>
      </w:pPr>
    </w:p>
    <w:p w14:paraId="1535C9DD" w14:textId="77777777" w:rsidR="003C6F96" w:rsidRPr="00DA48E5" w:rsidRDefault="003C6F96" w:rsidP="00341EC2">
      <w:pPr>
        <w:rPr>
          <w:sz w:val="22"/>
          <w:szCs w:val="22"/>
        </w:rPr>
      </w:pPr>
      <w:r w:rsidRPr="00DA48E5">
        <w:rPr>
          <w:sz w:val="22"/>
          <w:szCs w:val="22"/>
        </w:rPr>
        <w:t xml:space="preserve">A student may substitute two semesters of research courses (618, 681/682, 691/692, 693, 694, 695, 697, 699) for one </w:t>
      </w:r>
      <w:r w:rsidR="005903CB">
        <w:rPr>
          <w:sz w:val="22"/>
          <w:szCs w:val="22"/>
        </w:rPr>
        <w:t>Capstone</w:t>
      </w:r>
      <w:r w:rsidRPr="00DA48E5">
        <w:rPr>
          <w:sz w:val="22"/>
          <w:szCs w:val="22"/>
        </w:rPr>
        <w:t xml:space="preserve"> course </w:t>
      </w:r>
      <w:r w:rsidRPr="00DA48E5">
        <w:rPr>
          <w:b/>
          <w:sz w:val="22"/>
          <w:szCs w:val="22"/>
        </w:rPr>
        <w:t>pending completion of the following requirements</w:t>
      </w:r>
      <w:r w:rsidRPr="00DA48E5">
        <w:rPr>
          <w:sz w:val="22"/>
          <w:szCs w:val="22"/>
        </w:rPr>
        <w:t>:</w:t>
      </w:r>
    </w:p>
    <w:p w14:paraId="4B8DDC9B" w14:textId="77777777" w:rsidR="003C6F96" w:rsidRPr="00DA48E5" w:rsidRDefault="003C6F96" w:rsidP="00341EC2">
      <w:pPr>
        <w:numPr>
          <w:ilvl w:val="0"/>
          <w:numId w:val="7"/>
        </w:numPr>
        <w:spacing w:line="320" w:lineRule="exact"/>
        <w:rPr>
          <w:sz w:val="22"/>
          <w:szCs w:val="22"/>
        </w:rPr>
      </w:pPr>
      <w:r w:rsidRPr="00DA48E5">
        <w:rPr>
          <w:sz w:val="22"/>
          <w:szCs w:val="22"/>
        </w:rPr>
        <w:t>The credit hours in the two research courses must sum to at least 4</w:t>
      </w:r>
    </w:p>
    <w:p w14:paraId="1C54FE6D" w14:textId="77777777" w:rsidR="003C6F96" w:rsidRPr="00DA48E5" w:rsidRDefault="003C6F96" w:rsidP="00341EC2">
      <w:pPr>
        <w:numPr>
          <w:ilvl w:val="0"/>
          <w:numId w:val="7"/>
        </w:numPr>
        <w:spacing w:line="320" w:lineRule="exact"/>
        <w:rPr>
          <w:sz w:val="22"/>
          <w:szCs w:val="22"/>
        </w:rPr>
      </w:pPr>
      <w:r w:rsidRPr="00DA48E5">
        <w:rPr>
          <w:sz w:val="22"/>
          <w:szCs w:val="22"/>
        </w:rPr>
        <w:t>A grade of no less than a B will be received in each of the two courses</w:t>
      </w:r>
    </w:p>
    <w:p w14:paraId="03B16674" w14:textId="77777777" w:rsidR="003C6F96" w:rsidRPr="00DA48E5" w:rsidRDefault="003C6F96" w:rsidP="00341EC2">
      <w:pPr>
        <w:numPr>
          <w:ilvl w:val="0"/>
          <w:numId w:val="7"/>
        </w:numPr>
        <w:spacing w:line="320" w:lineRule="exact"/>
        <w:rPr>
          <w:sz w:val="22"/>
          <w:szCs w:val="22"/>
        </w:rPr>
      </w:pPr>
      <w:r w:rsidRPr="00DA48E5">
        <w:rPr>
          <w:sz w:val="22"/>
          <w:szCs w:val="22"/>
        </w:rPr>
        <w:t>The student and the Psychology faculty member will meet, on average, at least once a week.</w:t>
      </w:r>
    </w:p>
    <w:p w14:paraId="47B43539" w14:textId="77777777" w:rsidR="003C6F96" w:rsidRPr="00DA48E5" w:rsidRDefault="003C6F96" w:rsidP="00341EC2">
      <w:pPr>
        <w:numPr>
          <w:ilvl w:val="0"/>
          <w:numId w:val="7"/>
        </w:numPr>
        <w:spacing w:line="320" w:lineRule="exact"/>
        <w:rPr>
          <w:sz w:val="22"/>
          <w:szCs w:val="22"/>
        </w:rPr>
      </w:pPr>
      <w:r w:rsidRPr="00DA48E5">
        <w:rPr>
          <w:sz w:val="22"/>
          <w:szCs w:val="22"/>
        </w:rPr>
        <w:t>The student will make contributions to the laboratory that will involve significant intellectual or methodological skills (e.g., data analysis, research design, surgery, library research) and not solely clerical skills (e.g., data entry, data collection, copying)</w:t>
      </w:r>
    </w:p>
    <w:p w14:paraId="676AB7AD" w14:textId="77777777" w:rsidR="003C6F96" w:rsidRPr="00DA48E5" w:rsidRDefault="003C6F96" w:rsidP="00341EC2">
      <w:pPr>
        <w:numPr>
          <w:ilvl w:val="0"/>
          <w:numId w:val="7"/>
        </w:numPr>
        <w:spacing w:line="320" w:lineRule="exact"/>
        <w:rPr>
          <w:sz w:val="22"/>
          <w:szCs w:val="22"/>
        </w:rPr>
      </w:pPr>
      <w:r w:rsidRPr="00DA48E5">
        <w:rPr>
          <w:sz w:val="22"/>
          <w:szCs w:val="22"/>
        </w:rPr>
        <w:t>The contributions that the student will make over the two semesters will form a coherent body of experimental or intellectual work.</w:t>
      </w:r>
    </w:p>
    <w:p w14:paraId="04155E3D" w14:textId="77777777" w:rsidR="003C6F96" w:rsidRPr="00DA48E5" w:rsidRDefault="003C6F96" w:rsidP="00341EC2">
      <w:pPr>
        <w:numPr>
          <w:ilvl w:val="0"/>
          <w:numId w:val="7"/>
        </w:numPr>
        <w:spacing w:line="320" w:lineRule="exact"/>
        <w:rPr>
          <w:sz w:val="22"/>
          <w:szCs w:val="22"/>
        </w:rPr>
      </w:pPr>
      <w:r w:rsidRPr="00DA48E5">
        <w:rPr>
          <w:sz w:val="22"/>
          <w:szCs w:val="22"/>
        </w:rPr>
        <w:t>The student will write papers for both semesters of the course, and the student will receive feedback from the Psychology faculty member on those papers</w:t>
      </w:r>
    </w:p>
    <w:p w14:paraId="42CCFD56" w14:textId="77777777" w:rsidR="003C6F96" w:rsidRPr="00DA48E5" w:rsidRDefault="003C6F96" w:rsidP="00341EC2">
      <w:pPr>
        <w:numPr>
          <w:ilvl w:val="0"/>
          <w:numId w:val="7"/>
        </w:numPr>
        <w:spacing w:line="320" w:lineRule="exact"/>
        <w:rPr>
          <w:sz w:val="22"/>
          <w:szCs w:val="22"/>
        </w:rPr>
      </w:pPr>
      <w:r w:rsidRPr="00DA48E5">
        <w:rPr>
          <w:b/>
          <w:sz w:val="22"/>
          <w:szCs w:val="22"/>
        </w:rPr>
        <w:t>Any additions or alterations to this contract are listed below:</w:t>
      </w:r>
      <w:r w:rsidRPr="00DA48E5">
        <w:rPr>
          <w:sz w:val="22"/>
          <w:szCs w:val="22"/>
        </w:rPr>
        <w:t xml:space="preserve"> ____________________________________________________________________________________________________________________________________________________________</w:t>
      </w:r>
    </w:p>
    <w:p w14:paraId="4D1FA867" w14:textId="77777777" w:rsidR="003C6F96" w:rsidRPr="00DA48E5" w:rsidRDefault="003C6F96" w:rsidP="00341EC2">
      <w:pPr>
        <w:spacing w:line="320" w:lineRule="exact"/>
        <w:ind w:left="360"/>
        <w:rPr>
          <w:sz w:val="22"/>
          <w:szCs w:val="22"/>
        </w:rPr>
      </w:pPr>
    </w:p>
    <w:p w14:paraId="528C614A" w14:textId="77777777" w:rsidR="003C6F96" w:rsidRPr="00DA48E5" w:rsidRDefault="003C6F96" w:rsidP="00341EC2">
      <w:pPr>
        <w:rPr>
          <w:sz w:val="22"/>
          <w:szCs w:val="22"/>
        </w:rPr>
      </w:pPr>
      <w:r w:rsidRPr="00DA48E5">
        <w:rPr>
          <w:sz w:val="22"/>
          <w:szCs w:val="22"/>
        </w:rPr>
        <w:t xml:space="preserve">By signing this contract both parties recognize that this student intends to substitute two semesters of research for one </w:t>
      </w:r>
      <w:r w:rsidR="005903CB">
        <w:rPr>
          <w:sz w:val="22"/>
          <w:szCs w:val="22"/>
        </w:rPr>
        <w:t>Capstone</w:t>
      </w:r>
      <w:r w:rsidRPr="00DA48E5">
        <w:rPr>
          <w:sz w:val="22"/>
          <w:szCs w:val="22"/>
        </w:rPr>
        <w:t xml:space="preserve"> course and understand the work that needs to be completed for the substitution to occur.</w:t>
      </w:r>
    </w:p>
    <w:p w14:paraId="6E7D46F8" w14:textId="77777777" w:rsidR="003C6F96" w:rsidRPr="00DA48E5" w:rsidRDefault="003C6F96" w:rsidP="00341EC2">
      <w:pPr>
        <w:rPr>
          <w:sz w:val="22"/>
          <w:szCs w:val="22"/>
        </w:rPr>
      </w:pPr>
      <w:r w:rsidRPr="00DA48E5">
        <w:rPr>
          <w:sz w:val="22"/>
          <w:szCs w:val="22"/>
        </w:rPr>
        <w:t>___________________________________________________</w:t>
      </w:r>
      <w:r w:rsidRPr="00DA48E5">
        <w:rPr>
          <w:sz w:val="22"/>
          <w:szCs w:val="22"/>
        </w:rPr>
        <w:tab/>
      </w:r>
      <w:r w:rsidRPr="00DA48E5">
        <w:rPr>
          <w:sz w:val="22"/>
          <w:szCs w:val="22"/>
        </w:rPr>
        <w:tab/>
        <w:t>________________</w:t>
      </w:r>
    </w:p>
    <w:p w14:paraId="5718984C" w14:textId="77777777" w:rsidR="003C6F96" w:rsidRPr="00DA48E5" w:rsidRDefault="003C6F96" w:rsidP="00341EC2">
      <w:pPr>
        <w:rPr>
          <w:sz w:val="22"/>
          <w:szCs w:val="22"/>
        </w:rPr>
      </w:pPr>
      <w:r w:rsidRPr="00DA48E5">
        <w:rPr>
          <w:sz w:val="22"/>
          <w:szCs w:val="22"/>
        </w:rPr>
        <w:t>Psychology Faculty Research Mentor (signature)</w:t>
      </w:r>
      <w:r w:rsidRPr="00DA48E5">
        <w:rPr>
          <w:sz w:val="22"/>
          <w:szCs w:val="22"/>
        </w:rPr>
        <w:tab/>
      </w:r>
      <w:r w:rsidRPr="00DA48E5">
        <w:rPr>
          <w:sz w:val="22"/>
          <w:szCs w:val="22"/>
        </w:rPr>
        <w:tab/>
      </w:r>
      <w:r w:rsidRPr="00DA48E5">
        <w:rPr>
          <w:sz w:val="22"/>
          <w:szCs w:val="22"/>
        </w:rPr>
        <w:tab/>
      </w:r>
      <w:r w:rsidRPr="00DA48E5">
        <w:rPr>
          <w:sz w:val="22"/>
          <w:szCs w:val="22"/>
        </w:rPr>
        <w:tab/>
        <w:t>Date</w:t>
      </w:r>
    </w:p>
    <w:p w14:paraId="65976D5B" w14:textId="77777777" w:rsidR="003C6F96" w:rsidRPr="00DA48E5" w:rsidRDefault="003C6F96" w:rsidP="00341EC2">
      <w:pPr>
        <w:rPr>
          <w:sz w:val="22"/>
          <w:szCs w:val="22"/>
        </w:rPr>
      </w:pPr>
      <w:r w:rsidRPr="00DA48E5">
        <w:rPr>
          <w:sz w:val="22"/>
          <w:szCs w:val="22"/>
        </w:rPr>
        <w:t>___________________________________________________</w:t>
      </w:r>
      <w:r w:rsidRPr="00DA48E5">
        <w:rPr>
          <w:sz w:val="22"/>
          <w:szCs w:val="22"/>
        </w:rPr>
        <w:tab/>
      </w:r>
      <w:r w:rsidRPr="00DA48E5">
        <w:rPr>
          <w:sz w:val="22"/>
          <w:szCs w:val="22"/>
        </w:rPr>
        <w:tab/>
        <w:t>________________</w:t>
      </w:r>
    </w:p>
    <w:p w14:paraId="7D4B1C6A" w14:textId="77777777" w:rsidR="003C6F96" w:rsidRPr="00DA48E5" w:rsidRDefault="003C6F96" w:rsidP="00341EC2">
      <w:pPr>
        <w:rPr>
          <w:sz w:val="22"/>
          <w:szCs w:val="22"/>
        </w:rPr>
      </w:pPr>
      <w:r w:rsidRPr="00DA48E5">
        <w:rPr>
          <w:sz w:val="22"/>
          <w:szCs w:val="22"/>
        </w:rPr>
        <w:t xml:space="preserve">Student </w:t>
      </w:r>
      <w:r w:rsidR="002F1355">
        <w:rPr>
          <w:sz w:val="22"/>
          <w:szCs w:val="22"/>
        </w:rPr>
        <w:t>(signature)</w:t>
      </w:r>
      <w:r w:rsidR="002F1355">
        <w:rPr>
          <w:sz w:val="22"/>
          <w:szCs w:val="22"/>
        </w:rPr>
        <w:tab/>
      </w:r>
      <w:r w:rsidR="002F1355">
        <w:rPr>
          <w:sz w:val="22"/>
          <w:szCs w:val="22"/>
        </w:rPr>
        <w:tab/>
      </w:r>
      <w:r w:rsidR="002F1355">
        <w:rPr>
          <w:sz w:val="22"/>
          <w:szCs w:val="22"/>
        </w:rPr>
        <w:tab/>
      </w:r>
      <w:r w:rsidR="002F1355">
        <w:rPr>
          <w:sz w:val="22"/>
          <w:szCs w:val="22"/>
        </w:rPr>
        <w:tab/>
      </w:r>
      <w:r w:rsidR="002F1355">
        <w:rPr>
          <w:sz w:val="22"/>
          <w:szCs w:val="22"/>
        </w:rPr>
        <w:tab/>
      </w:r>
      <w:r w:rsidR="002F1355">
        <w:rPr>
          <w:sz w:val="22"/>
          <w:szCs w:val="22"/>
        </w:rPr>
        <w:tab/>
      </w:r>
      <w:r w:rsidR="002F1355">
        <w:rPr>
          <w:sz w:val="22"/>
          <w:szCs w:val="22"/>
        </w:rPr>
        <w:tab/>
      </w:r>
      <w:r w:rsidRPr="00DA48E5">
        <w:rPr>
          <w:sz w:val="22"/>
          <w:szCs w:val="22"/>
        </w:rPr>
        <w:t>Date</w:t>
      </w:r>
    </w:p>
    <w:p w14:paraId="458DFEFA" w14:textId="77777777" w:rsidR="003C6F96" w:rsidRPr="00DA48E5" w:rsidRDefault="003C6F96" w:rsidP="00341EC2">
      <w:pPr>
        <w:jc w:val="center"/>
        <w:rPr>
          <w:sz w:val="22"/>
          <w:szCs w:val="22"/>
        </w:rPr>
      </w:pPr>
    </w:p>
    <w:p w14:paraId="737B8905" w14:textId="77777777" w:rsidR="003C6F96" w:rsidRPr="00DA48E5" w:rsidRDefault="003C6F96" w:rsidP="00341EC2">
      <w:pPr>
        <w:rPr>
          <w:b/>
          <w:sz w:val="22"/>
          <w:szCs w:val="22"/>
        </w:rPr>
      </w:pPr>
      <w:r w:rsidRPr="00DA48E5">
        <w:rPr>
          <w:sz w:val="22"/>
          <w:szCs w:val="22"/>
        </w:rPr>
        <w:t xml:space="preserve">This form must be filed with the </w:t>
      </w:r>
      <w:r w:rsidRPr="00DA48E5">
        <w:rPr>
          <w:b/>
          <w:sz w:val="22"/>
          <w:szCs w:val="22"/>
        </w:rPr>
        <w:t xml:space="preserve">Undergraduate Advisor, Room 428, </w:t>
      </w:r>
      <w:r w:rsidRPr="00DA48E5">
        <w:rPr>
          <w:sz w:val="22"/>
          <w:szCs w:val="22"/>
        </w:rPr>
        <w:t xml:space="preserve">prior to completion of the first semester of research.  Once you receive your grade in the second semester, you will return to obtain this form and fill out the bottom portion, confirming that you completed all requirements for the substitution. </w:t>
      </w:r>
    </w:p>
    <w:p w14:paraId="65447A9A" w14:textId="77777777" w:rsidR="003C6F96" w:rsidRPr="00DA48E5" w:rsidRDefault="003C6F96" w:rsidP="00341EC2">
      <w:pPr>
        <w:rPr>
          <w:sz w:val="22"/>
          <w:szCs w:val="22"/>
        </w:rPr>
      </w:pPr>
    </w:p>
    <w:p w14:paraId="0F205478" w14:textId="77777777" w:rsidR="003C6F96" w:rsidRPr="00DA48E5" w:rsidRDefault="003C6F96" w:rsidP="00341EC2">
      <w:pPr>
        <w:rPr>
          <w:sz w:val="22"/>
          <w:szCs w:val="22"/>
        </w:rPr>
      </w:pPr>
      <w:r w:rsidRPr="00DA48E5">
        <w:rPr>
          <w:sz w:val="22"/>
          <w:szCs w:val="22"/>
        </w:rPr>
        <w:t>I certify that this student has completed the necessary requirements for the research substitution.</w:t>
      </w:r>
    </w:p>
    <w:p w14:paraId="66552FFF" w14:textId="77777777" w:rsidR="003C6F96" w:rsidRPr="00DA48E5" w:rsidRDefault="003C6F96" w:rsidP="00341EC2">
      <w:pPr>
        <w:rPr>
          <w:sz w:val="22"/>
          <w:szCs w:val="22"/>
        </w:rPr>
      </w:pPr>
    </w:p>
    <w:p w14:paraId="6D1F3083" w14:textId="77777777" w:rsidR="003C6F96" w:rsidRPr="00DA48E5" w:rsidRDefault="003C6F96" w:rsidP="00341EC2">
      <w:pPr>
        <w:rPr>
          <w:sz w:val="22"/>
          <w:szCs w:val="22"/>
        </w:rPr>
      </w:pPr>
      <w:r w:rsidRPr="00DA48E5">
        <w:rPr>
          <w:sz w:val="22"/>
          <w:szCs w:val="22"/>
        </w:rPr>
        <w:t xml:space="preserve">Course 1 ____________(for ______ credits)  </w:t>
      </w:r>
      <w:r w:rsidRPr="00DA48E5">
        <w:rPr>
          <w:sz w:val="22"/>
          <w:szCs w:val="22"/>
        </w:rPr>
        <w:tab/>
        <w:t>Semester taken ________________</w:t>
      </w:r>
      <w:r w:rsidRPr="00DA48E5">
        <w:rPr>
          <w:sz w:val="22"/>
          <w:szCs w:val="22"/>
        </w:rPr>
        <w:tab/>
        <w:t>Grade _____</w:t>
      </w:r>
    </w:p>
    <w:p w14:paraId="6094FA7D" w14:textId="77777777" w:rsidR="003C6F96" w:rsidRPr="00DA48E5" w:rsidRDefault="003C6F96" w:rsidP="00341EC2">
      <w:pPr>
        <w:rPr>
          <w:sz w:val="22"/>
          <w:szCs w:val="22"/>
        </w:rPr>
      </w:pPr>
    </w:p>
    <w:p w14:paraId="4E5A72A3" w14:textId="77777777" w:rsidR="003C6F96" w:rsidRPr="00DA48E5" w:rsidRDefault="003C6F96" w:rsidP="00341EC2">
      <w:pPr>
        <w:rPr>
          <w:sz w:val="22"/>
          <w:szCs w:val="22"/>
        </w:rPr>
      </w:pPr>
      <w:r w:rsidRPr="00DA48E5">
        <w:rPr>
          <w:sz w:val="22"/>
          <w:szCs w:val="22"/>
        </w:rPr>
        <w:t xml:space="preserve">Course 2 ____________ (for ______ credits)  </w:t>
      </w:r>
      <w:r w:rsidRPr="00DA48E5">
        <w:rPr>
          <w:sz w:val="22"/>
          <w:szCs w:val="22"/>
        </w:rPr>
        <w:tab/>
        <w:t>Semester taken ________________</w:t>
      </w:r>
      <w:r w:rsidRPr="00DA48E5">
        <w:rPr>
          <w:sz w:val="22"/>
          <w:szCs w:val="22"/>
        </w:rPr>
        <w:tab/>
        <w:t>Grade _____</w:t>
      </w:r>
    </w:p>
    <w:p w14:paraId="7EECC043" w14:textId="77777777" w:rsidR="002F1355" w:rsidRDefault="002F1355" w:rsidP="00341EC2">
      <w:pPr>
        <w:rPr>
          <w:sz w:val="22"/>
          <w:szCs w:val="22"/>
        </w:rPr>
      </w:pPr>
    </w:p>
    <w:p w14:paraId="5B98BD81" w14:textId="77777777" w:rsidR="003C6F96" w:rsidRPr="00DA48E5" w:rsidRDefault="003C6F96" w:rsidP="00341EC2">
      <w:pPr>
        <w:rPr>
          <w:sz w:val="22"/>
          <w:szCs w:val="22"/>
        </w:rPr>
      </w:pPr>
      <w:r w:rsidRPr="00DA48E5">
        <w:rPr>
          <w:sz w:val="22"/>
          <w:szCs w:val="22"/>
        </w:rPr>
        <w:t>___________________________________________________</w:t>
      </w:r>
      <w:r w:rsidRPr="00DA48E5">
        <w:rPr>
          <w:sz w:val="22"/>
          <w:szCs w:val="22"/>
        </w:rPr>
        <w:tab/>
      </w:r>
      <w:r w:rsidRPr="00DA48E5">
        <w:rPr>
          <w:sz w:val="22"/>
          <w:szCs w:val="22"/>
        </w:rPr>
        <w:tab/>
        <w:t>________________</w:t>
      </w:r>
    </w:p>
    <w:p w14:paraId="0DAADEC0" w14:textId="77777777" w:rsidR="003C6F96" w:rsidRPr="00DA48E5" w:rsidRDefault="003C6F96" w:rsidP="00341EC2">
      <w:pPr>
        <w:rPr>
          <w:sz w:val="22"/>
          <w:szCs w:val="22"/>
        </w:rPr>
      </w:pPr>
      <w:r w:rsidRPr="00DA48E5">
        <w:rPr>
          <w:sz w:val="22"/>
          <w:szCs w:val="22"/>
        </w:rPr>
        <w:t>Psychology Faculty Research Mentor (signature)</w:t>
      </w:r>
      <w:r w:rsidRPr="00DA48E5">
        <w:rPr>
          <w:sz w:val="22"/>
          <w:szCs w:val="22"/>
        </w:rPr>
        <w:tab/>
      </w:r>
      <w:r w:rsidRPr="00DA48E5">
        <w:rPr>
          <w:sz w:val="22"/>
          <w:szCs w:val="22"/>
        </w:rPr>
        <w:tab/>
      </w:r>
      <w:r w:rsidRPr="00DA48E5">
        <w:rPr>
          <w:sz w:val="22"/>
          <w:szCs w:val="22"/>
        </w:rPr>
        <w:tab/>
      </w:r>
      <w:r w:rsidRPr="00DA48E5">
        <w:rPr>
          <w:sz w:val="22"/>
          <w:szCs w:val="22"/>
        </w:rPr>
        <w:tab/>
        <w:t>Date</w:t>
      </w:r>
    </w:p>
    <w:p w14:paraId="6F3019E7" w14:textId="77777777" w:rsidR="003C6F96" w:rsidRPr="00DA48E5" w:rsidRDefault="003C6F96" w:rsidP="00341EC2">
      <w:pPr>
        <w:rPr>
          <w:sz w:val="22"/>
          <w:szCs w:val="22"/>
        </w:rPr>
      </w:pPr>
      <w:r w:rsidRPr="00DA48E5">
        <w:rPr>
          <w:sz w:val="22"/>
          <w:szCs w:val="22"/>
        </w:rPr>
        <w:t>___________________________________________________</w:t>
      </w:r>
      <w:r w:rsidRPr="00DA48E5">
        <w:rPr>
          <w:sz w:val="22"/>
          <w:szCs w:val="22"/>
        </w:rPr>
        <w:tab/>
      </w:r>
      <w:r w:rsidRPr="00DA48E5">
        <w:rPr>
          <w:sz w:val="22"/>
          <w:szCs w:val="22"/>
        </w:rPr>
        <w:tab/>
        <w:t>________________</w:t>
      </w:r>
    </w:p>
    <w:p w14:paraId="235EAEED" w14:textId="77777777" w:rsidR="003C6F96" w:rsidRPr="00DA48E5" w:rsidRDefault="003C6F96" w:rsidP="00341EC2">
      <w:pPr>
        <w:rPr>
          <w:sz w:val="22"/>
          <w:szCs w:val="22"/>
        </w:rPr>
      </w:pPr>
      <w:r w:rsidRPr="00DA48E5">
        <w:rPr>
          <w:sz w:val="22"/>
          <w:szCs w:val="22"/>
        </w:rPr>
        <w:t>Department Advisor (signature)</w:t>
      </w:r>
      <w:r w:rsidRPr="00DA48E5">
        <w:rPr>
          <w:sz w:val="22"/>
          <w:szCs w:val="22"/>
        </w:rPr>
        <w:tab/>
      </w:r>
      <w:r w:rsidRPr="00DA48E5">
        <w:rPr>
          <w:sz w:val="22"/>
          <w:szCs w:val="22"/>
        </w:rPr>
        <w:tab/>
      </w:r>
      <w:r w:rsidRPr="00DA48E5">
        <w:rPr>
          <w:sz w:val="22"/>
          <w:szCs w:val="22"/>
        </w:rPr>
        <w:tab/>
      </w:r>
      <w:r w:rsidRPr="00DA48E5">
        <w:rPr>
          <w:sz w:val="22"/>
          <w:szCs w:val="22"/>
        </w:rPr>
        <w:tab/>
      </w:r>
      <w:r w:rsidRPr="00DA48E5">
        <w:rPr>
          <w:sz w:val="22"/>
          <w:szCs w:val="22"/>
        </w:rPr>
        <w:tab/>
      </w:r>
      <w:r w:rsidRPr="00DA48E5">
        <w:rPr>
          <w:sz w:val="22"/>
          <w:szCs w:val="22"/>
        </w:rPr>
        <w:tab/>
        <w:t>Date</w:t>
      </w:r>
    </w:p>
    <w:p w14:paraId="02698541" w14:textId="77777777" w:rsidR="00CC51D5" w:rsidRPr="00DA48E5" w:rsidRDefault="003C6F96" w:rsidP="00CC51D5">
      <w:pPr>
        <w:rPr>
          <w:sz w:val="22"/>
          <w:szCs w:val="22"/>
        </w:rPr>
      </w:pPr>
      <w:r w:rsidRPr="00DA48E5">
        <w:rPr>
          <w:b/>
          <w:sz w:val="22"/>
          <w:szCs w:val="22"/>
        </w:rPr>
        <w:t>Effective Date: ___________</w:t>
      </w:r>
      <w:r w:rsidRPr="00DA48E5">
        <w:rPr>
          <w:sz w:val="22"/>
          <w:szCs w:val="22"/>
        </w:rPr>
        <w:t xml:space="preserve">DARS Code </w:t>
      </w:r>
      <w:r w:rsidRPr="00DA48E5">
        <w:rPr>
          <w:sz w:val="22"/>
          <w:szCs w:val="22"/>
          <w:u w:val="single"/>
        </w:rPr>
        <w:t>psych 3/ advisor</w:t>
      </w:r>
      <w:r w:rsidRPr="00DA48E5">
        <w:rPr>
          <w:sz w:val="22"/>
          <w:szCs w:val="22"/>
          <w:u w:val="single"/>
        </w:rPr>
        <w:tab/>
      </w:r>
      <w:r w:rsidRPr="00DA48E5">
        <w:rPr>
          <w:sz w:val="22"/>
          <w:szCs w:val="22"/>
        </w:rPr>
        <w:t xml:space="preserve">  Dean’s signature ___________________</w:t>
      </w:r>
    </w:p>
    <w:p w14:paraId="2529C936" w14:textId="77777777" w:rsidR="005D4CAB" w:rsidRPr="00B40D76" w:rsidRDefault="00CC51D5" w:rsidP="005B4ED2">
      <w:pPr>
        <w:pStyle w:val="Heading1"/>
        <w:rPr>
          <w:szCs w:val="24"/>
        </w:rPr>
      </w:pPr>
      <w:r>
        <w:br w:type="page"/>
      </w:r>
      <w:r w:rsidR="0091707E" w:rsidRPr="00DA48E5">
        <w:lastRenderedPageBreak/>
        <w:t xml:space="preserve"> </w:t>
      </w:r>
      <w:bookmarkStart w:id="90" w:name="_Toc332710400"/>
      <w:r w:rsidR="005D4CAB">
        <w:t>Appendix C   -   Early Evaluation of New Courses</w:t>
      </w:r>
      <w:bookmarkEnd w:id="90"/>
    </w:p>
    <w:p w14:paraId="4F18D1BE" w14:textId="77777777" w:rsidR="005D4CAB" w:rsidRDefault="005D4CAB" w:rsidP="005D4CAB"/>
    <w:p w14:paraId="06334E8D" w14:textId="77777777" w:rsidR="005D4CAB" w:rsidRDefault="005D4CAB" w:rsidP="005D4CAB">
      <w:pPr>
        <w:jc w:val="center"/>
      </w:pPr>
    </w:p>
    <w:p w14:paraId="7959399B" w14:textId="77777777" w:rsidR="005D4CAB" w:rsidRPr="00C43511" w:rsidRDefault="003951F4" w:rsidP="005D4CAB">
      <w:pPr>
        <w:jc w:val="center"/>
        <w:rPr>
          <w:rFonts w:ascii="Arial" w:hAnsi="Arial" w:cs="Arial"/>
        </w:rPr>
      </w:pPr>
      <w:r>
        <w:softHyphen/>
      </w:r>
      <w:r>
        <w:softHyphen/>
      </w:r>
      <w:r>
        <w:softHyphen/>
      </w:r>
      <w:r>
        <w:softHyphen/>
      </w:r>
      <w:r>
        <w:softHyphen/>
      </w:r>
      <w:r>
        <w:softHyphen/>
      </w:r>
      <w:r>
        <w:softHyphen/>
      </w:r>
      <w:r>
        <w:softHyphen/>
      </w:r>
      <w:r>
        <w:softHyphen/>
      </w:r>
      <w:r>
        <w:softHyphen/>
      </w:r>
      <w:r>
        <w:softHyphen/>
      </w:r>
      <w:r>
        <w:softHyphen/>
      </w:r>
      <w:r>
        <w:softHyphen/>
      </w:r>
      <w:r>
        <w:softHyphen/>
      </w:r>
      <w:r w:rsidR="005D4CAB">
        <w:t xml:space="preserve">________________________________________________________________ </w:t>
      </w:r>
      <w:r w:rsidR="005D4CAB" w:rsidRPr="00C43511">
        <w:rPr>
          <w:rFonts w:ascii="Arial" w:hAnsi="Arial" w:cs="Arial"/>
        </w:rPr>
        <w:t xml:space="preserve">COURSE </w:t>
      </w:r>
      <w:r w:rsidR="005D4CAB">
        <w:rPr>
          <w:rFonts w:ascii="Arial" w:hAnsi="Arial" w:cs="Arial"/>
        </w:rPr>
        <w:t>TITLE</w:t>
      </w:r>
    </w:p>
    <w:p w14:paraId="6F03ECF6" w14:textId="77777777" w:rsidR="005D4CAB" w:rsidRPr="00C43511" w:rsidRDefault="005D4CAB" w:rsidP="005D4CAB">
      <w:pPr>
        <w:jc w:val="center"/>
        <w:rPr>
          <w:rFonts w:ascii="Arial" w:hAnsi="Arial" w:cs="Arial"/>
        </w:rPr>
      </w:pPr>
    </w:p>
    <w:p w14:paraId="04A68ABD" w14:textId="77777777" w:rsidR="005D4CAB" w:rsidRPr="00C43511" w:rsidRDefault="005D4CAB" w:rsidP="005D4CAB">
      <w:pPr>
        <w:jc w:val="center"/>
        <w:rPr>
          <w:rFonts w:ascii="Arial" w:hAnsi="Arial" w:cs="Arial"/>
        </w:rPr>
      </w:pPr>
      <w:r w:rsidRPr="00C43511">
        <w:rPr>
          <w:rFonts w:ascii="Arial" w:hAnsi="Arial" w:cs="Arial"/>
        </w:rPr>
        <w:t>__________________________________________________ INSTRUCTOR, SEMESTER</w:t>
      </w:r>
    </w:p>
    <w:p w14:paraId="04252165" w14:textId="77777777" w:rsidR="005D4CAB" w:rsidRPr="00C43511" w:rsidRDefault="005D4CAB" w:rsidP="005D4CAB">
      <w:pPr>
        <w:rPr>
          <w:rFonts w:ascii="Arial" w:hAnsi="Arial" w:cs="Arial"/>
        </w:rPr>
      </w:pPr>
    </w:p>
    <w:p w14:paraId="1F7EE407" w14:textId="77777777" w:rsidR="005D4CAB" w:rsidRPr="00C43511" w:rsidRDefault="005D4CAB" w:rsidP="005D4CAB">
      <w:pPr>
        <w:rPr>
          <w:rFonts w:ascii="Arial" w:hAnsi="Arial" w:cs="Arial"/>
        </w:rPr>
      </w:pPr>
      <w:r w:rsidRPr="00C43511">
        <w:rPr>
          <w:rFonts w:ascii="Arial" w:hAnsi="Arial" w:cs="Arial"/>
        </w:rPr>
        <w:t>We are seeking input from students who are enrolled in our new courses. Please answer the questions openly and honestly. Add any comments if you can provide any other feedback.</w:t>
      </w:r>
    </w:p>
    <w:p w14:paraId="61FEAD31" w14:textId="77777777" w:rsidR="005D4CAB" w:rsidRPr="00C43511" w:rsidRDefault="005D4CAB" w:rsidP="005D4CAB">
      <w:pPr>
        <w:rPr>
          <w:rFonts w:ascii="Arial" w:hAnsi="Arial" w:cs="Arial"/>
        </w:rPr>
      </w:pPr>
    </w:p>
    <w:p w14:paraId="02472A0A" w14:textId="77777777" w:rsidR="005D4CAB" w:rsidRPr="00C43511" w:rsidRDefault="005D4CAB" w:rsidP="005D4CAB">
      <w:pPr>
        <w:rPr>
          <w:rFonts w:ascii="Arial" w:hAnsi="Arial" w:cs="Arial"/>
        </w:rPr>
      </w:pPr>
      <w:r w:rsidRPr="00C43511">
        <w:rPr>
          <w:rFonts w:ascii="Arial" w:hAnsi="Arial" w:cs="Arial"/>
        </w:rPr>
        <w:t>1. How well organized is the course?</w:t>
      </w:r>
    </w:p>
    <w:p w14:paraId="7F24710F" w14:textId="77777777" w:rsidR="005D4CAB" w:rsidRPr="00C43511" w:rsidRDefault="005D4CAB" w:rsidP="005D4CAB">
      <w:pPr>
        <w:rPr>
          <w:rFonts w:ascii="Arial" w:hAnsi="Arial" w:cs="Arial"/>
        </w:rPr>
      </w:pPr>
      <w:r w:rsidRPr="00C43511">
        <w:rPr>
          <w:rFonts w:ascii="Arial" w:hAnsi="Arial" w:cs="Arial"/>
        </w:rPr>
        <w:t>Very poorly organized       1      2      3      4      5      6      7      Very well organized</w:t>
      </w:r>
    </w:p>
    <w:p w14:paraId="34124BD5" w14:textId="77777777" w:rsidR="005D4CAB" w:rsidRPr="00C43511" w:rsidRDefault="005D4CAB" w:rsidP="005D4CAB">
      <w:pPr>
        <w:rPr>
          <w:rFonts w:ascii="Arial" w:hAnsi="Arial" w:cs="Arial"/>
        </w:rPr>
      </w:pPr>
    </w:p>
    <w:p w14:paraId="3CF3ECD7" w14:textId="77777777" w:rsidR="005D4CAB" w:rsidRPr="00C43511" w:rsidRDefault="005D4CAB" w:rsidP="005D4CAB">
      <w:pPr>
        <w:rPr>
          <w:rFonts w:ascii="Arial" w:hAnsi="Arial" w:cs="Arial"/>
        </w:rPr>
      </w:pPr>
      <w:r w:rsidRPr="00C43511">
        <w:rPr>
          <w:rFonts w:ascii="Arial" w:hAnsi="Arial" w:cs="Arial"/>
        </w:rPr>
        <w:t>2. How well prepared is the instructor for class sessions?</w:t>
      </w:r>
    </w:p>
    <w:p w14:paraId="74D1D25D" w14:textId="77777777" w:rsidR="005D4CAB" w:rsidRPr="00C43511" w:rsidRDefault="005D4CAB" w:rsidP="005D4CAB">
      <w:pPr>
        <w:rPr>
          <w:rFonts w:ascii="Arial" w:hAnsi="Arial" w:cs="Arial"/>
        </w:rPr>
      </w:pPr>
      <w:r w:rsidRPr="00C43511">
        <w:rPr>
          <w:rFonts w:ascii="Arial" w:hAnsi="Arial" w:cs="Arial"/>
        </w:rPr>
        <w:t>Very poorly prepared      1      2      3      4      5      6      7       Very prepared</w:t>
      </w:r>
    </w:p>
    <w:p w14:paraId="308026F5" w14:textId="77777777" w:rsidR="005D4CAB" w:rsidRPr="00C43511" w:rsidRDefault="005D4CAB" w:rsidP="005D4CAB">
      <w:pPr>
        <w:rPr>
          <w:rFonts w:ascii="Arial" w:hAnsi="Arial" w:cs="Arial"/>
        </w:rPr>
      </w:pPr>
    </w:p>
    <w:p w14:paraId="3F635182" w14:textId="77777777" w:rsidR="005D4CAB" w:rsidRPr="00C43511" w:rsidRDefault="005D4CAB" w:rsidP="005D4CAB">
      <w:pPr>
        <w:rPr>
          <w:rFonts w:ascii="Arial" w:hAnsi="Arial" w:cs="Arial"/>
        </w:rPr>
      </w:pPr>
      <w:r w:rsidRPr="00C43511">
        <w:rPr>
          <w:rFonts w:ascii="Arial" w:hAnsi="Arial" w:cs="Arial"/>
        </w:rPr>
        <w:t>3. How stimulating are the class sessions?</w:t>
      </w:r>
    </w:p>
    <w:p w14:paraId="603AAD29" w14:textId="77777777" w:rsidR="005D4CAB" w:rsidRPr="00C43511" w:rsidRDefault="005D4CAB" w:rsidP="005D4CAB">
      <w:pPr>
        <w:rPr>
          <w:rFonts w:ascii="Arial" w:hAnsi="Arial" w:cs="Arial"/>
        </w:rPr>
      </w:pPr>
      <w:r w:rsidRPr="00C43511">
        <w:rPr>
          <w:rFonts w:ascii="Arial" w:hAnsi="Arial" w:cs="Arial"/>
        </w:rPr>
        <w:t>Not at all       1      2      3      4      5      6      7       Very stimulating</w:t>
      </w:r>
    </w:p>
    <w:p w14:paraId="4611DBEE" w14:textId="77777777" w:rsidR="005D4CAB" w:rsidRPr="00C43511" w:rsidRDefault="005D4CAB" w:rsidP="005D4CAB">
      <w:pPr>
        <w:rPr>
          <w:rFonts w:ascii="Arial" w:hAnsi="Arial" w:cs="Arial"/>
        </w:rPr>
      </w:pPr>
    </w:p>
    <w:p w14:paraId="362F11BA" w14:textId="77777777" w:rsidR="005D4CAB" w:rsidRPr="00C43511" w:rsidRDefault="005D4CAB" w:rsidP="005D4CAB">
      <w:pPr>
        <w:rPr>
          <w:rFonts w:ascii="Arial" w:hAnsi="Arial" w:cs="Arial"/>
        </w:rPr>
      </w:pPr>
      <w:r w:rsidRPr="00C43511">
        <w:rPr>
          <w:rFonts w:ascii="Arial" w:hAnsi="Arial" w:cs="Arial"/>
        </w:rPr>
        <w:t>4. How clearly has the instructor conveyed his/her expectations of students?</w:t>
      </w:r>
    </w:p>
    <w:p w14:paraId="46C7E55C" w14:textId="77777777" w:rsidR="005D4CAB" w:rsidRPr="00C43511" w:rsidRDefault="005D4CAB" w:rsidP="005D4CAB">
      <w:pPr>
        <w:rPr>
          <w:rFonts w:ascii="Arial" w:hAnsi="Arial" w:cs="Arial"/>
        </w:rPr>
      </w:pPr>
      <w:r w:rsidRPr="00C43511">
        <w:rPr>
          <w:rFonts w:ascii="Arial" w:hAnsi="Arial" w:cs="Arial"/>
        </w:rPr>
        <w:t>Expectations are very vague      1      2      3      4      5      6      7      Expectations are very clear</w:t>
      </w:r>
    </w:p>
    <w:p w14:paraId="7DB6DDA0" w14:textId="77777777" w:rsidR="005D4CAB" w:rsidRPr="00C43511" w:rsidRDefault="005D4CAB" w:rsidP="005D4CAB">
      <w:pPr>
        <w:rPr>
          <w:rFonts w:ascii="Arial" w:hAnsi="Arial" w:cs="Arial"/>
        </w:rPr>
      </w:pPr>
    </w:p>
    <w:p w14:paraId="6B612FD8" w14:textId="77777777" w:rsidR="005D4CAB" w:rsidRPr="00C43511" w:rsidRDefault="005D4CAB" w:rsidP="005D4CAB">
      <w:pPr>
        <w:rPr>
          <w:rFonts w:ascii="Arial" w:hAnsi="Arial" w:cs="Arial"/>
        </w:rPr>
      </w:pPr>
      <w:r w:rsidRPr="00C43511">
        <w:rPr>
          <w:rFonts w:ascii="Arial" w:hAnsi="Arial" w:cs="Arial"/>
        </w:rPr>
        <w:t xml:space="preserve">5. How does the workload compare to your expectations of a </w:t>
      </w:r>
      <w:r w:rsidR="005903CB">
        <w:rPr>
          <w:rFonts w:ascii="Arial" w:hAnsi="Arial" w:cs="Arial"/>
        </w:rPr>
        <w:t>Capstone</w:t>
      </w:r>
      <w:r w:rsidRPr="00C43511">
        <w:rPr>
          <w:rFonts w:ascii="Arial" w:hAnsi="Arial" w:cs="Arial"/>
        </w:rPr>
        <w:t xml:space="preserve"> course?</w:t>
      </w:r>
    </w:p>
    <w:p w14:paraId="0A7560E4" w14:textId="77777777" w:rsidR="005D4CAB" w:rsidRPr="00C43511" w:rsidRDefault="005D4CAB" w:rsidP="005D4CAB">
      <w:pPr>
        <w:rPr>
          <w:rFonts w:ascii="Arial" w:hAnsi="Arial" w:cs="Arial"/>
        </w:rPr>
      </w:pPr>
      <w:r w:rsidRPr="00C43511">
        <w:rPr>
          <w:rFonts w:ascii="Arial" w:hAnsi="Arial" w:cs="Arial"/>
        </w:rPr>
        <w:t>Much lighter than I expected      1      2      3      4      5      6      7      Much heavier than I expected</w:t>
      </w:r>
    </w:p>
    <w:p w14:paraId="5412C233" w14:textId="77777777" w:rsidR="005D4CAB" w:rsidRPr="00C43511" w:rsidRDefault="005D4CAB" w:rsidP="005D4CAB">
      <w:pPr>
        <w:rPr>
          <w:rFonts w:ascii="Arial" w:hAnsi="Arial" w:cs="Arial"/>
        </w:rPr>
      </w:pPr>
    </w:p>
    <w:p w14:paraId="6EB10148" w14:textId="77777777" w:rsidR="005D4CAB" w:rsidRPr="00C43511" w:rsidRDefault="005D4CAB" w:rsidP="005D4CAB">
      <w:pPr>
        <w:rPr>
          <w:rFonts w:ascii="Arial" w:hAnsi="Arial" w:cs="Arial"/>
        </w:rPr>
      </w:pPr>
      <w:r w:rsidRPr="00C43511">
        <w:rPr>
          <w:rFonts w:ascii="Arial" w:hAnsi="Arial" w:cs="Arial"/>
        </w:rPr>
        <w:t>6. How accessible is the instructor outside of class (face-to-face meetings or email)?</w:t>
      </w:r>
    </w:p>
    <w:p w14:paraId="178B106F" w14:textId="77777777" w:rsidR="005D4CAB" w:rsidRPr="00C43511" w:rsidRDefault="005D4CAB" w:rsidP="005D4CAB">
      <w:pPr>
        <w:rPr>
          <w:rFonts w:ascii="Arial" w:hAnsi="Arial" w:cs="Arial"/>
        </w:rPr>
      </w:pPr>
      <w:r w:rsidRPr="00C43511">
        <w:rPr>
          <w:rFonts w:ascii="Arial" w:hAnsi="Arial" w:cs="Arial"/>
        </w:rPr>
        <w:t xml:space="preserve">Very inaccessible      1      2      3      4      5      6      7     Very accessible             </w:t>
      </w:r>
    </w:p>
    <w:p w14:paraId="4D022DBE" w14:textId="77777777" w:rsidR="005D4CAB" w:rsidRPr="00C43511" w:rsidRDefault="005D4CAB" w:rsidP="005D4CAB">
      <w:pPr>
        <w:rPr>
          <w:rFonts w:ascii="Arial" w:hAnsi="Arial" w:cs="Arial"/>
        </w:rPr>
      </w:pPr>
    </w:p>
    <w:p w14:paraId="67A1AD6F" w14:textId="77777777" w:rsidR="005D4CAB" w:rsidRPr="00C43511" w:rsidRDefault="005D4CAB" w:rsidP="005D4CAB">
      <w:pPr>
        <w:rPr>
          <w:rFonts w:ascii="Arial" w:hAnsi="Arial" w:cs="Arial"/>
        </w:rPr>
      </w:pPr>
      <w:r w:rsidRPr="00C43511">
        <w:rPr>
          <w:rFonts w:ascii="Arial" w:hAnsi="Arial" w:cs="Arial"/>
        </w:rPr>
        <w:t>Check here if you have not tried to contact the instructor_______</w:t>
      </w:r>
    </w:p>
    <w:p w14:paraId="40876C3E" w14:textId="77777777" w:rsidR="005D4CAB" w:rsidRPr="00C43511" w:rsidRDefault="005D4CAB" w:rsidP="005D4CAB">
      <w:pPr>
        <w:rPr>
          <w:rFonts w:ascii="Arial" w:hAnsi="Arial" w:cs="Arial"/>
        </w:rPr>
      </w:pPr>
    </w:p>
    <w:p w14:paraId="26505619" w14:textId="77777777" w:rsidR="005D4CAB" w:rsidRPr="00C43511" w:rsidRDefault="005D4CAB" w:rsidP="005D4CAB">
      <w:pPr>
        <w:rPr>
          <w:rFonts w:ascii="Arial" w:hAnsi="Arial" w:cs="Arial"/>
        </w:rPr>
      </w:pPr>
      <w:r w:rsidRPr="00C43511">
        <w:rPr>
          <w:rFonts w:ascii="Arial" w:hAnsi="Arial" w:cs="Arial"/>
        </w:rPr>
        <w:t>7. Compared to other courses at UW, how much do you think that you will learn in this course?</w:t>
      </w:r>
    </w:p>
    <w:p w14:paraId="7303D32C" w14:textId="77777777" w:rsidR="005D4CAB" w:rsidRPr="00C43511" w:rsidRDefault="005D4CAB" w:rsidP="005D4CAB">
      <w:pPr>
        <w:rPr>
          <w:rFonts w:ascii="Arial" w:hAnsi="Arial" w:cs="Arial"/>
        </w:rPr>
      </w:pPr>
      <w:r w:rsidRPr="00C43511">
        <w:rPr>
          <w:rFonts w:ascii="Arial" w:hAnsi="Arial" w:cs="Arial"/>
        </w:rPr>
        <w:t>Much less than average      1      2      3      4      5      6      7     Much more than average</w:t>
      </w:r>
    </w:p>
    <w:p w14:paraId="74C933DF" w14:textId="77777777" w:rsidR="005D4CAB" w:rsidRPr="00C43511" w:rsidRDefault="005D4CAB" w:rsidP="005D4CAB">
      <w:pPr>
        <w:rPr>
          <w:rFonts w:ascii="Arial" w:hAnsi="Arial" w:cs="Arial"/>
        </w:rPr>
      </w:pPr>
    </w:p>
    <w:p w14:paraId="65D7D9A3" w14:textId="77777777" w:rsidR="005D4CAB" w:rsidRPr="00C43511" w:rsidRDefault="005D4CAB" w:rsidP="005D4CAB">
      <w:pPr>
        <w:rPr>
          <w:rFonts w:ascii="Arial" w:hAnsi="Arial" w:cs="Arial"/>
        </w:rPr>
      </w:pPr>
      <w:r w:rsidRPr="00C43511">
        <w:rPr>
          <w:rFonts w:ascii="Arial" w:hAnsi="Arial" w:cs="Arial"/>
        </w:rPr>
        <w:t xml:space="preserve">8. How comfortable are you participating during class sessions? </w:t>
      </w:r>
    </w:p>
    <w:p w14:paraId="24C52426" w14:textId="77777777" w:rsidR="005D4CAB" w:rsidRPr="00C43511" w:rsidRDefault="005D4CAB" w:rsidP="005D4CAB">
      <w:pPr>
        <w:rPr>
          <w:rFonts w:ascii="Arial" w:hAnsi="Arial" w:cs="Arial"/>
        </w:rPr>
      </w:pPr>
      <w:r w:rsidRPr="00C43511">
        <w:rPr>
          <w:rFonts w:ascii="Arial" w:hAnsi="Arial" w:cs="Arial"/>
        </w:rPr>
        <w:t>Not at all       1      2      3      4      5      6      7       Completely comfortable</w:t>
      </w:r>
    </w:p>
    <w:p w14:paraId="3A0888CB" w14:textId="77777777" w:rsidR="005D4CAB" w:rsidRPr="00C43511" w:rsidRDefault="005D4CAB" w:rsidP="005D4CAB">
      <w:pPr>
        <w:rPr>
          <w:rFonts w:ascii="Arial" w:hAnsi="Arial" w:cs="Arial"/>
        </w:rPr>
      </w:pPr>
    </w:p>
    <w:p w14:paraId="7474960E" w14:textId="77777777" w:rsidR="005D4CAB" w:rsidRPr="00C43511" w:rsidRDefault="005D4CAB" w:rsidP="005D4CAB">
      <w:pPr>
        <w:rPr>
          <w:rFonts w:ascii="Arial" w:hAnsi="Arial" w:cs="Arial"/>
        </w:rPr>
      </w:pPr>
      <w:r w:rsidRPr="00C43511">
        <w:rPr>
          <w:rFonts w:ascii="Arial" w:hAnsi="Arial" w:cs="Arial"/>
        </w:rPr>
        <w:t>Please continue on the other side.</w:t>
      </w:r>
    </w:p>
    <w:p w14:paraId="37AD8DC6" w14:textId="77777777" w:rsidR="005D4CAB" w:rsidRPr="00C43511" w:rsidRDefault="005D4CAB" w:rsidP="005D4CAB">
      <w:pPr>
        <w:rPr>
          <w:rFonts w:ascii="Arial" w:hAnsi="Arial" w:cs="Arial"/>
        </w:rPr>
      </w:pPr>
    </w:p>
    <w:p w14:paraId="1824B3FB" w14:textId="77777777" w:rsidR="005D4CAB" w:rsidRPr="00C43511" w:rsidRDefault="005D4CAB" w:rsidP="005D4CAB">
      <w:pPr>
        <w:rPr>
          <w:rFonts w:ascii="Arial" w:hAnsi="Arial" w:cs="Arial"/>
        </w:rPr>
      </w:pPr>
      <w:r w:rsidRPr="00C43511">
        <w:rPr>
          <w:rFonts w:ascii="Arial" w:hAnsi="Arial" w:cs="Arial"/>
        </w:rPr>
        <w:t xml:space="preserve">9. What do you see as the strengths of the instructor and/or the course? </w:t>
      </w:r>
    </w:p>
    <w:p w14:paraId="53196FDC" w14:textId="77777777" w:rsidR="005D4CAB" w:rsidRPr="00C43511" w:rsidRDefault="005D4CAB" w:rsidP="005D4CAB">
      <w:pPr>
        <w:rPr>
          <w:rFonts w:ascii="Arial" w:hAnsi="Arial" w:cs="Arial"/>
        </w:rPr>
      </w:pPr>
    </w:p>
    <w:p w14:paraId="11E5364C" w14:textId="77777777" w:rsidR="005D4CAB" w:rsidRPr="00C43511" w:rsidRDefault="005D4CAB" w:rsidP="005D4CAB">
      <w:pPr>
        <w:rPr>
          <w:rFonts w:ascii="Arial" w:hAnsi="Arial" w:cs="Arial"/>
        </w:rPr>
      </w:pPr>
      <w:r w:rsidRPr="00C43511">
        <w:rPr>
          <w:rFonts w:ascii="Arial" w:hAnsi="Arial" w:cs="Arial"/>
        </w:rPr>
        <w:t xml:space="preserve">10. Do you have any suggestions for improving the instruction, content, and/or format of the course? </w:t>
      </w:r>
    </w:p>
    <w:p w14:paraId="2160C040" w14:textId="77777777" w:rsidR="005D4CAB" w:rsidRPr="00C43511" w:rsidRDefault="005D4CAB" w:rsidP="005D4CAB">
      <w:pPr>
        <w:rPr>
          <w:rFonts w:ascii="Arial" w:hAnsi="Arial" w:cs="Arial"/>
        </w:rPr>
      </w:pPr>
    </w:p>
    <w:p w14:paraId="17BC2B66" w14:textId="77777777" w:rsidR="005D4CAB" w:rsidRPr="00C43511" w:rsidRDefault="005D4CAB" w:rsidP="005D4CAB">
      <w:pPr>
        <w:rPr>
          <w:rFonts w:ascii="Arial" w:hAnsi="Arial" w:cs="Arial"/>
        </w:rPr>
      </w:pPr>
      <w:r w:rsidRPr="00C43511">
        <w:rPr>
          <w:rFonts w:ascii="Arial" w:hAnsi="Arial" w:cs="Arial"/>
        </w:rPr>
        <w:t xml:space="preserve">11. Please comment on the assigned readings &amp; grading elements of the course. </w:t>
      </w:r>
    </w:p>
    <w:p w14:paraId="28D99ADC" w14:textId="77777777" w:rsidR="005D4CAB" w:rsidRPr="00C43511" w:rsidRDefault="005D4CAB" w:rsidP="005D4CAB">
      <w:pPr>
        <w:rPr>
          <w:rFonts w:ascii="Arial" w:hAnsi="Arial" w:cs="Arial"/>
        </w:rPr>
      </w:pPr>
    </w:p>
    <w:p w14:paraId="3F16A33E" w14:textId="77777777" w:rsidR="005D4CAB" w:rsidRDefault="005D4CAB" w:rsidP="005D4CAB">
      <w:r w:rsidRPr="00C43511">
        <w:rPr>
          <w:rFonts w:ascii="Arial" w:hAnsi="Arial" w:cs="Arial"/>
        </w:rPr>
        <w:t xml:space="preserve">12. Why did you take this course? </w:t>
      </w:r>
    </w:p>
    <w:p w14:paraId="628159A3" w14:textId="77777777" w:rsidR="005D4CAB" w:rsidRDefault="005D4CAB" w:rsidP="005D4CAB">
      <w:pPr>
        <w:rPr>
          <w:rFonts w:ascii="Arial" w:hAnsi="Arial" w:cs="Arial"/>
          <w:kern w:val="32"/>
          <w:sz w:val="32"/>
          <w:szCs w:val="32"/>
        </w:rPr>
      </w:pPr>
      <w:r>
        <w:br w:type="page"/>
      </w:r>
    </w:p>
    <w:p w14:paraId="1758B36F" w14:textId="77777777" w:rsidR="000D39D1" w:rsidRPr="00DA48E5" w:rsidRDefault="000D39D1" w:rsidP="005B4ED2">
      <w:pPr>
        <w:pStyle w:val="Heading1"/>
      </w:pPr>
      <w:bookmarkStart w:id="91" w:name="_Toc332710401"/>
      <w:r w:rsidRPr="00DA48E5">
        <w:lastRenderedPageBreak/>
        <w:t xml:space="preserve">Appendix </w:t>
      </w:r>
      <w:r w:rsidR="005D4CAB">
        <w:t>D</w:t>
      </w:r>
      <w:r w:rsidR="009C7D6A" w:rsidRPr="00DA48E5">
        <w:t xml:space="preserve">   -   </w:t>
      </w:r>
      <w:r w:rsidRPr="00DA48E5">
        <w:t>Psychology Faculty Instructional Evaluation</w:t>
      </w:r>
      <w:r w:rsidR="009632A2">
        <w:t xml:space="preserve"> Form</w:t>
      </w:r>
      <w:bookmarkEnd w:id="91"/>
    </w:p>
    <w:p w14:paraId="40E86E69" w14:textId="77777777" w:rsidR="00BC6F0A" w:rsidRPr="00BC6F0A" w:rsidRDefault="00BC6F0A" w:rsidP="00BC6F0A"/>
    <w:p w14:paraId="2FE077C1" w14:textId="77777777" w:rsidR="000D39D1" w:rsidRPr="0016190A" w:rsidRDefault="00DF78DF" w:rsidP="007C4642">
      <w:bookmarkStart w:id="92" w:name="_Toc205178820"/>
      <w:bookmarkStart w:id="93" w:name="_Toc205181250"/>
      <w:bookmarkStart w:id="94" w:name="_Toc205187272"/>
      <w:bookmarkStart w:id="95" w:name="_Toc205187342"/>
      <w:bookmarkStart w:id="96" w:name="_Toc205187747"/>
      <w:bookmarkStart w:id="97" w:name="_Toc205188147"/>
      <w:r>
        <w:rPr>
          <w:noProof/>
        </w:rPr>
        <w:drawing>
          <wp:inline distT="0" distB="0" distL="0" distR="0" wp14:anchorId="0F459983" wp14:editId="7C1EFC32">
            <wp:extent cx="5922645" cy="707072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0" cstate="print"/>
                    <a:srcRect/>
                    <a:stretch>
                      <a:fillRect/>
                    </a:stretch>
                  </pic:blipFill>
                  <pic:spPr bwMode="auto">
                    <a:xfrm>
                      <a:off x="0" y="0"/>
                      <a:ext cx="5922645" cy="7070725"/>
                    </a:xfrm>
                    <a:prstGeom prst="rect">
                      <a:avLst/>
                    </a:prstGeom>
                    <a:noFill/>
                    <a:ln w="9525">
                      <a:noFill/>
                      <a:miter lim="800000"/>
                      <a:headEnd/>
                      <a:tailEnd/>
                    </a:ln>
                  </pic:spPr>
                </pic:pic>
              </a:graphicData>
            </a:graphic>
          </wp:inline>
        </w:drawing>
      </w:r>
      <w:bookmarkEnd w:id="92"/>
      <w:bookmarkEnd w:id="93"/>
      <w:bookmarkEnd w:id="94"/>
      <w:bookmarkEnd w:id="95"/>
      <w:bookmarkEnd w:id="96"/>
      <w:bookmarkEnd w:id="97"/>
    </w:p>
    <w:p w14:paraId="515EF723" w14:textId="77777777" w:rsidR="000D39D1" w:rsidRPr="000C0F0C" w:rsidRDefault="000D39D1" w:rsidP="000D39D1"/>
    <w:p w14:paraId="433BD341" w14:textId="77777777" w:rsidR="000D39D1" w:rsidRDefault="000D39D1" w:rsidP="000D39D1">
      <w:pPr>
        <w:rPr>
          <w:i/>
        </w:rPr>
      </w:pPr>
    </w:p>
    <w:p w14:paraId="692440C6" w14:textId="77777777" w:rsidR="000D39D1" w:rsidRDefault="000D39D1" w:rsidP="007C4642">
      <w:pPr>
        <w:rPr>
          <w:rStyle w:val="Heading1Char"/>
          <w:rFonts w:ascii="Trebuchet MS" w:hAnsi="Trebuchet MS"/>
          <w:b w:val="0"/>
          <w:bCs w:val="0"/>
          <w:sz w:val="28"/>
        </w:rPr>
      </w:pPr>
      <w:r>
        <w:br w:type="page"/>
      </w:r>
      <w:bookmarkStart w:id="98" w:name="_Toc205181251"/>
      <w:bookmarkStart w:id="99" w:name="_Toc205187273"/>
      <w:bookmarkStart w:id="100" w:name="_Toc205187343"/>
      <w:bookmarkStart w:id="101" w:name="_Toc205187748"/>
      <w:bookmarkStart w:id="102" w:name="_Toc205188148"/>
      <w:r w:rsidR="00DF78DF">
        <w:rPr>
          <w:noProof/>
        </w:rPr>
        <w:lastRenderedPageBreak/>
        <w:drawing>
          <wp:inline distT="0" distB="0" distL="0" distR="0" wp14:anchorId="4BBE008D" wp14:editId="5327FAC3">
            <wp:extent cx="6485890" cy="84315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1" cstate="print"/>
                    <a:srcRect/>
                    <a:stretch>
                      <a:fillRect/>
                    </a:stretch>
                  </pic:blipFill>
                  <pic:spPr bwMode="auto">
                    <a:xfrm>
                      <a:off x="0" y="0"/>
                      <a:ext cx="6485890" cy="8431530"/>
                    </a:xfrm>
                    <a:prstGeom prst="rect">
                      <a:avLst/>
                    </a:prstGeom>
                    <a:noFill/>
                    <a:ln w="9525">
                      <a:noFill/>
                      <a:miter lim="800000"/>
                      <a:headEnd/>
                      <a:tailEnd/>
                    </a:ln>
                  </pic:spPr>
                </pic:pic>
              </a:graphicData>
            </a:graphic>
          </wp:inline>
        </w:drawing>
      </w:r>
      <w:r>
        <w:br w:type="page"/>
      </w:r>
      <w:bookmarkStart w:id="103" w:name="_Toc332710402"/>
      <w:r w:rsidRPr="0018072C">
        <w:rPr>
          <w:rStyle w:val="Heading1Char"/>
        </w:rPr>
        <w:lastRenderedPageBreak/>
        <w:t xml:space="preserve">Appendix </w:t>
      </w:r>
      <w:r w:rsidR="005D4CAB">
        <w:rPr>
          <w:rStyle w:val="Heading1Char"/>
        </w:rPr>
        <w:t>E</w:t>
      </w:r>
      <w:r w:rsidRPr="00AD55DA">
        <w:rPr>
          <w:rStyle w:val="Heading1Char"/>
        </w:rPr>
        <w:t xml:space="preserve">  </w:t>
      </w:r>
      <w:r w:rsidR="001631EC">
        <w:rPr>
          <w:rStyle w:val="Heading1Char"/>
        </w:rPr>
        <w:t xml:space="preserve"> </w:t>
      </w:r>
      <w:r w:rsidR="002375D8" w:rsidRPr="00AD55DA">
        <w:rPr>
          <w:rStyle w:val="Heading1Char"/>
        </w:rPr>
        <w:t xml:space="preserve">- </w:t>
      </w:r>
      <w:r w:rsidR="00AD55DA">
        <w:rPr>
          <w:rStyle w:val="Heading1Char"/>
        </w:rPr>
        <w:t xml:space="preserve">  </w:t>
      </w:r>
      <w:r w:rsidRPr="00AD55DA">
        <w:rPr>
          <w:rStyle w:val="Heading1Char"/>
        </w:rPr>
        <w:t>Guidelines for Review of Lecturer Teaching</w:t>
      </w:r>
      <w:bookmarkEnd w:id="98"/>
      <w:bookmarkEnd w:id="99"/>
      <w:bookmarkEnd w:id="100"/>
      <w:bookmarkEnd w:id="101"/>
      <w:bookmarkEnd w:id="102"/>
      <w:bookmarkEnd w:id="103"/>
    </w:p>
    <w:p w14:paraId="2ED5D5CE" w14:textId="77777777" w:rsidR="003F6B80" w:rsidRPr="00E57C4A" w:rsidRDefault="003F6B80" w:rsidP="007C4642">
      <w:pPr>
        <w:rPr>
          <w:rFonts w:ascii="Trebuchet MS" w:hAnsi="Trebuchet MS"/>
          <w:b/>
          <w:bCs/>
          <w:sz w:val="28"/>
        </w:rPr>
      </w:pPr>
    </w:p>
    <w:p w14:paraId="5C780C90" w14:textId="77777777" w:rsidR="000D39D1" w:rsidRPr="00B40D76" w:rsidRDefault="000D39D1" w:rsidP="000D39D1">
      <w:r w:rsidRPr="00B40D76">
        <w:t>Adopted 12/9/02</w:t>
      </w:r>
    </w:p>
    <w:p w14:paraId="0486CA28" w14:textId="77777777" w:rsidR="000D39D1" w:rsidRPr="00B40D76" w:rsidRDefault="000D39D1" w:rsidP="000D39D1"/>
    <w:p w14:paraId="42060BD7" w14:textId="77777777" w:rsidR="000D39D1" w:rsidRPr="001C0F16" w:rsidRDefault="000D39D1" w:rsidP="000D39D1">
      <w:pPr>
        <w:rPr>
          <w:b/>
        </w:rPr>
      </w:pPr>
      <w:r w:rsidRPr="001C0F16">
        <w:rPr>
          <w:b/>
          <w:u w:val="single"/>
        </w:rPr>
        <w:t>Guidelines for Review of Lecturer Teaching</w:t>
      </w:r>
    </w:p>
    <w:p w14:paraId="7D01107E" w14:textId="77777777" w:rsidR="000D39D1" w:rsidRPr="00B40D76" w:rsidRDefault="000D39D1" w:rsidP="000D39D1"/>
    <w:p w14:paraId="2CE2A65D" w14:textId="77777777" w:rsidR="000D39D1" w:rsidRPr="00B40D76" w:rsidRDefault="000D39D1" w:rsidP="00B40D76">
      <w:pPr>
        <w:numPr>
          <w:ilvl w:val="0"/>
          <w:numId w:val="23"/>
        </w:numPr>
      </w:pPr>
      <w:r w:rsidRPr="00B40D76">
        <w:t>The goals of peer teaching evaluation for lecturers in the Department of Psychology are:</w:t>
      </w:r>
    </w:p>
    <w:p w14:paraId="0E15098B" w14:textId="77777777" w:rsidR="00BA7A7E" w:rsidRPr="00B40D76" w:rsidRDefault="00BA7A7E" w:rsidP="009E6B74">
      <w:pPr>
        <w:ind w:left="717" w:hanging="285"/>
      </w:pPr>
      <w:r w:rsidRPr="00B40D76">
        <w:t>a.</w:t>
      </w:r>
      <w:r w:rsidRPr="00B40D76">
        <w:tab/>
      </w:r>
      <w:r w:rsidR="000D39D1" w:rsidRPr="00B40D76">
        <w:t>to foster a cooperative teaching environment in which excellent teaching is mutually encouraged among the instructional staff, and</w:t>
      </w:r>
    </w:p>
    <w:p w14:paraId="581BBF1C" w14:textId="77777777" w:rsidR="000D39D1" w:rsidRPr="00B40D76" w:rsidRDefault="000D39D1" w:rsidP="00BA7A7E">
      <w:pPr>
        <w:numPr>
          <w:ilvl w:val="0"/>
          <w:numId w:val="17"/>
        </w:numPr>
        <w:tabs>
          <w:tab w:val="clear" w:pos="1080"/>
          <w:tab w:val="num" w:pos="792"/>
        </w:tabs>
        <w:ind w:left="792"/>
      </w:pPr>
      <w:r w:rsidRPr="00B40D76">
        <w:t>to provide information for teaching evaluations other than student evaluations, in an effort to help improve teaching, and</w:t>
      </w:r>
    </w:p>
    <w:p w14:paraId="3B7F760E" w14:textId="77777777" w:rsidR="000D39D1" w:rsidRPr="00B40D76" w:rsidRDefault="000D39D1" w:rsidP="00BA7A7E">
      <w:pPr>
        <w:numPr>
          <w:ilvl w:val="0"/>
          <w:numId w:val="17"/>
        </w:numPr>
        <w:tabs>
          <w:tab w:val="clear" w:pos="1080"/>
          <w:tab w:val="num" w:pos="792"/>
        </w:tabs>
        <w:ind w:left="792"/>
      </w:pPr>
      <w:r w:rsidRPr="00B40D76">
        <w:t>to provide information on teaching performance to be used in decisions about rehiring, renewable status and/or promotion.</w:t>
      </w:r>
    </w:p>
    <w:p w14:paraId="23E0CB9B" w14:textId="77777777" w:rsidR="000D39D1" w:rsidRPr="00B40D76" w:rsidRDefault="000D39D1" w:rsidP="00BA7A7E">
      <w:pPr>
        <w:ind w:left="432"/>
      </w:pPr>
      <w:r w:rsidRPr="00B40D76">
        <w:t>Rationale: Lecturers hired in their fourth consecutive year are eligible for “renewable status,”</w:t>
      </w:r>
      <w:r w:rsidR="00BA7A7E" w:rsidRPr="00B40D76">
        <w:t xml:space="preserve"> </w:t>
      </w:r>
      <w:r w:rsidRPr="00B40D76">
        <w:t>which represents a long-term financial commitment on the part of the Department. These peer evaluations are intended to provide information that can assist the Undergraduate Committee in</w:t>
      </w:r>
      <w:r w:rsidR="00BA7A7E" w:rsidRPr="00B40D76">
        <w:t xml:space="preserve"> </w:t>
      </w:r>
      <w:r w:rsidRPr="00B40D76">
        <w:t>their recommendations regarding renewable status. Thus, all evaluations are intended to be both formative and summative.</w:t>
      </w:r>
    </w:p>
    <w:p w14:paraId="01EFCEF5" w14:textId="77777777" w:rsidR="000D39D1" w:rsidRPr="00B40D76" w:rsidRDefault="000D39D1" w:rsidP="000D39D1"/>
    <w:p w14:paraId="67E331B7" w14:textId="77777777" w:rsidR="000D39D1" w:rsidRPr="00B40D76" w:rsidRDefault="000D39D1" w:rsidP="00B40D76">
      <w:pPr>
        <w:numPr>
          <w:ilvl w:val="0"/>
          <w:numId w:val="23"/>
        </w:numPr>
      </w:pPr>
      <w:r w:rsidRPr="00B40D76">
        <w:t>Formal evaluations of lecturer teaching will be conducted at the following times:</w:t>
      </w:r>
    </w:p>
    <w:p w14:paraId="11F739D7" w14:textId="77777777" w:rsidR="000D39D1" w:rsidRPr="00B40D76" w:rsidRDefault="000D39D1" w:rsidP="009E6B74">
      <w:pPr>
        <w:ind w:firstLine="360"/>
      </w:pPr>
      <w:r w:rsidRPr="00B40D76">
        <w:t>a.   the first semester that a lecturer teaches a new course;</w:t>
      </w:r>
    </w:p>
    <w:p w14:paraId="547296FD" w14:textId="77777777" w:rsidR="000D39D1" w:rsidRPr="00B40D76" w:rsidRDefault="000D39D1" w:rsidP="009E6B74">
      <w:pPr>
        <w:ind w:firstLine="360"/>
      </w:pPr>
      <w:r w:rsidRPr="00B40D76">
        <w:t>b.   the second semester that a lecturer teaches the course mentioned in 2a; and</w:t>
      </w:r>
    </w:p>
    <w:p w14:paraId="4B17565B" w14:textId="77777777" w:rsidR="009E6B74" w:rsidRDefault="000D39D1" w:rsidP="009E6B74">
      <w:pPr>
        <w:ind w:left="360"/>
      </w:pPr>
      <w:r w:rsidRPr="00B40D76">
        <w:t>c.   any semester that the lecturer requests an additional teaching evaluation, e.g., to demonstrate</w:t>
      </w:r>
    </w:p>
    <w:p w14:paraId="5958B0DB" w14:textId="77777777" w:rsidR="000D39D1" w:rsidRPr="00B40D76" w:rsidRDefault="000D39D1" w:rsidP="009E6B74">
      <w:pPr>
        <w:ind w:left="360" w:firstLine="360"/>
      </w:pPr>
      <w:r w:rsidRPr="00B40D76">
        <w:t>improvement in teaching, to obtain any additional feedback, etc.</w:t>
      </w:r>
    </w:p>
    <w:p w14:paraId="3A85AC8F" w14:textId="77777777" w:rsidR="000D39D1" w:rsidRPr="00B40D76" w:rsidRDefault="000D39D1" w:rsidP="000D39D1"/>
    <w:p w14:paraId="3539AC1D" w14:textId="77777777" w:rsidR="000D39D1" w:rsidRPr="00B40D76" w:rsidRDefault="000D39D1" w:rsidP="00B40D76">
      <w:pPr>
        <w:numPr>
          <w:ilvl w:val="0"/>
          <w:numId w:val="23"/>
        </w:numPr>
      </w:pPr>
      <w:r w:rsidRPr="00B40D76">
        <w:t>Procedures for Peer Review of Lecturer Teaching:  The class to be observed will be chosen from</w:t>
      </w:r>
      <w:r w:rsidR="00B40D76">
        <w:t xml:space="preserve"> among sev</w:t>
      </w:r>
      <w:r w:rsidRPr="00B40D76">
        <w:t>eral meeting times offered by the lecturer. The lecturer will provide the reviewer, in</w:t>
      </w:r>
      <w:r w:rsidR="00BE7ECE" w:rsidRPr="00B40D76">
        <w:t xml:space="preserve"> </w:t>
      </w:r>
      <w:r w:rsidRPr="00B40D76">
        <w:t>advance, with a copy of the syllabus and other written materials from the course. Following the</w:t>
      </w:r>
      <w:r w:rsidR="00BE7ECE" w:rsidRPr="00B40D76">
        <w:t xml:space="preserve"> </w:t>
      </w:r>
      <w:r w:rsidRPr="00B40D76">
        <w:t>in-class observation and examination of the teaching materials, the reviewer will write an</w:t>
      </w:r>
      <w:r w:rsidR="00BE7ECE" w:rsidRPr="00B40D76">
        <w:t xml:space="preserve"> </w:t>
      </w:r>
      <w:r w:rsidRPr="00B40D76">
        <w:t xml:space="preserve">evaluation following department guidelines. One copy of the report will be forwarded to the Associate Chair of Undergraduate Studies, and one copy will be given to the lecturer. The lecturer is encouraged to meet with the reviewer to discuss the written report. If the </w:t>
      </w:r>
      <w:r w:rsidR="00B40D76" w:rsidRPr="00B40D76">
        <w:t>lecturer reviewer</w:t>
      </w:r>
      <w:r w:rsidRPr="00B40D76">
        <w:t>, or the Associate Chair of Undergraduate Studies wishes to meet, a meeting will be held</w:t>
      </w:r>
      <w:r w:rsidR="00BE7ECE" w:rsidRPr="00B40D76">
        <w:t xml:space="preserve"> </w:t>
      </w:r>
      <w:r w:rsidRPr="00B40D76">
        <w:t>to provide feedback for further discussion of didactic techniques as well as substantive (content-related) issues.</w:t>
      </w:r>
    </w:p>
    <w:p w14:paraId="008C96ED" w14:textId="77777777" w:rsidR="000D39D1" w:rsidRPr="00B40D76" w:rsidRDefault="000D39D1" w:rsidP="000D39D1"/>
    <w:p w14:paraId="2C86B307" w14:textId="77777777" w:rsidR="000D39D1" w:rsidRPr="00B40D76" w:rsidRDefault="000D39D1" w:rsidP="000D39D1">
      <w:pPr>
        <w:numPr>
          <w:ilvl w:val="0"/>
          <w:numId w:val="23"/>
        </w:numPr>
      </w:pPr>
      <w:r w:rsidRPr="00B40D76">
        <w:t xml:space="preserve">The first </w:t>
      </w:r>
      <w:r w:rsidRPr="00B40D76">
        <w:rPr>
          <w:i/>
        </w:rPr>
        <w:t>and</w:t>
      </w:r>
      <w:r w:rsidRPr="00B40D76">
        <w:t xml:space="preserve"> second time that a lecturer teaches a new course, he or she will receive a peer review of teaching. The peer review will be conducted by an experienced lecturer or by a tenured</w:t>
      </w:r>
      <w:r w:rsidR="00B40D76" w:rsidRPr="00B40D76">
        <w:t xml:space="preserve"> </w:t>
      </w:r>
      <w:r w:rsidRPr="00B40D76">
        <w:t>faculty member appointed by the department chair and/or the Associate Chair of Undergraduate</w:t>
      </w:r>
      <w:r w:rsidR="00B40D76" w:rsidRPr="00B40D76">
        <w:t xml:space="preserve"> </w:t>
      </w:r>
      <w:r w:rsidRPr="00B40D76">
        <w:t>Studies. If scheduling permits, the same reviewer will observe the lecturer both the first and second time the course is offered.</w:t>
      </w:r>
    </w:p>
    <w:p w14:paraId="468EDE79" w14:textId="77777777" w:rsidR="000D39D1" w:rsidRPr="00B40D76" w:rsidRDefault="000D39D1" w:rsidP="000D39D1"/>
    <w:p w14:paraId="71F99F82" w14:textId="77777777" w:rsidR="000D39D1" w:rsidRPr="00B40D76" w:rsidRDefault="000D39D1" w:rsidP="000D39D1">
      <w:pPr>
        <w:numPr>
          <w:ilvl w:val="0"/>
          <w:numId w:val="23"/>
        </w:numPr>
      </w:pPr>
      <w:r w:rsidRPr="00B40D76">
        <w:t>Lecturers have the option of requesting an additional teaching evaluation during any subsequent</w:t>
      </w:r>
      <w:r w:rsidR="00B40D76" w:rsidRPr="00B40D76">
        <w:t xml:space="preserve"> </w:t>
      </w:r>
      <w:r w:rsidRPr="00B40D76">
        <w:t>semester. The results of such reviews will become part of the lecturer’s personnel folder.</w:t>
      </w:r>
    </w:p>
    <w:p w14:paraId="106934C4" w14:textId="77777777" w:rsidR="000D39D1" w:rsidRPr="00B40D76" w:rsidRDefault="000D39D1" w:rsidP="000D39D1"/>
    <w:p w14:paraId="2F1A0478" w14:textId="77777777" w:rsidR="000D39D1" w:rsidRPr="00B40D76" w:rsidRDefault="00B40D76" w:rsidP="000D39D1">
      <w:pPr>
        <w:numPr>
          <w:ilvl w:val="0"/>
          <w:numId w:val="23"/>
        </w:numPr>
      </w:pPr>
      <w:r>
        <w:br w:type="page"/>
      </w:r>
      <w:r w:rsidR="000D39D1" w:rsidRPr="00B40D76">
        <w:lastRenderedPageBreak/>
        <w:t>Once the lecturer has been evaluated twice for a particular course, if he or she continues teaching</w:t>
      </w:r>
      <w:r w:rsidRPr="00B40D76">
        <w:t xml:space="preserve"> </w:t>
      </w:r>
      <w:r w:rsidR="000D39D1" w:rsidRPr="00B40D76">
        <w:t>that course without any additional new courses, the lecturer will be reviewed at least every second</w:t>
      </w:r>
      <w:r w:rsidRPr="00B40D76">
        <w:t xml:space="preserve"> </w:t>
      </w:r>
      <w:r w:rsidR="000D39D1" w:rsidRPr="00B40D76">
        <w:t>time the course is taught, until renewable status has been obtained.</w:t>
      </w:r>
    </w:p>
    <w:p w14:paraId="142A2B17" w14:textId="77777777" w:rsidR="000D39D1" w:rsidRPr="00B40D76" w:rsidRDefault="000D39D1" w:rsidP="00B40D76">
      <w:pPr>
        <w:ind w:left="432"/>
      </w:pPr>
      <w:r w:rsidRPr="00B40D76">
        <w:t xml:space="preserve">Rationale: In order to promote and maintain excellence in teaching, lecturers will be reviewed on </w:t>
      </w:r>
      <w:r w:rsidRPr="00B40D76">
        <w:tab/>
        <w:t>a regular basis. A regular schedule of reviews permits the lecturer to get adequate feedback</w:t>
      </w:r>
      <w:r w:rsidR="00B40D76" w:rsidRPr="00B40D76">
        <w:t xml:space="preserve"> </w:t>
      </w:r>
      <w:r w:rsidRPr="00B40D76">
        <w:t>regarding his or her teaching and enables the Undergraduate Committee to have sufficient data</w:t>
      </w:r>
      <w:r w:rsidR="00B40D76" w:rsidRPr="00B40D76">
        <w:t xml:space="preserve"> </w:t>
      </w:r>
      <w:r w:rsidRPr="00B40D76">
        <w:t>with which to make recommendations regarding renewable status to the Executive Committee.</w:t>
      </w:r>
    </w:p>
    <w:p w14:paraId="30C3CD60" w14:textId="77777777" w:rsidR="000D39D1" w:rsidRPr="00B40D76" w:rsidRDefault="000D39D1" w:rsidP="000D39D1"/>
    <w:p w14:paraId="62AAA24E" w14:textId="77777777" w:rsidR="000D39D1" w:rsidRPr="00B40D76" w:rsidRDefault="000D39D1" w:rsidP="000D39D1">
      <w:pPr>
        <w:numPr>
          <w:ilvl w:val="0"/>
          <w:numId w:val="23"/>
        </w:numPr>
      </w:pPr>
      <w:r w:rsidRPr="00B40D76">
        <w:t>Peer reviews of teaching are not intended to replace evaluation by students, but rather should be</w:t>
      </w:r>
      <w:r w:rsidR="00B40D76" w:rsidRPr="00B40D76">
        <w:t xml:space="preserve"> </w:t>
      </w:r>
      <w:r w:rsidRPr="00B40D76">
        <w:t>used in conjunction with them in evaluating teaching performance.</w:t>
      </w:r>
    </w:p>
    <w:p w14:paraId="472180A6" w14:textId="77777777" w:rsidR="000D39D1" w:rsidRPr="00B40D76" w:rsidRDefault="000D39D1" w:rsidP="000D39D1"/>
    <w:p w14:paraId="6B5132E0" w14:textId="77777777" w:rsidR="000D39D1" w:rsidRPr="00B40D76" w:rsidRDefault="000D39D1" w:rsidP="000D39D1">
      <w:pPr>
        <w:numPr>
          <w:ilvl w:val="0"/>
          <w:numId w:val="23"/>
        </w:numPr>
      </w:pPr>
      <w:r w:rsidRPr="00B40D76">
        <w:t>At the time of interview application, these guidelines will be verbally shared with prospective</w:t>
      </w:r>
      <w:r w:rsidR="00B40D76" w:rsidRPr="00B40D76">
        <w:t xml:space="preserve"> </w:t>
      </w:r>
      <w:r w:rsidRPr="00B40D76">
        <w:t xml:space="preserve">lecturers. At the time of hire, a copy of these guidelines will be given to the lecturer, and </w:t>
      </w:r>
      <w:r w:rsidR="00B40D76" w:rsidRPr="00B40D76">
        <w:t xml:space="preserve"> </w:t>
      </w:r>
      <w:r w:rsidRPr="00B40D76">
        <w:t>another copy placed in his or her personnel folder.</w:t>
      </w:r>
    </w:p>
    <w:p w14:paraId="25199BA9" w14:textId="77777777" w:rsidR="000D39D1" w:rsidRPr="00B40D76" w:rsidRDefault="000D39D1" w:rsidP="000D39D1"/>
    <w:p w14:paraId="6275659A" w14:textId="77777777" w:rsidR="000D39D1" w:rsidRPr="00B40D76" w:rsidRDefault="000D39D1" w:rsidP="000D39D1">
      <w:pPr>
        <w:numPr>
          <w:ilvl w:val="0"/>
          <w:numId w:val="23"/>
        </w:numPr>
      </w:pPr>
      <w:r w:rsidRPr="00B40D76">
        <w:t>The criteria and format for evaluation of lecturer teaching will be the same as those for evaluation of faculty teaching.</w:t>
      </w:r>
    </w:p>
    <w:p w14:paraId="4CC7C286" w14:textId="77777777" w:rsidR="000D39D1" w:rsidRPr="00B40D76" w:rsidRDefault="000D39D1" w:rsidP="000D39D1"/>
    <w:p w14:paraId="267E7901" w14:textId="77777777" w:rsidR="000D39D1" w:rsidRPr="00B40D76" w:rsidRDefault="000D39D1" w:rsidP="000D39D1">
      <w:r w:rsidRPr="00B40D76">
        <w:t>Peer Evaluation of Lecturer Teaching</w:t>
      </w:r>
      <w:r w:rsidRPr="00B40D76">
        <w:tab/>
      </w:r>
      <w:r w:rsidRPr="00B40D76">
        <w:tab/>
      </w:r>
      <w:r w:rsidRPr="00B40D76">
        <w:tab/>
      </w:r>
      <w:r w:rsidRPr="00B40D76">
        <w:tab/>
      </w:r>
      <w:r w:rsidRPr="00B40D76">
        <w:tab/>
        <w:t>Department of Psychology</w:t>
      </w:r>
    </w:p>
    <w:p w14:paraId="5CF4EB89" w14:textId="77777777" w:rsidR="000D39D1" w:rsidRPr="00B40D76" w:rsidRDefault="000D39D1" w:rsidP="000D39D1">
      <w:r w:rsidRPr="00B40D76">
        <w:t>Adopted 12/02</w:t>
      </w:r>
      <w:r w:rsidRPr="00B40D76">
        <w:tab/>
      </w:r>
      <w:r w:rsidRPr="00B40D76">
        <w:tab/>
      </w:r>
      <w:r w:rsidRPr="00B40D76">
        <w:tab/>
      </w:r>
      <w:r w:rsidRPr="00B40D76">
        <w:tab/>
      </w:r>
      <w:r w:rsidRPr="00B40D76">
        <w:tab/>
      </w:r>
      <w:r w:rsidRPr="00B40D76">
        <w:tab/>
      </w:r>
      <w:r w:rsidRPr="00B40D76">
        <w:tab/>
      </w:r>
      <w:r w:rsidRPr="00B40D76">
        <w:tab/>
      </w:r>
      <w:r w:rsidR="002F46FC">
        <w:tab/>
      </w:r>
      <w:r w:rsidRPr="00B40D76">
        <w:t>University of Wisconsin</w:t>
      </w:r>
    </w:p>
    <w:p w14:paraId="3AFCCE3F" w14:textId="77777777" w:rsidR="000D39D1" w:rsidRPr="00B31A84" w:rsidRDefault="000D39D1" w:rsidP="000D39D1">
      <w:pPr>
        <w:jc w:val="center"/>
        <w:rPr>
          <w:rFonts w:asciiTheme="minorHAnsi" w:hAnsiTheme="minorHAnsi"/>
          <w:b/>
        </w:rPr>
      </w:pPr>
      <w:r>
        <w:rPr>
          <w:sz w:val="22"/>
          <w:szCs w:val="22"/>
        </w:rPr>
        <w:br w:type="page"/>
      </w:r>
      <w:r w:rsidRPr="00B31A84">
        <w:rPr>
          <w:rFonts w:asciiTheme="minorHAnsi" w:hAnsiTheme="minorHAnsi"/>
          <w:b/>
        </w:rPr>
        <w:lastRenderedPageBreak/>
        <w:t>PEER EVALUATION of TEACHING for LECTURERS</w:t>
      </w:r>
    </w:p>
    <w:p w14:paraId="0F811ACF" w14:textId="77777777" w:rsidR="000D39D1" w:rsidRPr="00B31A84" w:rsidRDefault="000D39D1" w:rsidP="000D39D1">
      <w:pPr>
        <w:jc w:val="center"/>
        <w:rPr>
          <w:rFonts w:asciiTheme="minorHAnsi" w:hAnsiTheme="minorHAnsi"/>
        </w:rPr>
      </w:pPr>
    </w:p>
    <w:p w14:paraId="66EE3B75" w14:textId="77777777" w:rsidR="000D39D1" w:rsidRPr="00B31A84" w:rsidRDefault="000D39D1" w:rsidP="000D39D1">
      <w:pPr>
        <w:rPr>
          <w:rFonts w:asciiTheme="minorHAnsi" w:hAnsiTheme="minorHAnsi"/>
        </w:rPr>
      </w:pPr>
      <w:r w:rsidRPr="00B31A84">
        <w:rPr>
          <w:rFonts w:asciiTheme="minorHAnsi" w:hAnsiTheme="minorHAnsi"/>
        </w:rPr>
        <w:t>The goals of peer teaching evaluation for lecturers in the Department of Psychology are:</w:t>
      </w:r>
    </w:p>
    <w:p w14:paraId="5C6BE38D" w14:textId="77777777" w:rsidR="000D39D1" w:rsidRPr="00B31A84" w:rsidRDefault="000D39D1" w:rsidP="000D39D1">
      <w:pPr>
        <w:numPr>
          <w:ilvl w:val="0"/>
          <w:numId w:val="13"/>
        </w:numPr>
        <w:rPr>
          <w:rFonts w:asciiTheme="minorHAnsi" w:hAnsiTheme="minorHAnsi"/>
        </w:rPr>
      </w:pPr>
      <w:r w:rsidRPr="00B31A84">
        <w:rPr>
          <w:rFonts w:asciiTheme="minorHAnsi" w:hAnsiTheme="minorHAnsi"/>
        </w:rPr>
        <w:t>to foster a cooperative teaching environment in which excellent teaching is mutually</w:t>
      </w:r>
      <w:r w:rsidR="00B40D76" w:rsidRPr="00B31A84">
        <w:rPr>
          <w:rFonts w:asciiTheme="minorHAnsi" w:hAnsiTheme="minorHAnsi"/>
        </w:rPr>
        <w:t xml:space="preserve"> </w:t>
      </w:r>
      <w:r w:rsidRPr="00B31A84">
        <w:rPr>
          <w:rFonts w:asciiTheme="minorHAnsi" w:hAnsiTheme="minorHAnsi"/>
        </w:rPr>
        <w:t>encouraged among the instructional staff, and</w:t>
      </w:r>
    </w:p>
    <w:p w14:paraId="32056F37" w14:textId="77777777" w:rsidR="000D39D1" w:rsidRPr="00B31A84" w:rsidRDefault="000D39D1" w:rsidP="000D39D1">
      <w:pPr>
        <w:numPr>
          <w:ilvl w:val="0"/>
          <w:numId w:val="13"/>
        </w:numPr>
        <w:rPr>
          <w:rFonts w:asciiTheme="minorHAnsi" w:hAnsiTheme="minorHAnsi"/>
        </w:rPr>
      </w:pPr>
      <w:r w:rsidRPr="00B31A84">
        <w:rPr>
          <w:rFonts w:asciiTheme="minorHAnsi" w:hAnsiTheme="minorHAnsi"/>
        </w:rPr>
        <w:t>to provide information for teaching evaluations other than student evaluations, in an effort to</w:t>
      </w:r>
      <w:r w:rsidR="00B40D76" w:rsidRPr="00B31A84">
        <w:rPr>
          <w:rFonts w:asciiTheme="minorHAnsi" w:hAnsiTheme="minorHAnsi"/>
        </w:rPr>
        <w:t xml:space="preserve"> </w:t>
      </w:r>
      <w:r w:rsidRPr="00B31A84">
        <w:rPr>
          <w:rFonts w:asciiTheme="minorHAnsi" w:hAnsiTheme="minorHAnsi"/>
        </w:rPr>
        <w:t>help improve teaching, and</w:t>
      </w:r>
    </w:p>
    <w:p w14:paraId="15886667" w14:textId="77777777" w:rsidR="000D39D1" w:rsidRPr="00B31A84" w:rsidRDefault="000D39D1" w:rsidP="000D39D1">
      <w:pPr>
        <w:numPr>
          <w:ilvl w:val="0"/>
          <w:numId w:val="13"/>
        </w:numPr>
        <w:rPr>
          <w:rFonts w:asciiTheme="minorHAnsi" w:hAnsiTheme="minorHAnsi"/>
        </w:rPr>
      </w:pPr>
      <w:r w:rsidRPr="00B31A84">
        <w:rPr>
          <w:rFonts w:asciiTheme="minorHAnsi" w:hAnsiTheme="minorHAnsi"/>
        </w:rPr>
        <w:t>to provide information on teaching performance to be used in decisions about rehiring,</w:t>
      </w:r>
      <w:r w:rsidR="00B40D76" w:rsidRPr="00B31A84">
        <w:rPr>
          <w:rFonts w:asciiTheme="minorHAnsi" w:hAnsiTheme="minorHAnsi"/>
        </w:rPr>
        <w:t xml:space="preserve"> </w:t>
      </w:r>
      <w:r w:rsidRPr="00B31A84">
        <w:rPr>
          <w:rFonts w:asciiTheme="minorHAnsi" w:hAnsiTheme="minorHAnsi"/>
        </w:rPr>
        <w:t>renewable status and/or promotion.</w:t>
      </w:r>
    </w:p>
    <w:p w14:paraId="2CCD3398" w14:textId="77777777" w:rsidR="000D39D1" w:rsidRPr="00B31A84" w:rsidRDefault="000D39D1" w:rsidP="000D39D1">
      <w:pPr>
        <w:rPr>
          <w:rFonts w:asciiTheme="minorHAnsi" w:hAnsiTheme="minorHAnsi"/>
        </w:rPr>
      </w:pPr>
    </w:p>
    <w:p w14:paraId="57410E35" w14:textId="77777777" w:rsidR="000D39D1" w:rsidRPr="00B31A84" w:rsidRDefault="000D39D1" w:rsidP="000D39D1">
      <w:pPr>
        <w:rPr>
          <w:rFonts w:asciiTheme="minorHAnsi" w:hAnsiTheme="minorHAnsi"/>
        </w:rPr>
      </w:pPr>
      <w:r w:rsidRPr="00B31A84">
        <w:rPr>
          <w:rFonts w:asciiTheme="minorHAnsi" w:hAnsiTheme="minorHAnsi"/>
        </w:rPr>
        <w:t>Name of Instructor:</w:t>
      </w:r>
      <w:r w:rsidRPr="00B31A84">
        <w:rPr>
          <w:rFonts w:asciiTheme="minorHAnsi" w:hAnsiTheme="minorHAnsi"/>
        </w:rPr>
        <w:tab/>
      </w:r>
      <w:r w:rsidRPr="00B31A84">
        <w:rPr>
          <w:rFonts w:asciiTheme="minorHAnsi" w:hAnsiTheme="minorHAnsi"/>
        </w:rPr>
        <w:tab/>
      </w:r>
      <w:r w:rsidRPr="00B31A84">
        <w:rPr>
          <w:rFonts w:asciiTheme="minorHAnsi" w:hAnsiTheme="minorHAnsi"/>
        </w:rPr>
        <w:tab/>
      </w:r>
      <w:r w:rsidRPr="00B31A84">
        <w:rPr>
          <w:rFonts w:asciiTheme="minorHAnsi" w:hAnsiTheme="minorHAnsi"/>
        </w:rPr>
        <w:tab/>
      </w:r>
      <w:r w:rsidRPr="00B31A84">
        <w:rPr>
          <w:rFonts w:asciiTheme="minorHAnsi" w:hAnsiTheme="minorHAnsi"/>
        </w:rPr>
        <w:tab/>
      </w:r>
      <w:r w:rsidRPr="00B31A84">
        <w:rPr>
          <w:rFonts w:asciiTheme="minorHAnsi" w:hAnsiTheme="minorHAnsi"/>
        </w:rPr>
        <w:tab/>
      </w:r>
      <w:r w:rsidRPr="00B31A84">
        <w:rPr>
          <w:rFonts w:asciiTheme="minorHAnsi" w:hAnsiTheme="minorHAnsi"/>
        </w:rPr>
        <w:tab/>
        <w:t>Date:</w:t>
      </w:r>
    </w:p>
    <w:p w14:paraId="75CAE5BC" w14:textId="77777777" w:rsidR="000D39D1" w:rsidRPr="00B31A84" w:rsidRDefault="000D39D1" w:rsidP="000D39D1">
      <w:pPr>
        <w:rPr>
          <w:rFonts w:asciiTheme="minorHAnsi" w:hAnsiTheme="minorHAnsi"/>
        </w:rPr>
      </w:pPr>
    </w:p>
    <w:p w14:paraId="03DC5F60" w14:textId="77777777" w:rsidR="000D39D1" w:rsidRPr="00B31A84" w:rsidRDefault="000D39D1" w:rsidP="000D39D1">
      <w:pPr>
        <w:rPr>
          <w:rFonts w:asciiTheme="minorHAnsi" w:hAnsiTheme="minorHAnsi"/>
        </w:rPr>
      </w:pPr>
      <w:r w:rsidRPr="00B31A84">
        <w:rPr>
          <w:rFonts w:asciiTheme="minorHAnsi" w:hAnsiTheme="minorHAnsi"/>
        </w:rPr>
        <w:t>Course number and name:</w:t>
      </w:r>
    </w:p>
    <w:p w14:paraId="3843A5F1" w14:textId="77777777" w:rsidR="000D39D1" w:rsidRPr="00B31A84" w:rsidRDefault="000D39D1" w:rsidP="000D39D1">
      <w:pPr>
        <w:rPr>
          <w:rFonts w:asciiTheme="minorHAnsi" w:hAnsiTheme="minorHAnsi"/>
        </w:rPr>
      </w:pPr>
    </w:p>
    <w:p w14:paraId="1641CDA5" w14:textId="77777777" w:rsidR="000D39D1" w:rsidRPr="00B31A84" w:rsidRDefault="000D39D1" w:rsidP="000D39D1">
      <w:pPr>
        <w:rPr>
          <w:rFonts w:asciiTheme="minorHAnsi" w:hAnsiTheme="minorHAnsi"/>
        </w:rPr>
      </w:pPr>
      <w:r w:rsidRPr="00B31A84">
        <w:rPr>
          <w:rFonts w:asciiTheme="minorHAnsi" w:hAnsiTheme="minorHAnsi"/>
        </w:rPr>
        <w:t>Name of evaluator:</w:t>
      </w:r>
    </w:p>
    <w:p w14:paraId="757AE42B" w14:textId="77777777" w:rsidR="000D39D1" w:rsidRPr="00B31A84" w:rsidRDefault="000D39D1" w:rsidP="000D39D1">
      <w:pPr>
        <w:rPr>
          <w:rFonts w:asciiTheme="minorHAnsi" w:hAnsiTheme="minorHAnsi"/>
        </w:rPr>
      </w:pPr>
    </w:p>
    <w:p w14:paraId="06902C6D" w14:textId="77777777" w:rsidR="000D39D1" w:rsidRPr="00B31A84" w:rsidRDefault="000D39D1" w:rsidP="000D39D1">
      <w:pPr>
        <w:rPr>
          <w:rFonts w:asciiTheme="minorHAnsi" w:hAnsiTheme="minorHAnsi"/>
        </w:rPr>
      </w:pPr>
      <w:r w:rsidRPr="00B31A84">
        <w:rPr>
          <w:rFonts w:asciiTheme="minorHAnsi" w:hAnsiTheme="minorHAnsi"/>
        </w:rPr>
        <w:t xml:space="preserve">1.   Please write a brief </w:t>
      </w:r>
      <w:r w:rsidRPr="00B31A84">
        <w:rPr>
          <w:rFonts w:asciiTheme="minorHAnsi" w:hAnsiTheme="minorHAnsi"/>
          <w:u w:val="single"/>
        </w:rPr>
        <w:t>non-evaluative description</w:t>
      </w:r>
      <w:r w:rsidRPr="00B31A84">
        <w:rPr>
          <w:rFonts w:asciiTheme="minorHAnsi" w:hAnsiTheme="minorHAnsi"/>
        </w:rPr>
        <w:t xml:space="preserve"> of the class you visited. Was it a large lecture, a small class, or a discussion? What material was covered? What methods were used to present the material (e.g., lecture? slides? dialogue between instructor and students?) How was the time apportioned?</w:t>
      </w:r>
    </w:p>
    <w:p w14:paraId="64050D2A" w14:textId="77777777" w:rsidR="000D39D1" w:rsidRPr="00B31A84" w:rsidRDefault="000D39D1" w:rsidP="000D39D1">
      <w:pPr>
        <w:rPr>
          <w:rFonts w:asciiTheme="minorHAnsi" w:hAnsiTheme="minorHAnsi"/>
        </w:rPr>
      </w:pPr>
    </w:p>
    <w:p w14:paraId="30D6ED9C" w14:textId="77777777" w:rsidR="000D39D1" w:rsidRPr="00B31A84" w:rsidRDefault="000D39D1" w:rsidP="000D39D1">
      <w:pPr>
        <w:rPr>
          <w:rFonts w:asciiTheme="minorHAnsi" w:hAnsiTheme="minorHAnsi"/>
        </w:rPr>
      </w:pPr>
      <w:r w:rsidRPr="00B31A84">
        <w:rPr>
          <w:rFonts w:asciiTheme="minorHAnsi" w:hAnsiTheme="minorHAnsi"/>
        </w:rPr>
        <w:t xml:space="preserve">2.   Please write an evaluation of this class session. Your evaluation should address the following </w:t>
      </w:r>
      <w:r w:rsidR="00B40D76" w:rsidRPr="00B31A84">
        <w:rPr>
          <w:rFonts w:asciiTheme="minorHAnsi" w:hAnsiTheme="minorHAnsi"/>
        </w:rPr>
        <w:t>i</w:t>
      </w:r>
      <w:r w:rsidRPr="00B31A84">
        <w:rPr>
          <w:rFonts w:asciiTheme="minorHAnsi" w:hAnsiTheme="minorHAnsi"/>
        </w:rPr>
        <w:t>ssues:</w:t>
      </w:r>
    </w:p>
    <w:p w14:paraId="40663BFC" w14:textId="77777777" w:rsidR="000D39D1" w:rsidRPr="00B31A84" w:rsidRDefault="000D39D1" w:rsidP="000D39D1">
      <w:pPr>
        <w:rPr>
          <w:rFonts w:asciiTheme="minorHAnsi" w:hAnsiTheme="minorHAnsi"/>
        </w:rPr>
      </w:pPr>
    </w:p>
    <w:p w14:paraId="2D1802DF" w14:textId="77777777" w:rsidR="000D39D1" w:rsidRPr="00B31A84" w:rsidRDefault="000D39D1" w:rsidP="00B31A84">
      <w:pPr>
        <w:ind w:left="345"/>
        <w:rPr>
          <w:rFonts w:asciiTheme="minorHAnsi" w:hAnsiTheme="minorHAnsi"/>
        </w:rPr>
      </w:pPr>
      <w:r w:rsidRPr="00B31A84">
        <w:rPr>
          <w:rFonts w:asciiTheme="minorHAnsi" w:hAnsiTheme="minorHAnsi"/>
        </w:rPr>
        <w:t>a)   Comment on the content selected for the class session (material up-to-date, level of complexity</w:t>
      </w:r>
      <w:r w:rsidR="00B31A84">
        <w:rPr>
          <w:rFonts w:asciiTheme="minorHAnsi" w:hAnsiTheme="minorHAnsi"/>
        </w:rPr>
        <w:t xml:space="preserve">        </w:t>
      </w:r>
      <w:r w:rsidRPr="00B31A84">
        <w:rPr>
          <w:rFonts w:asciiTheme="minorHAnsi" w:hAnsiTheme="minorHAnsi"/>
        </w:rPr>
        <w:t>of material appropriate for course, integration with other class material or theme of course).</w:t>
      </w:r>
    </w:p>
    <w:p w14:paraId="0D32F411" w14:textId="77777777" w:rsidR="000D39D1" w:rsidRPr="00B31A84" w:rsidRDefault="000D39D1" w:rsidP="000D39D1">
      <w:pPr>
        <w:numPr>
          <w:ilvl w:val="0"/>
          <w:numId w:val="14"/>
        </w:numPr>
        <w:rPr>
          <w:rFonts w:asciiTheme="minorHAnsi" w:hAnsiTheme="minorHAnsi"/>
        </w:rPr>
      </w:pPr>
      <w:r w:rsidRPr="00B31A84">
        <w:rPr>
          <w:rFonts w:asciiTheme="minorHAnsi" w:hAnsiTheme="minorHAnsi"/>
        </w:rPr>
        <w:t>Comment on the style of presentation of the material (clarity, organization, use of class time,</w:t>
      </w:r>
      <w:r w:rsidR="00B40D76" w:rsidRPr="00B31A84">
        <w:rPr>
          <w:rFonts w:asciiTheme="minorHAnsi" w:hAnsiTheme="minorHAnsi"/>
        </w:rPr>
        <w:t xml:space="preserve"> </w:t>
      </w:r>
      <w:r w:rsidRPr="00B31A84">
        <w:rPr>
          <w:rFonts w:asciiTheme="minorHAnsi" w:hAnsiTheme="minorHAnsi"/>
        </w:rPr>
        <w:t>instructor expertise).</w:t>
      </w:r>
    </w:p>
    <w:p w14:paraId="76C9D57D" w14:textId="77777777" w:rsidR="000D39D1" w:rsidRPr="00B31A84" w:rsidRDefault="000D39D1" w:rsidP="000D39D1">
      <w:pPr>
        <w:numPr>
          <w:ilvl w:val="0"/>
          <w:numId w:val="14"/>
        </w:numPr>
        <w:rPr>
          <w:rFonts w:asciiTheme="minorHAnsi" w:hAnsiTheme="minorHAnsi"/>
        </w:rPr>
      </w:pPr>
      <w:r w:rsidRPr="00B31A84">
        <w:rPr>
          <w:rFonts w:asciiTheme="minorHAnsi" w:hAnsiTheme="minorHAnsi"/>
        </w:rPr>
        <w:t>Comment on classroom interactions, decorum, and atmosphere (instructor enthusiasm and interest, response to student questions and comments, moderation of discussion among students,</w:t>
      </w:r>
      <w:r w:rsidR="00B40D76" w:rsidRPr="00B31A84">
        <w:rPr>
          <w:rFonts w:asciiTheme="minorHAnsi" w:hAnsiTheme="minorHAnsi"/>
        </w:rPr>
        <w:t xml:space="preserve"> </w:t>
      </w:r>
      <w:r w:rsidRPr="00B31A84">
        <w:rPr>
          <w:rFonts w:asciiTheme="minorHAnsi" w:hAnsiTheme="minorHAnsi"/>
        </w:rPr>
        <w:t>stimulation of deeper thinking and questions by students, apparent student interest).</w:t>
      </w:r>
    </w:p>
    <w:p w14:paraId="381007C9" w14:textId="77777777" w:rsidR="000D39D1" w:rsidRPr="00B31A84" w:rsidRDefault="000D39D1" w:rsidP="000D39D1">
      <w:pPr>
        <w:rPr>
          <w:rFonts w:asciiTheme="minorHAnsi" w:hAnsiTheme="minorHAnsi"/>
        </w:rPr>
      </w:pPr>
    </w:p>
    <w:p w14:paraId="5A0768BC" w14:textId="77777777" w:rsidR="000D39D1" w:rsidRPr="00B31A84" w:rsidRDefault="000D39D1" w:rsidP="00B40D76">
      <w:pPr>
        <w:rPr>
          <w:rFonts w:asciiTheme="minorHAnsi" w:hAnsiTheme="minorHAnsi"/>
        </w:rPr>
      </w:pPr>
      <w:r w:rsidRPr="00B31A84">
        <w:rPr>
          <w:rFonts w:asciiTheme="minorHAnsi" w:hAnsiTheme="minorHAnsi"/>
        </w:rPr>
        <w:t>3.   Please write an evaluation of the syllabus and any other written materials (e.g., exams or assignments)</w:t>
      </w:r>
      <w:r w:rsidR="00301A3E" w:rsidRPr="00B31A84">
        <w:rPr>
          <w:rFonts w:asciiTheme="minorHAnsi" w:hAnsiTheme="minorHAnsi"/>
        </w:rPr>
        <w:t xml:space="preserve"> </w:t>
      </w:r>
      <w:r w:rsidRPr="00B31A84">
        <w:rPr>
          <w:rFonts w:asciiTheme="minorHAnsi" w:hAnsiTheme="minorHAnsi"/>
        </w:rPr>
        <w:t>that you considered. Your evaluation should include responses to the following questions:</w:t>
      </w:r>
    </w:p>
    <w:p w14:paraId="6949CF68" w14:textId="77777777" w:rsidR="000D39D1" w:rsidRPr="00B31A84" w:rsidRDefault="000D39D1" w:rsidP="000D39D1">
      <w:pPr>
        <w:rPr>
          <w:rFonts w:asciiTheme="minorHAnsi" w:hAnsiTheme="minorHAnsi"/>
        </w:rPr>
      </w:pPr>
    </w:p>
    <w:p w14:paraId="4FA6C430" w14:textId="77777777" w:rsidR="000D39D1" w:rsidRPr="00B31A84" w:rsidRDefault="000D39D1" w:rsidP="000D39D1">
      <w:pPr>
        <w:numPr>
          <w:ilvl w:val="0"/>
          <w:numId w:val="15"/>
        </w:numPr>
        <w:rPr>
          <w:rFonts w:asciiTheme="minorHAnsi" w:hAnsiTheme="minorHAnsi"/>
        </w:rPr>
      </w:pPr>
      <w:r w:rsidRPr="00B31A84">
        <w:rPr>
          <w:rFonts w:asciiTheme="minorHAnsi" w:hAnsiTheme="minorHAnsi"/>
        </w:rPr>
        <w:t>Does the syllabus set out clear learning objectives for the course?</w:t>
      </w:r>
    </w:p>
    <w:p w14:paraId="4BC1457F" w14:textId="77777777" w:rsidR="000D39D1" w:rsidRPr="00B31A84" w:rsidRDefault="000D39D1" w:rsidP="000D39D1">
      <w:pPr>
        <w:numPr>
          <w:ilvl w:val="0"/>
          <w:numId w:val="15"/>
        </w:numPr>
        <w:rPr>
          <w:rFonts w:asciiTheme="minorHAnsi" w:hAnsiTheme="minorHAnsi"/>
        </w:rPr>
      </w:pPr>
      <w:r w:rsidRPr="00B31A84">
        <w:rPr>
          <w:rFonts w:asciiTheme="minorHAnsi" w:hAnsiTheme="minorHAnsi"/>
        </w:rPr>
        <w:t>Is the syllabus well-organized and well-conceptualized?</w:t>
      </w:r>
    </w:p>
    <w:p w14:paraId="5093EDBB" w14:textId="77777777" w:rsidR="000D39D1" w:rsidRPr="00B31A84" w:rsidRDefault="000D39D1" w:rsidP="000D39D1">
      <w:pPr>
        <w:numPr>
          <w:ilvl w:val="0"/>
          <w:numId w:val="15"/>
        </w:numPr>
        <w:rPr>
          <w:rFonts w:asciiTheme="minorHAnsi" w:hAnsiTheme="minorHAnsi"/>
        </w:rPr>
      </w:pPr>
      <w:r w:rsidRPr="00B31A84">
        <w:rPr>
          <w:rFonts w:asciiTheme="minorHAnsi" w:hAnsiTheme="minorHAnsi"/>
        </w:rPr>
        <w:t>Is the instructor covering the major areas that should be covered in this course?</w:t>
      </w:r>
    </w:p>
    <w:p w14:paraId="5613FB8B" w14:textId="77777777" w:rsidR="000D39D1" w:rsidRPr="00B31A84" w:rsidRDefault="000D39D1" w:rsidP="000D39D1">
      <w:pPr>
        <w:numPr>
          <w:ilvl w:val="0"/>
          <w:numId w:val="15"/>
        </w:numPr>
        <w:rPr>
          <w:rFonts w:asciiTheme="minorHAnsi" w:hAnsiTheme="minorHAnsi"/>
        </w:rPr>
      </w:pPr>
      <w:r w:rsidRPr="00B31A84">
        <w:rPr>
          <w:rFonts w:asciiTheme="minorHAnsi" w:hAnsiTheme="minorHAnsi"/>
        </w:rPr>
        <w:t>Does the syllabus make clear the basis for grading?</w:t>
      </w:r>
    </w:p>
    <w:p w14:paraId="57A5F0D1" w14:textId="77777777" w:rsidR="000D39D1" w:rsidRPr="00B31A84" w:rsidRDefault="000D39D1" w:rsidP="000D39D1">
      <w:pPr>
        <w:rPr>
          <w:rFonts w:asciiTheme="minorHAnsi" w:hAnsiTheme="minorHAnsi"/>
        </w:rPr>
      </w:pPr>
    </w:p>
    <w:p w14:paraId="14145C4B" w14:textId="77777777" w:rsidR="000D39D1" w:rsidRPr="00B31A84" w:rsidRDefault="000D39D1" w:rsidP="000D39D1">
      <w:pPr>
        <w:rPr>
          <w:rFonts w:asciiTheme="minorHAnsi" w:hAnsiTheme="minorHAnsi"/>
        </w:rPr>
      </w:pPr>
      <w:r w:rsidRPr="00B31A84">
        <w:rPr>
          <w:rFonts w:asciiTheme="minorHAnsi" w:hAnsiTheme="minorHAnsi"/>
        </w:rPr>
        <w:t>4.   Overall Summary</w:t>
      </w:r>
    </w:p>
    <w:p w14:paraId="6C255EF8" w14:textId="77777777" w:rsidR="00C43511" w:rsidRPr="00B31A84" w:rsidRDefault="000D39D1" w:rsidP="000D39D1">
      <w:pPr>
        <w:rPr>
          <w:rFonts w:asciiTheme="minorHAnsi" w:hAnsiTheme="minorHAnsi"/>
        </w:rPr>
      </w:pPr>
      <w:r w:rsidRPr="00B31A84">
        <w:rPr>
          <w:rFonts w:asciiTheme="minorHAnsi" w:hAnsiTheme="minorHAnsi"/>
        </w:rPr>
        <w:t xml:space="preserve">      a)   What do you see as the instructor’s strengths and how can the instructor capitalize on them to</w:t>
      </w:r>
    </w:p>
    <w:p w14:paraId="70B932FF" w14:textId="77777777" w:rsidR="000D39D1" w:rsidRPr="00B31A84" w:rsidRDefault="00C43511" w:rsidP="000D39D1">
      <w:pPr>
        <w:rPr>
          <w:rFonts w:asciiTheme="minorHAnsi" w:hAnsiTheme="minorHAnsi"/>
        </w:rPr>
      </w:pPr>
      <w:r w:rsidRPr="00B31A84">
        <w:rPr>
          <w:rFonts w:asciiTheme="minorHAnsi" w:hAnsiTheme="minorHAnsi"/>
        </w:rPr>
        <w:t xml:space="preserve">         </w:t>
      </w:r>
      <w:r w:rsidR="000D39D1" w:rsidRPr="00B31A84">
        <w:rPr>
          <w:rFonts w:asciiTheme="minorHAnsi" w:hAnsiTheme="minorHAnsi"/>
        </w:rPr>
        <w:t xml:space="preserve"> </w:t>
      </w:r>
      <w:r w:rsidRPr="00B31A84">
        <w:rPr>
          <w:rFonts w:asciiTheme="minorHAnsi" w:hAnsiTheme="minorHAnsi"/>
        </w:rPr>
        <w:t xml:space="preserve">  </w:t>
      </w:r>
      <w:r w:rsidR="000D39D1" w:rsidRPr="00B31A84">
        <w:rPr>
          <w:rFonts w:asciiTheme="minorHAnsi" w:hAnsiTheme="minorHAnsi"/>
        </w:rPr>
        <w:t>improve?</w:t>
      </w:r>
    </w:p>
    <w:p w14:paraId="0BE657DA" w14:textId="77777777" w:rsidR="000D39D1" w:rsidRPr="00B31A84" w:rsidRDefault="000D39D1" w:rsidP="000D39D1">
      <w:pPr>
        <w:numPr>
          <w:ilvl w:val="0"/>
          <w:numId w:val="16"/>
        </w:numPr>
        <w:rPr>
          <w:rFonts w:asciiTheme="minorHAnsi" w:hAnsiTheme="minorHAnsi"/>
        </w:rPr>
      </w:pPr>
      <w:r w:rsidRPr="00B31A84">
        <w:rPr>
          <w:rFonts w:asciiTheme="minorHAnsi" w:hAnsiTheme="minorHAnsi"/>
        </w:rPr>
        <w:t>What weaknesses do you see and how can the instructor improve?</w:t>
      </w:r>
    </w:p>
    <w:p w14:paraId="1EC4F960" w14:textId="77777777" w:rsidR="00AC4936" w:rsidRPr="00B31A84" w:rsidRDefault="000D39D1" w:rsidP="00AC4936">
      <w:pPr>
        <w:numPr>
          <w:ilvl w:val="0"/>
          <w:numId w:val="16"/>
        </w:numPr>
        <w:rPr>
          <w:rFonts w:asciiTheme="minorHAnsi" w:hAnsiTheme="minorHAnsi"/>
        </w:rPr>
      </w:pPr>
      <w:r w:rsidRPr="00B31A84">
        <w:rPr>
          <w:rFonts w:asciiTheme="minorHAnsi" w:hAnsiTheme="minorHAnsi"/>
        </w:rPr>
        <w:t>(optional) What did you, as an observer, learn that can help you in your own teaching?</w:t>
      </w:r>
    </w:p>
    <w:p w14:paraId="059F8DAD" w14:textId="77777777" w:rsidR="000D39D1" w:rsidRPr="00E6094D" w:rsidRDefault="00AC4936" w:rsidP="00E6094D">
      <w:pPr>
        <w:pStyle w:val="Heading1"/>
        <w:rPr>
          <w:sz w:val="28"/>
        </w:rPr>
      </w:pPr>
      <w:r>
        <w:rPr>
          <w:szCs w:val="24"/>
        </w:rPr>
        <w:br w:type="page"/>
      </w:r>
      <w:r w:rsidR="005D4CAB">
        <w:lastRenderedPageBreak/>
        <w:t xml:space="preserve"> </w:t>
      </w:r>
      <w:bookmarkStart w:id="104" w:name="_Toc332710403"/>
      <w:r w:rsidR="000D39D1">
        <w:t xml:space="preserve">Appendix </w:t>
      </w:r>
      <w:r w:rsidR="008C28BF">
        <w:t>F</w:t>
      </w:r>
      <w:r w:rsidR="000D39D1">
        <w:t xml:space="preserve">   </w:t>
      </w:r>
      <w:r w:rsidR="000D39D1">
        <w:rPr>
          <w:sz w:val="28"/>
        </w:rPr>
        <w:t xml:space="preserve">-   </w:t>
      </w:r>
      <w:r w:rsidR="000D39D1" w:rsidRPr="00AD55DA">
        <w:t>TA Workload Form</w:t>
      </w:r>
      <w:r w:rsidR="00DF48B4" w:rsidRPr="00AD55DA">
        <w:t xml:space="preserve"> – Department of Psychology</w:t>
      </w:r>
      <w:bookmarkEnd w:id="104"/>
    </w:p>
    <w:p w14:paraId="550AE95B" w14:textId="77777777" w:rsidR="000D39D1" w:rsidRPr="00C43511" w:rsidRDefault="000D39D1" w:rsidP="000D39D1">
      <w:pPr>
        <w:jc w:val="center"/>
        <w:rPr>
          <w:rFonts w:ascii="Arial" w:hAnsi="Arial" w:cs="Arial"/>
        </w:rPr>
      </w:pPr>
      <w:r w:rsidRPr="00C43511">
        <w:rPr>
          <w:rFonts w:ascii="Arial" w:hAnsi="Arial" w:cs="Arial"/>
        </w:rPr>
        <w:t>Teaching Assistant Workload Form</w:t>
      </w:r>
    </w:p>
    <w:p w14:paraId="1EA73B27" w14:textId="77777777" w:rsidR="000D39D1" w:rsidRPr="00F264D8" w:rsidRDefault="000D39D1" w:rsidP="000D39D1">
      <w:pPr>
        <w:rPr>
          <w:rFonts w:ascii="Arial" w:hAnsi="Arial" w:cs="Arial"/>
        </w:rPr>
      </w:pPr>
      <w:r w:rsidRPr="00F264D8">
        <w:rPr>
          <w:rFonts w:ascii="Arial" w:hAnsi="Arial" w:cs="Arial"/>
        </w:rPr>
        <w:t xml:space="preserve">Instructor </w:t>
      </w:r>
      <w:r w:rsidR="00A71631" w:rsidRPr="00001ED2">
        <w:rPr>
          <w:rFonts w:ascii="Arial" w:hAnsi="Arial" w:cs="Arial"/>
          <w:u w:val="single"/>
        </w:rPr>
        <w:fldChar w:fldCharType="begin">
          <w:ffData>
            <w:name w:val="Text1"/>
            <w:enabled/>
            <w:calcOnExit w:val="0"/>
            <w:textInput/>
          </w:ffData>
        </w:fldChar>
      </w:r>
      <w:r w:rsidRPr="00001ED2">
        <w:rPr>
          <w:rFonts w:ascii="Arial" w:hAnsi="Arial" w:cs="Arial"/>
          <w:u w:val="single"/>
        </w:rPr>
        <w:instrText xml:space="preserve"> FORMTEXT </w:instrText>
      </w:r>
      <w:r w:rsidR="00A71631" w:rsidRPr="00001ED2">
        <w:rPr>
          <w:rFonts w:ascii="Arial" w:hAnsi="Arial" w:cs="Arial"/>
          <w:u w:val="single"/>
        </w:rPr>
      </w:r>
      <w:r w:rsidR="00A71631" w:rsidRPr="00001ED2">
        <w:rPr>
          <w:rFonts w:ascii="Arial" w:hAnsi="Arial" w:cs="Arial"/>
          <w:u w:val="single"/>
        </w:rPr>
        <w:fldChar w:fldCharType="separate"/>
      </w:r>
      <w:r w:rsidRPr="00001ED2">
        <w:rPr>
          <w:rFonts w:ascii="Arial" w:eastAsia="Arial Unicode MS" w:hAnsi="Arial Unicode MS" w:cs="Arial"/>
          <w:u w:val="single"/>
        </w:rPr>
        <w:t> </w:t>
      </w:r>
      <w:r w:rsidRPr="00001ED2">
        <w:rPr>
          <w:rFonts w:ascii="Arial" w:eastAsia="Arial Unicode MS" w:hAnsi="Arial Unicode MS" w:cs="Arial"/>
          <w:u w:val="single"/>
        </w:rPr>
        <w:t> </w:t>
      </w:r>
      <w:r w:rsidRPr="00001ED2">
        <w:rPr>
          <w:rFonts w:ascii="Arial" w:eastAsia="Arial Unicode MS" w:hAnsi="Arial Unicode MS" w:cs="Arial"/>
          <w:u w:val="single"/>
        </w:rPr>
        <w:t> </w:t>
      </w:r>
      <w:r w:rsidRPr="00001ED2">
        <w:rPr>
          <w:rFonts w:ascii="Arial" w:eastAsia="Arial Unicode MS" w:hAnsi="Arial Unicode MS" w:cs="Arial"/>
          <w:u w:val="single"/>
        </w:rPr>
        <w:t> </w:t>
      </w:r>
      <w:r w:rsidRPr="00001ED2">
        <w:rPr>
          <w:rFonts w:ascii="Arial" w:eastAsia="Arial Unicode MS" w:hAnsi="Arial Unicode MS" w:cs="Arial"/>
          <w:u w:val="single"/>
        </w:rPr>
        <w:t> </w:t>
      </w:r>
      <w:r w:rsidR="00A71631" w:rsidRPr="00001ED2">
        <w:rPr>
          <w:rFonts w:ascii="Arial" w:hAnsi="Arial" w:cs="Arial"/>
          <w:u w:val="single"/>
        </w:rPr>
        <w:fldChar w:fldCharType="end"/>
      </w:r>
      <w:r w:rsidRPr="00F264D8">
        <w:rPr>
          <w:rFonts w:ascii="Arial" w:hAnsi="Arial" w:cs="Arial"/>
        </w:rPr>
        <w:t xml:space="preserve">                                                               TA </w:t>
      </w:r>
      <w:r w:rsidR="00A71631" w:rsidRPr="00001ED2">
        <w:rPr>
          <w:rFonts w:ascii="Arial" w:hAnsi="Arial" w:cs="Arial"/>
          <w:u w:val="single"/>
        </w:rPr>
        <w:fldChar w:fldCharType="begin">
          <w:ffData>
            <w:name w:val="Text2"/>
            <w:enabled/>
            <w:calcOnExit w:val="0"/>
            <w:textInput/>
          </w:ffData>
        </w:fldChar>
      </w:r>
      <w:r w:rsidRPr="00001ED2">
        <w:rPr>
          <w:rFonts w:ascii="Arial" w:hAnsi="Arial" w:cs="Arial"/>
          <w:u w:val="single"/>
        </w:rPr>
        <w:instrText xml:space="preserve"> FORMTEXT </w:instrText>
      </w:r>
      <w:r w:rsidR="00A71631" w:rsidRPr="00001ED2">
        <w:rPr>
          <w:rFonts w:ascii="Arial" w:hAnsi="Arial" w:cs="Arial"/>
          <w:u w:val="single"/>
        </w:rPr>
      </w:r>
      <w:r w:rsidR="00A71631" w:rsidRPr="00001ED2">
        <w:rPr>
          <w:rFonts w:ascii="Arial" w:hAnsi="Arial" w:cs="Arial"/>
          <w:u w:val="single"/>
        </w:rPr>
        <w:fldChar w:fldCharType="separate"/>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00A71631" w:rsidRPr="00001ED2">
        <w:rPr>
          <w:rFonts w:ascii="Arial" w:hAnsi="Arial" w:cs="Arial"/>
          <w:u w:val="single"/>
        </w:rPr>
        <w:fldChar w:fldCharType="end"/>
      </w:r>
    </w:p>
    <w:p w14:paraId="1094FAA6" w14:textId="77777777" w:rsidR="000D39D1" w:rsidRPr="00F264D8" w:rsidRDefault="000D39D1" w:rsidP="000D39D1">
      <w:pPr>
        <w:rPr>
          <w:rFonts w:ascii="Arial" w:hAnsi="Arial" w:cs="Arial"/>
        </w:rPr>
      </w:pPr>
      <w:r w:rsidRPr="00F264D8">
        <w:rPr>
          <w:rFonts w:ascii="Arial" w:hAnsi="Arial" w:cs="Arial"/>
        </w:rPr>
        <w:t xml:space="preserve">Semester workload hours required for Psychology </w:t>
      </w:r>
      <w:r w:rsidR="00A71631" w:rsidRPr="00001ED2">
        <w:rPr>
          <w:rFonts w:ascii="Arial" w:hAnsi="Arial" w:cs="Arial"/>
          <w:u w:val="single"/>
        </w:rPr>
        <w:fldChar w:fldCharType="begin">
          <w:ffData>
            <w:name w:val="Text5"/>
            <w:enabled/>
            <w:calcOnExit w:val="0"/>
            <w:textInput/>
          </w:ffData>
        </w:fldChar>
      </w:r>
      <w:r w:rsidRPr="00001ED2">
        <w:rPr>
          <w:rFonts w:ascii="Arial" w:hAnsi="Arial" w:cs="Arial"/>
          <w:u w:val="single"/>
        </w:rPr>
        <w:instrText xml:space="preserve"> FORMTEXT </w:instrText>
      </w:r>
      <w:r w:rsidR="00A71631" w:rsidRPr="00001ED2">
        <w:rPr>
          <w:rFonts w:ascii="Arial" w:hAnsi="Arial" w:cs="Arial"/>
          <w:u w:val="single"/>
        </w:rPr>
      </w:r>
      <w:r w:rsidR="00A71631" w:rsidRPr="00001ED2">
        <w:rPr>
          <w:rFonts w:ascii="Arial" w:hAnsi="Arial" w:cs="Arial"/>
          <w:u w:val="single"/>
        </w:rPr>
        <w:fldChar w:fldCharType="separate"/>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Pr="00001ED2">
        <w:rPr>
          <w:rFonts w:ascii="Arial" w:eastAsia="Arial Unicode MS" w:hAnsi="Arial Unicode MS" w:cs="Arial"/>
          <w:noProof/>
          <w:u w:val="single"/>
        </w:rPr>
        <w:t> </w:t>
      </w:r>
      <w:r w:rsidR="00A71631" w:rsidRPr="00001ED2">
        <w:rPr>
          <w:rFonts w:ascii="Arial" w:hAnsi="Arial" w:cs="Arial"/>
          <w:u w:val="single"/>
        </w:rPr>
        <w:fldChar w:fldCharType="end"/>
      </w:r>
      <w:r w:rsidRPr="00F264D8">
        <w:rPr>
          <w:rFonts w:ascii="Arial" w:hAnsi="Arial" w:cs="Arial"/>
        </w:rPr>
        <w:t xml:space="preserve">  (course #)</w:t>
      </w:r>
    </w:p>
    <w:p w14:paraId="3E605D9D" w14:textId="77777777" w:rsidR="000D39D1" w:rsidRPr="00F264D8" w:rsidRDefault="000D39D1" w:rsidP="000D39D1">
      <w:pPr>
        <w:rPr>
          <w:rFonts w:ascii="Arial" w:hAnsi="Arial" w:cs="Arial"/>
        </w:rPr>
      </w:pPr>
      <w:r w:rsidRPr="00F264D8">
        <w:rPr>
          <w:rFonts w:ascii="Arial" w:hAnsi="Arial" w:cs="Arial"/>
        </w:rPr>
        <w:t xml:space="preserve">                                                                                 (25% appt = 180 </w:t>
      </w:r>
      <w:proofErr w:type="spellStart"/>
      <w:r w:rsidRPr="00F264D8">
        <w:rPr>
          <w:rFonts w:ascii="Arial" w:hAnsi="Arial" w:cs="Arial"/>
        </w:rPr>
        <w:t>hr</w:t>
      </w:r>
      <w:proofErr w:type="spellEnd"/>
      <w:r w:rsidRPr="00F264D8">
        <w:rPr>
          <w:rFonts w:ascii="Arial" w:hAnsi="Arial" w:cs="Arial"/>
        </w:rPr>
        <w:t xml:space="preserve">, 33%=240, 50% = 360)    </w:t>
      </w:r>
    </w:p>
    <w:tbl>
      <w:tblPr>
        <w:tblStyle w:val="TableGrid"/>
        <w:tblW w:w="0" w:type="auto"/>
        <w:tblLook w:val="01E0" w:firstRow="1" w:lastRow="1" w:firstColumn="1" w:lastColumn="1" w:noHBand="0" w:noVBand="0"/>
      </w:tblPr>
      <w:tblGrid>
        <w:gridCol w:w="7401"/>
        <w:gridCol w:w="2751"/>
      </w:tblGrid>
      <w:tr w:rsidR="000D39D1" w:rsidRPr="00F264D8" w14:paraId="607F2BC2" w14:textId="77777777" w:rsidTr="001C0F16">
        <w:tc>
          <w:tcPr>
            <w:tcW w:w="7401" w:type="dxa"/>
          </w:tcPr>
          <w:p w14:paraId="11F4296E" w14:textId="77777777" w:rsidR="000D39D1" w:rsidRPr="00F264D8" w:rsidRDefault="000D39D1" w:rsidP="000D39D1">
            <w:pPr>
              <w:ind w:right="-628"/>
              <w:rPr>
                <w:rFonts w:ascii="Arial" w:hAnsi="Arial" w:cs="Arial"/>
              </w:rPr>
            </w:pPr>
            <w:r w:rsidRPr="00F264D8">
              <w:rPr>
                <w:rFonts w:ascii="Arial" w:hAnsi="Arial" w:cs="Arial"/>
              </w:rPr>
              <w:t xml:space="preserve">1. Lecture attendance, if required                                  </w:t>
            </w:r>
          </w:p>
          <w:p w14:paraId="5EE608D2" w14:textId="77777777" w:rsidR="000D39D1" w:rsidRPr="00F264D8" w:rsidRDefault="000D39D1" w:rsidP="000D39D1">
            <w:pPr>
              <w:rPr>
                <w:rFonts w:ascii="Arial" w:hAnsi="Arial" w:cs="Arial"/>
              </w:rPr>
            </w:pPr>
          </w:p>
        </w:tc>
        <w:tc>
          <w:tcPr>
            <w:tcW w:w="2751" w:type="dxa"/>
          </w:tcPr>
          <w:p w14:paraId="39ED5268"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3985AF51" w14:textId="77777777" w:rsidTr="001C0F16">
        <w:tc>
          <w:tcPr>
            <w:tcW w:w="7401" w:type="dxa"/>
          </w:tcPr>
          <w:p w14:paraId="09BE925D" w14:textId="77777777" w:rsidR="000D39D1" w:rsidRPr="00F264D8" w:rsidRDefault="000D39D1" w:rsidP="000D39D1">
            <w:pPr>
              <w:rPr>
                <w:rFonts w:ascii="Arial" w:hAnsi="Arial" w:cs="Arial"/>
              </w:rPr>
            </w:pPr>
            <w:r w:rsidRPr="00F264D8">
              <w:rPr>
                <w:rFonts w:ascii="Arial" w:hAnsi="Arial" w:cs="Arial"/>
              </w:rPr>
              <w:t xml:space="preserve">2. Quiz or laboratory attendance  </w:t>
            </w:r>
          </w:p>
          <w:p w14:paraId="6F01A7F0" w14:textId="77777777" w:rsidR="000D39D1" w:rsidRPr="00F264D8" w:rsidRDefault="000D39D1" w:rsidP="000D39D1">
            <w:pPr>
              <w:rPr>
                <w:rFonts w:ascii="Arial" w:hAnsi="Arial" w:cs="Arial"/>
              </w:rPr>
            </w:pPr>
            <w:r w:rsidRPr="00F264D8">
              <w:rPr>
                <w:rFonts w:ascii="Arial" w:hAnsi="Arial" w:cs="Arial"/>
              </w:rPr>
              <w:t xml:space="preserve">                                   </w:t>
            </w:r>
          </w:p>
        </w:tc>
        <w:tc>
          <w:tcPr>
            <w:tcW w:w="2751" w:type="dxa"/>
          </w:tcPr>
          <w:p w14:paraId="2D949E32"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2B71F031" w14:textId="77777777" w:rsidTr="001C0F16">
        <w:tc>
          <w:tcPr>
            <w:tcW w:w="7401" w:type="dxa"/>
          </w:tcPr>
          <w:p w14:paraId="58A39762" w14:textId="77777777" w:rsidR="000D39D1" w:rsidRPr="00F264D8" w:rsidRDefault="000D39D1" w:rsidP="000D39D1">
            <w:pPr>
              <w:rPr>
                <w:rFonts w:ascii="Arial" w:hAnsi="Arial" w:cs="Arial"/>
              </w:rPr>
            </w:pPr>
            <w:r w:rsidRPr="00F264D8">
              <w:rPr>
                <w:rFonts w:ascii="Arial" w:hAnsi="Arial" w:cs="Arial"/>
              </w:rPr>
              <w:t xml:space="preserve">3. Preparation for quiz or labs                                                                     </w:t>
            </w:r>
          </w:p>
          <w:p w14:paraId="16F36618" w14:textId="77777777" w:rsidR="000D39D1" w:rsidRPr="00F264D8" w:rsidRDefault="000D39D1" w:rsidP="000D39D1">
            <w:pPr>
              <w:rPr>
                <w:rFonts w:ascii="Arial" w:hAnsi="Arial" w:cs="Arial"/>
              </w:rPr>
            </w:pPr>
          </w:p>
        </w:tc>
        <w:tc>
          <w:tcPr>
            <w:tcW w:w="2751" w:type="dxa"/>
          </w:tcPr>
          <w:p w14:paraId="12A051E1"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79B12AAD" w14:textId="77777777" w:rsidTr="001C0F16">
        <w:tc>
          <w:tcPr>
            <w:tcW w:w="7401" w:type="dxa"/>
          </w:tcPr>
          <w:p w14:paraId="4D185E44" w14:textId="77777777" w:rsidR="000D39D1" w:rsidRPr="00F264D8" w:rsidRDefault="000D39D1" w:rsidP="000D39D1">
            <w:pPr>
              <w:rPr>
                <w:rFonts w:ascii="Arial" w:hAnsi="Arial" w:cs="Arial"/>
              </w:rPr>
            </w:pPr>
            <w:r w:rsidRPr="00F264D8">
              <w:rPr>
                <w:rFonts w:ascii="Arial" w:hAnsi="Arial" w:cs="Arial"/>
              </w:rPr>
              <w:t>4. Preparation of exams</w:t>
            </w:r>
          </w:p>
          <w:p w14:paraId="3AE54812" w14:textId="77777777" w:rsidR="000D39D1" w:rsidRPr="00F264D8" w:rsidRDefault="000D39D1" w:rsidP="000D39D1">
            <w:pPr>
              <w:rPr>
                <w:rFonts w:ascii="Arial" w:hAnsi="Arial" w:cs="Arial"/>
              </w:rPr>
            </w:pPr>
          </w:p>
        </w:tc>
        <w:tc>
          <w:tcPr>
            <w:tcW w:w="2751" w:type="dxa"/>
          </w:tcPr>
          <w:p w14:paraId="090AAD90"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73DD3A3F" w14:textId="77777777" w:rsidTr="001C0F16">
        <w:tc>
          <w:tcPr>
            <w:tcW w:w="7401" w:type="dxa"/>
          </w:tcPr>
          <w:p w14:paraId="1CBF25FC" w14:textId="77777777" w:rsidR="000D39D1" w:rsidRPr="00F264D8" w:rsidRDefault="000D39D1" w:rsidP="000D39D1">
            <w:pPr>
              <w:rPr>
                <w:rFonts w:ascii="Arial" w:hAnsi="Arial" w:cs="Arial"/>
              </w:rPr>
            </w:pPr>
            <w:r w:rsidRPr="00F264D8">
              <w:rPr>
                <w:rFonts w:ascii="Arial" w:hAnsi="Arial" w:cs="Arial"/>
              </w:rPr>
              <w:t>5. Grading exams, lab reports, and papers</w:t>
            </w:r>
          </w:p>
          <w:p w14:paraId="6C210731" w14:textId="77777777" w:rsidR="000D39D1" w:rsidRPr="00F264D8" w:rsidRDefault="000D39D1" w:rsidP="000D39D1">
            <w:pPr>
              <w:rPr>
                <w:rFonts w:ascii="Arial" w:hAnsi="Arial" w:cs="Arial"/>
              </w:rPr>
            </w:pPr>
          </w:p>
        </w:tc>
        <w:tc>
          <w:tcPr>
            <w:tcW w:w="2751" w:type="dxa"/>
          </w:tcPr>
          <w:p w14:paraId="4A1DCA0D"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6A1B3620" w14:textId="77777777" w:rsidTr="001C0F16">
        <w:tc>
          <w:tcPr>
            <w:tcW w:w="7401" w:type="dxa"/>
          </w:tcPr>
          <w:p w14:paraId="091087D0" w14:textId="77777777" w:rsidR="000D39D1" w:rsidRPr="00F264D8" w:rsidRDefault="000D39D1" w:rsidP="000D39D1">
            <w:pPr>
              <w:rPr>
                <w:rFonts w:ascii="Arial" w:hAnsi="Arial" w:cs="Arial"/>
              </w:rPr>
            </w:pPr>
            <w:r w:rsidRPr="00F264D8">
              <w:rPr>
                <w:rFonts w:ascii="Arial" w:hAnsi="Arial" w:cs="Arial"/>
              </w:rPr>
              <w:t>6. Meetings with course instructor</w:t>
            </w:r>
          </w:p>
          <w:p w14:paraId="5A36F307" w14:textId="77777777" w:rsidR="000D39D1" w:rsidRPr="00F264D8" w:rsidRDefault="000D39D1" w:rsidP="000D39D1">
            <w:pPr>
              <w:rPr>
                <w:rFonts w:ascii="Arial" w:hAnsi="Arial" w:cs="Arial"/>
              </w:rPr>
            </w:pPr>
            <w:r w:rsidRPr="00F264D8">
              <w:rPr>
                <w:rFonts w:ascii="Arial" w:hAnsi="Arial" w:cs="Arial"/>
                <w:i/>
              </w:rPr>
              <w:t>Note</w:t>
            </w:r>
            <w:r w:rsidRPr="00F264D8">
              <w:rPr>
                <w:rFonts w:ascii="Arial" w:hAnsi="Arial" w:cs="Arial"/>
              </w:rPr>
              <w:t>. Some hours may apply to 11c.</w:t>
            </w:r>
          </w:p>
          <w:p w14:paraId="091643CA" w14:textId="77777777" w:rsidR="000D39D1" w:rsidRPr="00F264D8" w:rsidRDefault="000D39D1" w:rsidP="000D39D1">
            <w:pPr>
              <w:rPr>
                <w:rFonts w:ascii="Arial" w:hAnsi="Arial" w:cs="Arial"/>
              </w:rPr>
            </w:pPr>
          </w:p>
        </w:tc>
        <w:tc>
          <w:tcPr>
            <w:tcW w:w="2751" w:type="dxa"/>
          </w:tcPr>
          <w:p w14:paraId="3633539B"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01038501" w14:textId="77777777" w:rsidTr="001C0F16">
        <w:tc>
          <w:tcPr>
            <w:tcW w:w="7401" w:type="dxa"/>
          </w:tcPr>
          <w:p w14:paraId="30F85B25" w14:textId="77777777" w:rsidR="000D39D1" w:rsidRPr="00F264D8" w:rsidRDefault="000D39D1" w:rsidP="000D39D1">
            <w:pPr>
              <w:rPr>
                <w:rFonts w:ascii="Arial" w:hAnsi="Arial" w:cs="Arial"/>
              </w:rPr>
            </w:pPr>
            <w:r w:rsidRPr="00F264D8">
              <w:rPr>
                <w:rFonts w:ascii="Arial" w:hAnsi="Arial" w:cs="Arial"/>
              </w:rPr>
              <w:t>7. Consultation with students</w:t>
            </w:r>
          </w:p>
          <w:p w14:paraId="42CD5509" w14:textId="77777777" w:rsidR="000D39D1" w:rsidRPr="00F264D8" w:rsidRDefault="000D39D1" w:rsidP="000D39D1">
            <w:pPr>
              <w:rPr>
                <w:rFonts w:ascii="Arial" w:hAnsi="Arial" w:cs="Arial"/>
              </w:rPr>
            </w:pPr>
          </w:p>
        </w:tc>
        <w:tc>
          <w:tcPr>
            <w:tcW w:w="2751" w:type="dxa"/>
          </w:tcPr>
          <w:p w14:paraId="5A4415C1"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6EB38F06" w14:textId="77777777" w:rsidTr="001C0F16">
        <w:tc>
          <w:tcPr>
            <w:tcW w:w="7401" w:type="dxa"/>
          </w:tcPr>
          <w:p w14:paraId="7F121C73" w14:textId="77777777" w:rsidR="000D39D1" w:rsidRPr="00F264D8" w:rsidRDefault="000D39D1" w:rsidP="000D39D1">
            <w:pPr>
              <w:rPr>
                <w:rFonts w:ascii="Arial" w:hAnsi="Arial" w:cs="Arial"/>
              </w:rPr>
            </w:pPr>
            <w:r w:rsidRPr="00F264D8">
              <w:rPr>
                <w:rFonts w:ascii="Arial" w:hAnsi="Arial" w:cs="Arial"/>
              </w:rPr>
              <w:t>8. Preparation of course lecture(s), if required</w:t>
            </w:r>
          </w:p>
          <w:p w14:paraId="74DA649B" w14:textId="77777777" w:rsidR="000D39D1" w:rsidRPr="00F264D8" w:rsidRDefault="000D39D1" w:rsidP="000D39D1">
            <w:pPr>
              <w:rPr>
                <w:rFonts w:ascii="Arial" w:hAnsi="Arial" w:cs="Arial"/>
              </w:rPr>
            </w:pPr>
          </w:p>
        </w:tc>
        <w:tc>
          <w:tcPr>
            <w:tcW w:w="2751" w:type="dxa"/>
          </w:tcPr>
          <w:p w14:paraId="79528B36"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761F09BB" w14:textId="77777777" w:rsidTr="001C0F16">
        <w:tc>
          <w:tcPr>
            <w:tcW w:w="7401" w:type="dxa"/>
          </w:tcPr>
          <w:p w14:paraId="7982D57C" w14:textId="77777777" w:rsidR="000D39D1" w:rsidRPr="00F264D8" w:rsidRDefault="000D39D1" w:rsidP="000D39D1">
            <w:pPr>
              <w:rPr>
                <w:rFonts w:ascii="Arial" w:hAnsi="Arial" w:cs="Arial"/>
              </w:rPr>
            </w:pPr>
            <w:r w:rsidRPr="00F264D8">
              <w:rPr>
                <w:rFonts w:ascii="Arial" w:hAnsi="Arial" w:cs="Arial"/>
              </w:rPr>
              <w:t xml:space="preserve">9. Participant pool work </w:t>
            </w:r>
          </w:p>
          <w:p w14:paraId="2B44DD13" w14:textId="77777777" w:rsidR="000D39D1" w:rsidRPr="00F264D8" w:rsidRDefault="000D39D1" w:rsidP="000D39D1">
            <w:pPr>
              <w:rPr>
                <w:rFonts w:ascii="Arial" w:hAnsi="Arial" w:cs="Arial"/>
              </w:rPr>
            </w:pPr>
          </w:p>
        </w:tc>
        <w:tc>
          <w:tcPr>
            <w:tcW w:w="2751" w:type="dxa"/>
          </w:tcPr>
          <w:p w14:paraId="0BE1F274"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08538D66" w14:textId="77777777" w:rsidTr="001C0F16">
        <w:tc>
          <w:tcPr>
            <w:tcW w:w="7401" w:type="dxa"/>
          </w:tcPr>
          <w:p w14:paraId="1FC5309D" w14:textId="77777777" w:rsidR="000D39D1" w:rsidRPr="00F264D8" w:rsidRDefault="000D39D1" w:rsidP="000D39D1">
            <w:pPr>
              <w:rPr>
                <w:rFonts w:ascii="Arial" w:hAnsi="Arial" w:cs="Arial"/>
              </w:rPr>
            </w:pPr>
            <w:r w:rsidRPr="00F264D8">
              <w:rPr>
                <w:rFonts w:ascii="Arial" w:hAnsi="Arial" w:cs="Arial"/>
              </w:rPr>
              <w:t>10. Communications B training</w:t>
            </w:r>
          </w:p>
          <w:p w14:paraId="6AE6BD3E" w14:textId="77777777" w:rsidR="000D39D1" w:rsidRPr="00F264D8" w:rsidRDefault="000D39D1" w:rsidP="000D39D1">
            <w:pPr>
              <w:rPr>
                <w:rFonts w:ascii="Arial" w:hAnsi="Arial" w:cs="Arial"/>
              </w:rPr>
            </w:pPr>
          </w:p>
        </w:tc>
        <w:tc>
          <w:tcPr>
            <w:tcW w:w="2751" w:type="dxa"/>
          </w:tcPr>
          <w:p w14:paraId="30F6D4EE"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tc>
      </w:tr>
      <w:tr w:rsidR="000D39D1" w:rsidRPr="00F264D8" w14:paraId="1846EA9B" w14:textId="77777777" w:rsidTr="001C0F16">
        <w:tc>
          <w:tcPr>
            <w:tcW w:w="7401" w:type="dxa"/>
          </w:tcPr>
          <w:p w14:paraId="08643ADB" w14:textId="77777777" w:rsidR="000D39D1" w:rsidRPr="00F264D8" w:rsidRDefault="000D39D1" w:rsidP="000D39D1">
            <w:pPr>
              <w:rPr>
                <w:rFonts w:ascii="Arial" w:hAnsi="Arial" w:cs="Arial"/>
              </w:rPr>
            </w:pPr>
            <w:r w:rsidRPr="00F264D8">
              <w:rPr>
                <w:rFonts w:ascii="Arial" w:hAnsi="Arial" w:cs="Arial"/>
              </w:rPr>
              <w:t>11. Required training (must total at least 8 hours for new TAs)</w:t>
            </w:r>
          </w:p>
          <w:p w14:paraId="08328AE6" w14:textId="77777777" w:rsidR="000D39D1" w:rsidRPr="00F264D8" w:rsidRDefault="000D39D1" w:rsidP="000D39D1">
            <w:pPr>
              <w:rPr>
                <w:rFonts w:ascii="Arial" w:hAnsi="Arial" w:cs="Arial"/>
              </w:rPr>
            </w:pPr>
            <w:r w:rsidRPr="00F264D8">
              <w:rPr>
                <w:rFonts w:ascii="Arial" w:hAnsi="Arial" w:cs="Arial"/>
              </w:rPr>
              <w:t>a. College Welcome Week (4 hours if attended)</w:t>
            </w:r>
          </w:p>
          <w:p w14:paraId="16075AE5" w14:textId="77777777" w:rsidR="000D39D1" w:rsidRPr="00F264D8" w:rsidRDefault="000D39D1" w:rsidP="000D39D1">
            <w:pPr>
              <w:rPr>
                <w:rFonts w:ascii="Arial" w:hAnsi="Arial" w:cs="Arial"/>
              </w:rPr>
            </w:pPr>
            <w:r w:rsidRPr="00F264D8">
              <w:rPr>
                <w:rFonts w:ascii="Arial" w:hAnsi="Arial" w:cs="Arial"/>
              </w:rPr>
              <w:t>b. Departmental Welcome Week (2 hours if attended)</w:t>
            </w:r>
          </w:p>
          <w:p w14:paraId="3336C5A7" w14:textId="77777777" w:rsidR="000D39D1" w:rsidRPr="00F264D8" w:rsidRDefault="000D39D1" w:rsidP="000D39D1">
            <w:pPr>
              <w:rPr>
                <w:rFonts w:ascii="Arial" w:hAnsi="Arial" w:cs="Arial"/>
              </w:rPr>
            </w:pPr>
            <w:r w:rsidRPr="00F264D8">
              <w:rPr>
                <w:rFonts w:ascii="Arial" w:hAnsi="Arial" w:cs="Arial"/>
              </w:rPr>
              <w:t>c. Training provided by course instructor</w:t>
            </w:r>
          </w:p>
        </w:tc>
        <w:tc>
          <w:tcPr>
            <w:tcW w:w="2751" w:type="dxa"/>
          </w:tcPr>
          <w:p w14:paraId="574975ED" w14:textId="77777777" w:rsidR="000D39D1" w:rsidRPr="00F264D8" w:rsidRDefault="000D39D1" w:rsidP="000D39D1">
            <w:pPr>
              <w:rPr>
                <w:rFonts w:ascii="Arial" w:hAnsi="Arial" w:cs="Arial"/>
              </w:rPr>
            </w:pPr>
          </w:p>
          <w:p w14:paraId="383DF245"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p w14:paraId="3B840D7E"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Pr="00562A1E">
              <w:rPr>
                <w:rFonts w:ascii="Arial" w:eastAsia="Arial Unicode MS" w:hAnsi="Arial Unicode MS" w:cs="Arial"/>
                <w:noProof/>
                <w:u w:val="single"/>
              </w:rPr>
              <w:t> </w:t>
            </w:r>
            <w:r w:rsidR="00A71631" w:rsidRPr="00562A1E">
              <w:rPr>
                <w:rFonts w:ascii="Arial" w:hAnsi="Arial" w:cs="Arial"/>
                <w:u w:val="single"/>
              </w:rPr>
              <w:fldChar w:fldCharType="end"/>
            </w:r>
          </w:p>
          <w:p w14:paraId="54067F1A"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00A71631" w:rsidRPr="00562A1E">
              <w:rPr>
                <w:rFonts w:ascii="Arial" w:hAnsi="Arial" w:cs="Arial"/>
                <w:u w:val="single"/>
              </w:rPr>
              <w:fldChar w:fldCharType="end"/>
            </w:r>
          </w:p>
        </w:tc>
      </w:tr>
      <w:tr w:rsidR="000D39D1" w:rsidRPr="00F264D8" w14:paraId="3C86C285" w14:textId="77777777" w:rsidTr="00562A1E">
        <w:trPr>
          <w:trHeight w:val="1889"/>
        </w:trPr>
        <w:tc>
          <w:tcPr>
            <w:tcW w:w="7401" w:type="dxa"/>
          </w:tcPr>
          <w:p w14:paraId="73A2EDD5" w14:textId="77777777" w:rsidR="000D39D1" w:rsidRPr="00F264D8" w:rsidRDefault="000D39D1" w:rsidP="000D39D1">
            <w:pPr>
              <w:rPr>
                <w:rFonts w:ascii="Arial" w:hAnsi="Arial" w:cs="Arial"/>
              </w:rPr>
            </w:pPr>
          </w:p>
          <w:p w14:paraId="4C8B070E" w14:textId="77777777" w:rsidR="000D39D1" w:rsidRPr="00F264D8" w:rsidRDefault="000D39D1" w:rsidP="000D39D1">
            <w:pPr>
              <w:rPr>
                <w:rFonts w:ascii="Arial" w:hAnsi="Arial" w:cs="Arial"/>
              </w:rPr>
            </w:pPr>
            <w:r w:rsidRPr="00F264D8">
              <w:rPr>
                <w:rFonts w:ascii="Arial" w:hAnsi="Arial" w:cs="Arial"/>
              </w:rPr>
              <w:t>12. Other</w:t>
            </w:r>
          </w:p>
          <w:p w14:paraId="0C9A7589" w14:textId="77777777" w:rsidR="000D39D1" w:rsidRPr="00F264D8" w:rsidRDefault="000D39D1" w:rsidP="000D39D1">
            <w:pPr>
              <w:rPr>
                <w:rFonts w:ascii="Arial" w:hAnsi="Arial" w:cs="Arial"/>
              </w:rPr>
            </w:pPr>
            <w:r w:rsidRPr="00F264D8">
              <w:rPr>
                <w:rFonts w:ascii="Arial" w:hAnsi="Arial" w:cs="Arial"/>
              </w:rPr>
              <w:t xml:space="preserve">Describe: </w:t>
            </w:r>
            <w:r w:rsidR="00A71631" w:rsidRPr="00F264D8">
              <w:rPr>
                <w:rFonts w:ascii="Arial" w:hAnsi="Arial" w:cs="Arial"/>
              </w:rPr>
              <w:fldChar w:fldCharType="begin">
                <w:ffData>
                  <w:name w:val="Text4"/>
                  <w:enabled/>
                  <w:calcOnExit w:val="0"/>
                  <w:textInput/>
                </w:ffData>
              </w:fldChar>
            </w:r>
            <w:r w:rsidRPr="00F264D8">
              <w:rPr>
                <w:rFonts w:ascii="Arial" w:hAnsi="Arial" w:cs="Arial"/>
              </w:rPr>
              <w:instrText xml:space="preserve"> FORMTEXT </w:instrText>
            </w:r>
            <w:r w:rsidR="00A71631" w:rsidRPr="00F264D8">
              <w:rPr>
                <w:rFonts w:ascii="Arial" w:hAnsi="Arial" w:cs="Arial"/>
              </w:rPr>
            </w:r>
            <w:r w:rsidR="00A71631" w:rsidRPr="00F264D8">
              <w:rPr>
                <w:rFonts w:ascii="Arial" w:hAnsi="Arial" w:cs="Arial"/>
              </w:rPr>
              <w:fldChar w:fldCharType="separate"/>
            </w:r>
            <w:r w:rsidRPr="00F264D8">
              <w:rPr>
                <w:rFonts w:ascii="Arial" w:eastAsia="Arial Unicode MS" w:hAnsi="Arial" w:cs="Arial"/>
                <w:noProof/>
              </w:rPr>
              <w:t> </w:t>
            </w:r>
            <w:r w:rsidRPr="00F264D8">
              <w:rPr>
                <w:rFonts w:ascii="Arial" w:eastAsia="Arial Unicode MS" w:hAnsi="Arial" w:cs="Arial"/>
                <w:noProof/>
              </w:rPr>
              <w:t> </w:t>
            </w:r>
            <w:r w:rsidRPr="00F264D8">
              <w:rPr>
                <w:rFonts w:ascii="Arial" w:eastAsia="Arial Unicode MS" w:hAnsi="Arial" w:cs="Arial"/>
                <w:noProof/>
              </w:rPr>
              <w:t> </w:t>
            </w:r>
            <w:r w:rsidRPr="00F264D8">
              <w:rPr>
                <w:rFonts w:ascii="Arial" w:eastAsia="Arial Unicode MS" w:hAnsi="Arial" w:cs="Arial"/>
                <w:noProof/>
              </w:rPr>
              <w:t> </w:t>
            </w:r>
            <w:r w:rsidRPr="00F264D8">
              <w:rPr>
                <w:rFonts w:ascii="Arial" w:eastAsia="Arial Unicode MS" w:hAnsi="Arial" w:cs="Arial"/>
                <w:noProof/>
              </w:rPr>
              <w:t> </w:t>
            </w:r>
            <w:r w:rsidR="00A71631" w:rsidRPr="00F264D8">
              <w:rPr>
                <w:rFonts w:ascii="Arial" w:hAnsi="Arial" w:cs="Arial"/>
              </w:rPr>
              <w:fldChar w:fldCharType="end"/>
            </w:r>
          </w:p>
        </w:tc>
        <w:tc>
          <w:tcPr>
            <w:tcW w:w="2751" w:type="dxa"/>
          </w:tcPr>
          <w:p w14:paraId="1C9BCD42" w14:textId="77777777" w:rsidR="000D39D1" w:rsidRPr="00F264D8" w:rsidRDefault="000D39D1" w:rsidP="000D39D1">
            <w:pPr>
              <w:rPr>
                <w:rFonts w:ascii="Arial" w:hAnsi="Arial" w:cs="Arial"/>
              </w:rPr>
            </w:pPr>
          </w:p>
          <w:p w14:paraId="201E1134"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00A71631" w:rsidRPr="00562A1E">
              <w:rPr>
                <w:rFonts w:ascii="Arial" w:hAnsi="Arial" w:cs="Arial"/>
                <w:u w:val="single"/>
              </w:rPr>
              <w:fldChar w:fldCharType="end"/>
            </w:r>
          </w:p>
        </w:tc>
      </w:tr>
      <w:tr w:rsidR="000D39D1" w:rsidRPr="00F264D8" w14:paraId="5C46D317" w14:textId="77777777" w:rsidTr="001C0F16">
        <w:tc>
          <w:tcPr>
            <w:tcW w:w="7401" w:type="dxa"/>
          </w:tcPr>
          <w:p w14:paraId="18E13EDC" w14:textId="77777777" w:rsidR="000D39D1" w:rsidRPr="00F264D8" w:rsidRDefault="000D39D1" w:rsidP="000D39D1">
            <w:pPr>
              <w:rPr>
                <w:rFonts w:ascii="Arial" w:hAnsi="Arial" w:cs="Arial"/>
              </w:rPr>
            </w:pPr>
            <w:r w:rsidRPr="00F264D8">
              <w:rPr>
                <w:rFonts w:ascii="Arial" w:hAnsi="Arial" w:cs="Arial"/>
              </w:rPr>
              <w:t xml:space="preserve">                                                                                SEMESTER TOTAL</w:t>
            </w:r>
          </w:p>
        </w:tc>
        <w:tc>
          <w:tcPr>
            <w:tcW w:w="2751" w:type="dxa"/>
          </w:tcPr>
          <w:p w14:paraId="14354FE5" w14:textId="77777777" w:rsidR="000D39D1" w:rsidRPr="00F264D8" w:rsidRDefault="000D39D1" w:rsidP="000D39D1">
            <w:pPr>
              <w:rPr>
                <w:rFonts w:ascii="Arial" w:hAnsi="Arial" w:cs="Arial"/>
              </w:rPr>
            </w:pPr>
            <w:r w:rsidRPr="00F264D8">
              <w:rPr>
                <w:rFonts w:ascii="Arial" w:hAnsi="Arial" w:cs="Arial"/>
              </w:rPr>
              <w:t xml:space="preserve">Hours* </w:t>
            </w:r>
            <w:r w:rsidR="00A71631" w:rsidRPr="00562A1E">
              <w:rPr>
                <w:rFonts w:ascii="Arial" w:hAnsi="Arial" w:cs="Arial"/>
                <w:u w:val="single"/>
              </w:rPr>
              <w:fldChar w:fldCharType="begin">
                <w:ffData>
                  <w:name w:val="Text3"/>
                  <w:enabled/>
                  <w:calcOnExit w:val="0"/>
                  <w:textInput/>
                </w:ffData>
              </w:fldChar>
            </w:r>
            <w:r w:rsidRPr="00562A1E">
              <w:rPr>
                <w:rFonts w:ascii="Arial" w:hAnsi="Arial" w:cs="Arial"/>
                <w:u w:val="single"/>
              </w:rPr>
              <w:instrText xml:space="preserve"> FORMTEXT </w:instrText>
            </w:r>
            <w:r w:rsidR="00A71631" w:rsidRPr="00562A1E">
              <w:rPr>
                <w:rFonts w:ascii="Arial" w:hAnsi="Arial" w:cs="Arial"/>
                <w:u w:val="single"/>
              </w:rPr>
            </w:r>
            <w:r w:rsidR="00A71631" w:rsidRPr="00562A1E">
              <w:rPr>
                <w:rFonts w:ascii="Arial" w:hAnsi="Arial" w:cs="Arial"/>
                <w:u w:val="single"/>
              </w:rPr>
              <w:fldChar w:fldCharType="separate"/>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Pr="00562A1E">
              <w:rPr>
                <w:rFonts w:ascii="Arial" w:eastAsia="Arial Unicode MS" w:hAnsi="Arial" w:cs="Arial"/>
                <w:noProof/>
                <w:u w:val="single"/>
              </w:rPr>
              <w:t> </w:t>
            </w:r>
            <w:r w:rsidR="00A71631" w:rsidRPr="00562A1E">
              <w:rPr>
                <w:rFonts w:ascii="Arial" w:hAnsi="Arial" w:cs="Arial"/>
                <w:u w:val="single"/>
              </w:rPr>
              <w:fldChar w:fldCharType="end"/>
            </w:r>
          </w:p>
        </w:tc>
      </w:tr>
    </w:tbl>
    <w:p w14:paraId="241CFD76" w14:textId="77777777" w:rsidR="000D39D1" w:rsidRPr="00F264D8" w:rsidRDefault="000D39D1" w:rsidP="000D39D1">
      <w:pPr>
        <w:rPr>
          <w:rFonts w:ascii="Arial" w:hAnsi="Arial" w:cs="Arial"/>
        </w:rPr>
      </w:pPr>
      <w:r w:rsidRPr="00F264D8">
        <w:rPr>
          <w:rFonts w:ascii="Arial" w:hAnsi="Arial" w:cs="Arial"/>
        </w:rPr>
        <w:t xml:space="preserve">*Should equal total number of hours cited in TA appointment letter. </w:t>
      </w:r>
    </w:p>
    <w:p w14:paraId="0734651F" w14:textId="77777777" w:rsidR="000D39D1" w:rsidRPr="00F264D8" w:rsidRDefault="000D39D1" w:rsidP="000D39D1">
      <w:pPr>
        <w:rPr>
          <w:rFonts w:ascii="Arial" w:hAnsi="Arial" w:cs="Arial"/>
        </w:rPr>
      </w:pPr>
      <w:r w:rsidRPr="00F264D8">
        <w:rPr>
          <w:rFonts w:ascii="Arial" w:hAnsi="Arial" w:cs="Arial"/>
        </w:rPr>
        <w:t xml:space="preserve">Signatures: </w:t>
      </w:r>
    </w:p>
    <w:p w14:paraId="00181428" w14:textId="77777777" w:rsidR="009B65F4" w:rsidRDefault="000D39D1" w:rsidP="000D39D1">
      <w:pPr>
        <w:rPr>
          <w:rFonts w:ascii="Arial" w:hAnsi="Arial" w:cs="Arial"/>
        </w:rPr>
      </w:pPr>
      <w:r w:rsidRPr="00F264D8">
        <w:rPr>
          <w:rFonts w:ascii="Arial" w:hAnsi="Arial" w:cs="Arial"/>
        </w:rPr>
        <w:t xml:space="preserve">Instructor___________________________ TA____________________________ </w:t>
      </w:r>
    </w:p>
    <w:p w14:paraId="36C9F75B" w14:textId="77777777" w:rsidR="000D39D1" w:rsidRPr="00F264D8" w:rsidRDefault="000D39D1" w:rsidP="000D39D1">
      <w:pPr>
        <w:rPr>
          <w:rFonts w:ascii="Arial" w:hAnsi="Arial" w:cs="Arial"/>
        </w:rPr>
      </w:pPr>
      <w:r w:rsidRPr="00F264D8">
        <w:rPr>
          <w:rFonts w:ascii="Arial" w:hAnsi="Arial" w:cs="Arial"/>
        </w:rPr>
        <w:t>Date</w:t>
      </w:r>
      <w:r w:rsidR="009B65F4">
        <w:rPr>
          <w:rFonts w:ascii="Arial" w:hAnsi="Arial" w:cs="Arial"/>
        </w:rPr>
        <w:t xml:space="preserve"> </w:t>
      </w:r>
      <w:r w:rsidR="00A71631" w:rsidRPr="009B65F4">
        <w:rPr>
          <w:rFonts w:ascii="Arial" w:hAnsi="Arial" w:cs="Arial"/>
          <w:u w:val="single"/>
        </w:rPr>
        <w:fldChar w:fldCharType="begin">
          <w:ffData>
            <w:name w:val="Text36"/>
            <w:enabled/>
            <w:calcOnExit w:val="0"/>
            <w:textInput/>
          </w:ffData>
        </w:fldChar>
      </w:r>
      <w:bookmarkStart w:id="105" w:name="Text36"/>
      <w:r w:rsidR="009B65F4" w:rsidRPr="009B65F4">
        <w:rPr>
          <w:rFonts w:ascii="Arial" w:hAnsi="Arial" w:cs="Arial"/>
          <w:u w:val="single"/>
        </w:rPr>
        <w:instrText xml:space="preserve"> FORMTEXT </w:instrText>
      </w:r>
      <w:r w:rsidR="00A71631" w:rsidRPr="009B65F4">
        <w:rPr>
          <w:rFonts w:ascii="Arial" w:hAnsi="Arial" w:cs="Arial"/>
          <w:u w:val="single"/>
        </w:rPr>
      </w:r>
      <w:r w:rsidR="00A71631" w:rsidRPr="009B65F4">
        <w:rPr>
          <w:rFonts w:ascii="Arial" w:hAnsi="Arial" w:cs="Arial"/>
          <w:u w:val="single"/>
        </w:rPr>
        <w:fldChar w:fldCharType="separate"/>
      </w:r>
      <w:r w:rsidR="009B65F4" w:rsidRPr="009B65F4">
        <w:rPr>
          <w:rFonts w:ascii="Arial" w:hAnsi="Arial" w:cs="Arial"/>
          <w:noProof/>
          <w:u w:val="single"/>
        </w:rPr>
        <w:t> </w:t>
      </w:r>
      <w:r w:rsidR="009B65F4" w:rsidRPr="009B65F4">
        <w:rPr>
          <w:rFonts w:ascii="Arial" w:hAnsi="Arial" w:cs="Arial"/>
          <w:noProof/>
          <w:u w:val="single"/>
        </w:rPr>
        <w:t> </w:t>
      </w:r>
      <w:r w:rsidR="009B65F4" w:rsidRPr="009B65F4">
        <w:rPr>
          <w:rFonts w:ascii="Arial" w:hAnsi="Arial" w:cs="Arial"/>
          <w:noProof/>
          <w:u w:val="single"/>
        </w:rPr>
        <w:t> </w:t>
      </w:r>
      <w:r w:rsidR="009B65F4" w:rsidRPr="009B65F4">
        <w:rPr>
          <w:rFonts w:ascii="Arial" w:hAnsi="Arial" w:cs="Arial"/>
          <w:noProof/>
          <w:u w:val="single"/>
        </w:rPr>
        <w:t> </w:t>
      </w:r>
      <w:r w:rsidR="009B65F4" w:rsidRPr="009B65F4">
        <w:rPr>
          <w:rFonts w:ascii="Arial" w:hAnsi="Arial" w:cs="Arial"/>
          <w:noProof/>
          <w:u w:val="single"/>
        </w:rPr>
        <w:t> </w:t>
      </w:r>
      <w:r w:rsidR="00A71631" w:rsidRPr="009B65F4">
        <w:rPr>
          <w:rFonts w:ascii="Arial" w:hAnsi="Arial" w:cs="Arial"/>
          <w:u w:val="single"/>
        </w:rPr>
        <w:fldChar w:fldCharType="end"/>
      </w:r>
      <w:bookmarkEnd w:id="105"/>
      <w:r w:rsidRPr="00F264D8">
        <w:rPr>
          <w:rFonts w:ascii="Arial" w:hAnsi="Arial" w:cs="Arial"/>
        </w:rPr>
        <w:t xml:space="preserve">____________ </w:t>
      </w:r>
    </w:p>
    <w:p w14:paraId="7D233A12" w14:textId="77777777" w:rsidR="000D39D1" w:rsidRPr="00C43511" w:rsidRDefault="000D39D1" w:rsidP="000D39D1">
      <w:pPr>
        <w:rPr>
          <w:rFonts w:ascii="Arial" w:hAnsi="Arial" w:cs="Arial"/>
          <w:sz w:val="20"/>
        </w:rPr>
      </w:pPr>
      <w:r w:rsidRPr="00C43511">
        <w:rPr>
          <w:rFonts w:ascii="Arial" w:hAnsi="Arial" w:cs="Arial"/>
          <w:sz w:val="20"/>
        </w:rPr>
        <w:t xml:space="preserve">Copies of this form should be retained by Instructors &amp; </w:t>
      </w:r>
      <w:proofErr w:type="spellStart"/>
      <w:r w:rsidRPr="00C43511">
        <w:rPr>
          <w:rFonts w:ascii="Arial" w:hAnsi="Arial" w:cs="Arial"/>
          <w:sz w:val="20"/>
        </w:rPr>
        <w:t>TAs.</w:t>
      </w:r>
      <w:proofErr w:type="spellEnd"/>
    </w:p>
    <w:p w14:paraId="4B77AE1D" w14:textId="77777777" w:rsidR="00AC4936" w:rsidRPr="00C43511" w:rsidRDefault="00E6094D" w:rsidP="000D39D1">
      <w:pPr>
        <w:rPr>
          <w:rFonts w:ascii="Arial" w:hAnsi="Arial" w:cs="Arial"/>
          <w:sz w:val="20"/>
        </w:rPr>
      </w:pPr>
      <w:r>
        <w:rPr>
          <w:rFonts w:ascii="Arial" w:hAnsi="Arial" w:cs="Arial"/>
          <w:sz w:val="20"/>
        </w:rPr>
        <w:t>Email</w:t>
      </w:r>
      <w:r w:rsidR="000D39D1" w:rsidRPr="00C43511">
        <w:rPr>
          <w:rFonts w:ascii="Arial" w:hAnsi="Arial" w:cs="Arial"/>
          <w:sz w:val="20"/>
        </w:rPr>
        <w:t xml:space="preserve"> one </w:t>
      </w:r>
      <w:r w:rsidR="001C0F16">
        <w:rPr>
          <w:rFonts w:ascii="Arial" w:hAnsi="Arial" w:cs="Arial"/>
          <w:sz w:val="20"/>
        </w:rPr>
        <w:t xml:space="preserve">signed </w:t>
      </w:r>
      <w:r>
        <w:rPr>
          <w:rFonts w:ascii="Arial" w:hAnsi="Arial" w:cs="Arial"/>
          <w:sz w:val="20"/>
        </w:rPr>
        <w:t xml:space="preserve">copy to Dan </w:t>
      </w:r>
      <w:proofErr w:type="spellStart"/>
      <w:r>
        <w:rPr>
          <w:rFonts w:ascii="Arial" w:hAnsi="Arial" w:cs="Arial"/>
          <w:sz w:val="20"/>
        </w:rPr>
        <w:t>Barnish</w:t>
      </w:r>
      <w:proofErr w:type="spellEnd"/>
      <w:r w:rsidR="000D39D1" w:rsidRPr="00C43511">
        <w:rPr>
          <w:rFonts w:ascii="Arial" w:hAnsi="Arial" w:cs="Arial"/>
          <w:sz w:val="20"/>
        </w:rPr>
        <w:t xml:space="preserve"> by </w:t>
      </w:r>
      <w:r>
        <w:rPr>
          <w:rFonts w:ascii="Arial" w:hAnsi="Arial" w:cs="Arial"/>
          <w:b/>
          <w:sz w:val="20"/>
        </w:rPr>
        <w:t>second week of classes</w:t>
      </w:r>
      <w:r w:rsidR="000D39D1" w:rsidRPr="00C43511">
        <w:rPr>
          <w:rFonts w:ascii="Arial" w:hAnsi="Arial" w:cs="Arial"/>
          <w:sz w:val="20"/>
        </w:rPr>
        <w:t xml:space="preserve">. </w:t>
      </w:r>
    </w:p>
    <w:p w14:paraId="495F65D4" w14:textId="77777777" w:rsidR="00AC4936" w:rsidRDefault="00AC4936" w:rsidP="005B4ED2">
      <w:pPr>
        <w:pStyle w:val="Heading1"/>
      </w:pPr>
      <w:r w:rsidRPr="00F264D8">
        <w:br w:type="page"/>
      </w:r>
      <w:bookmarkStart w:id="106" w:name="_Toc332710404"/>
      <w:r>
        <w:lastRenderedPageBreak/>
        <w:t>Appendix G</w:t>
      </w:r>
      <w:r w:rsidRPr="00FF5176">
        <w:t xml:space="preserve"> </w:t>
      </w:r>
      <w:r>
        <w:t xml:space="preserve">  -   </w:t>
      </w:r>
      <w:r w:rsidRPr="00FF5176">
        <w:t xml:space="preserve">EARLY </w:t>
      </w:r>
      <w:r w:rsidR="00FF7191">
        <w:t xml:space="preserve">SEMESTER </w:t>
      </w:r>
      <w:r w:rsidRPr="00FF5176">
        <w:t>TA EVALUATIONS</w:t>
      </w:r>
      <w:bookmarkEnd w:id="106"/>
    </w:p>
    <w:p w14:paraId="6BD240F1" w14:textId="77777777" w:rsidR="00AC4936" w:rsidRDefault="00AC4936" w:rsidP="00AC4936">
      <w:pPr>
        <w:jc w:val="center"/>
      </w:pPr>
    </w:p>
    <w:p w14:paraId="7C124FF7" w14:textId="77777777" w:rsidR="00B36B31" w:rsidRDefault="00B36B31" w:rsidP="00AC4936">
      <w:pPr>
        <w:rPr>
          <w:rFonts w:ascii="Arial" w:hAnsi="Arial" w:cs="Arial"/>
          <w:sz w:val="22"/>
          <w:szCs w:val="22"/>
        </w:rPr>
      </w:pPr>
    </w:p>
    <w:p w14:paraId="65929EA7" w14:textId="77777777" w:rsidR="00B36B31" w:rsidRDefault="00B36B31" w:rsidP="00AC4936">
      <w:pPr>
        <w:rPr>
          <w:rFonts w:ascii="Arial" w:hAnsi="Arial" w:cs="Arial"/>
          <w:sz w:val="22"/>
          <w:szCs w:val="22"/>
        </w:rPr>
      </w:pPr>
    </w:p>
    <w:p w14:paraId="44DD6A79" w14:textId="77777777" w:rsidR="00FF7191" w:rsidRPr="00E6094D" w:rsidRDefault="00E6094D" w:rsidP="00FF7191">
      <w:pPr>
        <w:rPr>
          <w:rFonts w:ascii="Arial" w:hAnsi="Arial" w:cs="Arial"/>
          <w:b/>
          <w:sz w:val="28"/>
          <w:szCs w:val="28"/>
        </w:rPr>
      </w:pPr>
      <w:r w:rsidRPr="00E6094D">
        <w:rPr>
          <w:rFonts w:ascii="Arial" w:hAnsi="Arial" w:cs="Arial"/>
          <w:b/>
          <w:sz w:val="28"/>
          <w:szCs w:val="28"/>
        </w:rPr>
        <w:t>Date:</w:t>
      </w:r>
    </w:p>
    <w:p w14:paraId="7D4A7CD2" w14:textId="77777777" w:rsidR="00FF7191" w:rsidRPr="00566365" w:rsidRDefault="00FF7191" w:rsidP="00FF7191">
      <w:pPr>
        <w:rPr>
          <w:rFonts w:ascii="Arial" w:hAnsi="Arial" w:cs="Arial"/>
          <w:sz w:val="28"/>
          <w:szCs w:val="28"/>
        </w:rPr>
      </w:pPr>
    </w:p>
    <w:p w14:paraId="2DA36E77" w14:textId="77777777" w:rsidR="00FF7191" w:rsidRPr="00566365" w:rsidRDefault="00FF7191" w:rsidP="00FF7191">
      <w:pPr>
        <w:rPr>
          <w:rFonts w:ascii="Arial" w:hAnsi="Arial" w:cs="Arial"/>
          <w:sz w:val="28"/>
          <w:szCs w:val="28"/>
        </w:rPr>
      </w:pPr>
      <w:r w:rsidRPr="00566365">
        <w:rPr>
          <w:rFonts w:ascii="Arial" w:hAnsi="Arial" w:cs="Arial"/>
          <w:b/>
          <w:sz w:val="28"/>
          <w:szCs w:val="28"/>
        </w:rPr>
        <w:t>To</w:t>
      </w:r>
      <w:r w:rsidRPr="00566365">
        <w:rPr>
          <w:rFonts w:ascii="Arial" w:hAnsi="Arial" w:cs="Arial"/>
          <w:sz w:val="28"/>
          <w:szCs w:val="28"/>
        </w:rPr>
        <w:t xml:space="preserve">: </w:t>
      </w:r>
      <w:r w:rsidRPr="00566365">
        <w:rPr>
          <w:rFonts w:ascii="Arial" w:hAnsi="Arial" w:cs="Arial"/>
          <w:sz w:val="28"/>
          <w:szCs w:val="28"/>
        </w:rPr>
        <w:tab/>
      </w:r>
      <w:r>
        <w:rPr>
          <w:rFonts w:ascii="Arial" w:hAnsi="Arial" w:cs="Arial"/>
          <w:sz w:val="28"/>
          <w:szCs w:val="28"/>
        </w:rPr>
        <w:tab/>
      </w:r>
      <w:r w:rsidRPr="00566365">
        <w:rPr>
          <w:rFonts w:ascii="Arial" w:hAnsi="Arial" w:cs="Arial"/>
          <w:sz w:val="28"/>
          <w:szCs w:val="28"/>
        </w:rPr>
        <w:t>Certain Faculty and Instructors</w:t>
      </w:r>
    </w:p>
    <w:p w14:paraId="71D18D8A" w14:textId="77777777" w:rsidR="00FF7191" w:rsidRPr="00566365" w:rsidRDefault="00FF7191" w:rsidP="00FF7191">
      <w:pPr>
        <w:rPr>
          <w:rFonts w:ascii="Arial" w:hAnsi="Arial" w:cs="Arial"/>
          <w:sz w:val="28"/>
          <w:szCs w:val="28"/>
        </w:rPr>
      </w:pPr>
      <w:r w:rsidRPr="00566365">
        <w:rPr>
          <w:rFonts w:ascii="Arial" w:hAnsi="Arial" w:cs="Arial"/>
          <w:b/>
          <w:sz w:val="28"/>
          <w:szCs w:val="28"/>
        </w:rPr>
        <w:t>From:</w:t>
      </w:r>
      <w:r w:rsidR="00BC2584">
        <w:rPr>
          <w:rFonts w:ascii="Arial" w:hAnsi="Arial" w:cs="Arial"/>
          <w:sz w:val="28"/>
          <w:szCs w:val="28"/>
        </w:rPr>
        <w:t xml:space="preserve"> </w:t>
      </w:r>
      <w:r w:rsidR="00BC2584">
        <w:rPr>
          <w:rFonts w:ascii="Arial" w:hAnsi="Arial" w:cs="Arial"/>
          <w:sz w:val="28"/>
          <w:szCs w:val="28"/>
        </w:rPr>
        <w:tab/>
        <w:t xml:space="preserve">Dan </w:t>
      </w:r>
      <w:proofErr w:type="spellStart"/>
      <w:r w:rsidR="00BC2584">
        <w:rPr>
          <w:rFonts w:ascii="Arial" w:hAnsi="Arial" w:cs="Arial"/>
          <w:sz w:val="28"/>
          <w:szCs w:val="28"/>
        </w:rPr>
        <w:t>Barnish</w:t>
      </w:r>
      <w:proofErr w:type="spellEnd"/>
    </w:p>
    <w:p w14:paraId="0F2FDDD3" w14:textId="77777777" w:rsidR="00FF7191" w:rsidRPr="00566365" w:rsidRDefault="00FF7191" w:rsidP="00FF7191">
      <w:pPr>
        <w:rPr>
          <w:rFonts w:ascii="Arial" w:hAnsi="Arial" w:cs="Arial"/>
          <w:sz w:val="28"/>
          <w:szCs w:val="28"/>
        </w:rPr>
      </w:pPr>
      <w:r w:rsidRPr="00566365">
        <w:rPr>
          <w:rFonts w:ascii="Arial" w:hAnsi="Arial" w:cs="Arial"/>
          <w:b/>
          <w:sz w:val="28"/>
          <w:szCs w:val="28"/>
        </w:rPr>
        <w:t>R</w:t>
      </w:r>
      <w:r>
        <w:rPr>
          <w:rFonts w:ascii="Arial" w:hAnsi="Arial" w:cs="Arial"/>
          <w:b/>
          <w:sz w:val="28"/>
          <w:szCs w:val="28"/>
        </w:rPr>
        <w:t>e</w:t>
      </w:r>
      <w:r w:rsidRPr="00566365">
        <w:rPr>
          <w:rFonts w:ascii="Arial" w:hAnsi="Arial" w:cs="Arial"/>
          <w:b/>
          <w:sz w:val="28"/>
          <w:szCs w:val="28"/>
        </w:rPr>
        <w:t>:</w:t>
      </w:r>
      <w:r w:rsidRPr="00566365">
        <w:rPr>
          <w:rFonts w:ascii="Arial" w:hAnsi="Arial" w:cs="Arial"/>
          <w:sz w:val="28"/>
          <w:szCs w:val="28"/>
        </w:rPr>
        <w:t xml:space="preserve"> </w:t>
      </w:r>
      <w:r w:rsidRPr="00566365">
        <w:rPr>
          <w:rFonts w:ascii="Arial" w:hAnsi="Arial" w:cs="Arial"/>
          <w:sz w:val="28"/>
          <w:szCs w:val="28"/>
        </w:rPr>
        <w:tab/>
      </w:r>
      <w:r>
        <w:rPr>
          <w:rFonts w:ascii="Arial" w:hAnsi="Arial" w:cs="Arial"/>
          <w:sz w:val="28"/>
          <w:szCs w:val="28"/>
        </w:rPr>
        <w:tab/>
      </w:r>
      <w:r w:rsidRPr="00566365">
        <w:rPr>
          <w:rFonts w:ascii="Arial" w:hAnsi="Arial" w:cs="Arial"/>
          <w:sz w:val="28"/>
          <w:szCs w:val="28"/>
        </w:rPr>
        <w:t>Early TA Evaluation</w:t>
      </w:r>
    </w:p>
    <w:p w14:paraId="3A5D9057" w14:textId="77777777" w:rsidR="00FF7191" w:rsidRPr="00566365" w:rsidRDefault="00FF7191" w:rsidP="00FF7191">
      <w:pPr>
        <w:rPr>
          <w:rFonts w:ascii="Arial" w:hAnsi="Arial" w:cs="Arial"/>
          <w:sz w:val="28"/>
          <w:szCs w:val="28"/>
        </w:rPr>
      </w:pPr>
    </w:p>
    <w:p w14:paraId="32772549" w14:textId="77777777" w:rsidR="00FF7191" w:rsidRPr="00210B55" w:rsidRDefault="00FF7191" w:rsidP="00FF7191">
      <w:pPr>
        <w:rPr>
          <w:rFonts w:ascii="Arial" w:hAnsi="Arial" w:cs="Arial"/>
        </w:rPr>
      </w:pPr>
      <w:r w:rsidRPr="00210B55">
        <w:rPr>
          <w:rFonts w:ascii="Arial" w:hAnsi="Arial" w:cs="Arial"/>
        </w:rPr>
        <w:t xml:space="preserve">The College of Letters &amp; Science requires that each TA teaching labs or discussion sections for the first time be evaluated by the course instructor early in the semester.  The instructor is to conduct the evaluation by observing one of the TA's discussion sections </w:t>
      </w:r>
      <w:r w:rsidRPr="00210B55">
        <w:rPr>
          <w:rFonts w:ascii="Arial" w:hAnsi="Arial" w:cs="Arial"/>
          <w:b/>
          <w:bCs/>
        </w:rPr>
        <w:t>within the first two weeks of the semester</w:t>
      </w:r>
      <w:r w:rsidRPr="00210B55">
        <w:rPr>
          <w:rFonts w:ascii="Arial" w:hAnsi="Arial" w:cs="Arial"/>
        </w:rPr>
        <w:t xml:space="preserve">.  The contract between the State and the TAA requires you to give the TA 24 </w:t>
      </w:r>
      <w:proofErr w:type="spellStart"/>
      <w:r w:rsidRPr="00210B55">
        <w:rPr>
          <w:rFonts w:ascii="Arial" w:hAnsi="Arial" w:cs="Arial"/>
        </w:rPr>
        <w:t>hours notice</w:t>
      </w:r>
      <w:proofErr w:type="spellEnd"/>
      <w:r w:rsidRPr="00210B55">
        <w:rPr>
          <w:rFonts w:ascii="Arial" w:hAnsi="Arial" w:cs="Arial"/>
        </w:rPr>
        <w:t xml:space="preserve"> of the first evaluation visit in any semester.</w:t>
      </w:r>
    </w:p>
    <w:p w14:paraId="1FDE2688" w14:textId="77777777" w:rsidR="00FF7191" w:rsidRPr="00210B55" w:rsidRDefault="00FF7191" w:rsidP="00FF7191">
      <w:pPr>
        <w:rPr>
          <w:rFonts w:ascii="Arial" w:hAnsi="Arial" w:cs="Arial"/>
        </w:rPr>
      </w:pPr>
    </w:p>
    <w:p w14:paraId="2878EE0C" w14:textId="77777777" w:rsidR="00FF7191" w:rsidRPr="00210B55" w:rsidRDefault="00FF7191" w:rsidP="00FF7191">
      <w:pPr>
        <w:rPr>
          <w:rFonts w:ascii="Arial" w:hAnsi="Arial" w:cs="Arial"/>
        </w:rPr>
      </w:pPr>
      <w:r w:rsidRPr="00210B55">
        <w:rPr>
          <w:rFonts w:ascii="Arial" w:hAnsi="Arial" w:cs="Arial"/>
        </w:rPr>
        <w:t>We have to record that the observation was made.  To make that as easy as possible for both you and me, please complete the form below after your observation and return it to me.</w:t>
      </w:r>
    </w:p>
    <w:p w14:paraId="42511681" w14:textId="77777777" w:rsidR="00FF7191" w:rsidRPr="00210B55" w:rsidRDefault="00FF7191" w:rsidP="00FF7191">
      <w:pPr>
        <w:rPr>
          <w:rFonts w:ascii="Arial" w:hAnsi="Arial" w:cs="Arial"/>
        </w:rPr>
      </w:pPr>
    </w:p>
    <w:p w14:paraId="3BD92C07" w14:textId="77777777" w:rsidR="00FF7191" w:rsidRPr="00210B55" w:rsidRDefault="00FF7191" w:rsidP="00FF7191">
      <w:pPr>
        <w:rPr>
          <w:rFonts w:ascii="Arial" w:hAnsi="Arial" w:cs="Arial"/>
        </w:rPr>
      </w:pPr>
      <w:r w:rsidRPr="00210B55">
        <w:rPr>
          <w:rFonts w:ascii="Arial" w:hAnsi="Arial" w:cs="Arial"/>
        </w:rPr>
        <w:t xml:space="preserve">I do not anticipate that you will observe any serious teaching or language problems.  However, you may have an opportunity to offer useful advice that can turn this into a positive exercise.  If you report serious problems on the form, I will inform </w:t>
      </w:r>
      <w:r w:rsidR="00E85DBA">
        <w:rPr>
          <w:rFonts w:ascii="Arial" w:hAnsi="Arial" w:cs="Arial"/>
        </w:rPr>
        <w:t>Karl Rosengren</w:t>
      </w:r>
      <w:r w:rsidRPr="00210B55">
        <w:rPr>
          <w:rFonts w:ascii="Arial" w:hAnsi="Arial" w:cs="Arial"/>
        </w:rPr>
        <w:t xml:space="preserve"> (Associate Chair for Undergraduate Studies) and we will proceed from that point as appropriate.</w:t>
      </w:r>
    </w:p>
    <w:p w14:paraId="157AE83B" w14:textId="77777777" w:rsidR="00FF7191" w:rsidRPr="00566365" w:rsidRDefault="00FF7191" w:rsidP="00FF7191">
      <w:pPr>
        <w:rPr>
          <w:rFonts w:ascii="Arial" w:hAnsi="Arial" w:cs="Arial"/>
          <w:sz w:val="28"/>
          <w:szCs w:val="28"/>
        </w:rPr>
      </w:pPr>
      <w:r w:rsidRPr="00566365">
        <w:rPr>
          <w:rFonts w:ascii="Arial" w:hAnsi="Arial" w:cs="Arial"/>
          <w:sz w:val="28"/>
          <w:szCs w:val="28"/>
        </w:rPr>
        <w:t>_____________________________________________________________</w:t>
      </w:r>
    </w:p>
    <w:p w14:paraId="272BD130" w14:textId="77777777" w:rsidR="00FF7191" w:rsidRPr="00566365" w:rsidRDefault="00FF7191" w:rsidP="00FF7191">
      <w:pPr>
        <w:rPr>
          <w:rFonts w:ascii="Arial" w:hAnsi="Arial" w:cs="Arial"/>
          <w:sz w:val="28"/>
          <w:szCs w:val="28"/>
        </w:rPr>
      </w:pPr>
    </w:p>
    <w:p w14:paraId="5704E94A" w14:textId="77777777" w:rsidR="00FF7191" w:rsidRDefault="00FF7191" w:rsidP="00FF7191">
      <w:pPr>
        <w:rPr>
          <w:rFonts w:ascii="Arial" w:hAnsi="Arial" w:cs="Arial"/>
          <w:sz w:val="28"/>
          <w:szCs w:val="28"/>
        </w:rPr>
      </w:pPr>
      <w:r w:rsidRPr="00566365">
        <w:rPr>
          <w:rFonts w:ascii="Arial" w:hAnsi="Arial" w:cs="Arial"/>
          <w:sz w:val="28"/>
          <w:szCs w:val="28"/>
        </w:rPr>
        <w:t>Course Professor</w:t>
      </w:r>
      <w:r>
        <w:rPr>
          <w:rFonts w:ascii="Arial" w:hAnsi="Arial" w:cs="Arial"/>
          <w:sz w:val="28"/>
          <w:szCs w:val="28"/>
        </w:rPr>
        <w:t>:</w:t>
      </w:r>
      <w:r w:rsidRPr="00566365">
        <w:rPr>
          <w:rFonts w:ascii="Arial" w:hAnsi="Arial" w:cs="Arial"/>
          <w:sz w:val="28"/>
          <w:szCs w:val="28"/>
        </w:rPr>
        <w:t xml:space="preserve"> </w:t>
      </w:r>
      <w:r w:rsidRPr="00210B55">
        <w:rPr>
          <w:rFonts w:ascii="Arial" w:hAnsi="Arial" w:cs="Arial"/>
          <w:b/>
          <w:sz w:val="28"/>
          <w:szCs w:val="28"/>
          <w:u w:val="single"/>
        </w:rPr>
        <w:fldChar w:fldCharType="begin">
          <w:ffData>
            <w:name w:val="Text1"/>
            <w:enabled/>
            <w:calcOnExit w:val="0"/>
            <w:textInput/>
          </w:ffData>
        </w:fldChar>
      </w:r>
      <w:r w:rsidRPr="00210B55">
        <w:rPr>
          <w:rFonts w:ascii="Arial" w:hAnsi="Arial" w:cs="Arial"/>
          <w:b/>
          <w:sz w:val="28"/>
          <w:szCs w:val="28"/>
          <w:u w:val="single"/>
        </w:rPr>
        <w:instrText xml:space="preserve"> FORMTEXT </w:instrText>
      </w:r>
      <w:r w:rsidRPr="00210B55">
        <w:rPr>
          <w:rFonts w:ascii="Arial" w:hAnsi="Arial" w:cs="Arial"/>
          <w:b/>
          <w:sz w:val="28"/>
          <w:szCs w:val="28"/>
          <w:u w:val="single"/>
        </w:rPr>
      </w:r>
      <w:r w:rsidRPr="00210B55">
        <w:rPr>
          <w:rFonts w:ascii="Arial" w:hAnsi="Arial" w:cs="Arial"/>
          <w:b/>
          <w:sz w:val="28"/>
          <w:szCs w:val="28"/>
          <w:u w:val="single"/>
        </w:rPr>
        <w:fldChar w:fldCharType="separate"/>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sz w:val="28"/>
          <w:szCs w:val="28"/>
          <w:u w:val="single"/>
        </w:rPr>
        <w:fldChar w:fldCharType="end"/>
      </w:r>
      <w:r>
        <w:rPr>
          <w:rFonts w:ascii="Arial" w:hAnsi="Arial" w:cs="Arial"/>
          <w:sz w:val="28"/>
          <w:szCs w:val="28"/>
        </w:rPr>
        <w:tab/>
      </w:r>
      <w:r>
        <w:rPr>
          <w:rFonts w:ascii="Arial" w:hAnsi="Arial" w:cs="Arial"/>
          <w:sz w:val="28"/>
          <w:szCs w:val="28"/>
        </w:rPr>
        <w:tab/>
      </w:r>
      <w:r w:rsidRPr="00566365">
        <w:rPr>
          <w:rFonts w:ascii="Arial" w:hAnsi="Arial" w:cs="Arial"/>
          <w:sz w:val="28"/>
          <w:szCs w:val="28"/>
        </w:rPr>
        <w:t xml:space="preserve">    </w:t>
      </w:r>
    </w:p>
    <w:p w14:paraId="7276A754" w14:textId="77777777" w:rsidR="00FF7191" w:rsidRPr="00566365" w:rsidRDefault="00FF7191" w:rsidP="00FF7191">
      <w:pPr>
        <w:rPr>
          <w:rFonts w:ascii="Arial" w:hAnsi="Arial" w:cs="Arial"/>
          <w:sz w:val="28"/>
          <w:szCs w:val="28"/>
        </w:rPr>
      </w:pPr>
      <w:r w:rsidRPr="00566365">
        <w:rPr>
          <w:rFonts w:ascii="Arial" w:hAnsi="Arial" w:cs="Arial"/>
          <w:sz w:val="28"/>
          <w:szCs w:val="28"/>
        </w:rPr>
        <w:t>Course</w:t>
      </w:r>
      <w:r>
        <w:rPr>
          <w:rFonts w:ascii="Arial" w:hAnsi="Arial" w:cs="Arial"/>
          <w:sz w:val="28"/>
          <w:szCs w:val="28"/>
        </w:rPr>
        <w:t xml:space="preserve"> Title &amp; Number</w:t>
      </w:r>
      <w:r w:rsidRPr="00566365">
        <w:rPr>
          <w:rFonts w:ascii="Arial" w:hAnsi="Arial" w:cs="Arial"/>
          <w:sz w:val="28"/>
          <w:szCs w:val="28"/>
        </w:rPr>
        <w:t xml:space="preserve"> </w:t>
      </w:r>
      <w:r w:rsidRPr="00210B55">
        <w:rPr>
          <w:rFonts w:ascii="Arial" w:hAnsi="Arial" w:cs="Arial"/>
          <w:b/>
          <w:sz w:val="28"/>
          <w:szCs w:val="28"/>
          <w:u w:val="single"/>
        </w:rPr>
        <w:fldChar w:fldCharType="begin">
          <w:ffData>
            <w:name w:val="Text2"/>
            <w:enabled/>
            <w:calcOnExit w:val="0"/>
            <w:textInput/>
          </w:ffData>
        </w:fldChar>
      </w:r>
      <w:r w:rsidRPr="00210B55">
        <w:rPr>
          <w:rFonts w:ascii="Arial" w:hAnsi="Arial" w:cs="Arial"/>
          <w:b/>
          <w:sz w:val="28"/>
          <w:szCs w:val="28"/>
          <w:u w:val="single"/>
        </w:rPr>
        <w:instrText xml:space="preserve"> FORMTEXT </w:instrText>
      </w:r>
      <w:r w:rsidRPr="00210B55">
        <w:rPr>
          <w:rFonts w:ascii="Arial" w:hAnsi="Arial" w:cs="Arial"/>
          <w:b/>
          <w:sz w:val="28"/>
          <w:szCs w:val="28"/>
          <w:u w:val="single"/>
        </w:rPr>
      </w:r>
      <w:r w:rsidRPr="00210B55">
        <w:rPr>
          <w:rFonts w:ascii="Arial" w:hAnsi="Arial" w:cs="Arial"/>
          <w:b/>
          <w:sz w:val="28"/>
          <w:szCs w:val="28"/>
          <w:u w:val="single"/>
        </w:rPr>
        <w:fldChar w:fldCharType="separate"/>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sz w:val="28"/>
          <w:szCs w:val="28"/>
          <w:u w:val="single"/>
        </w:rPr>
        <w:fldChar w:fldCharType="end"/>
      </w:r>
    </w:p>
    <w:p w14:paraId="4CFE2D7D" w14:textId="77777777" w:rsidR="00FF7191" w:rsidRPr="00566365" w:rsidRDefault="00FF7191" w:rsidP="00FF7191">
      <w:pPr>
        <w:rPr>
          <w:rFonts w:ascii="Arial" w:hAnsi="Arial" w:cs="Arial"/>
          <w:sz w:val="28"/>
          <w:szCs w:val="28"/>
        </w:rPr>
      </w:pPr>
    </w:p>
    <w:p w14:paraId="4E23E482" w14:textId="77777777" w:rsidR="00FF7191" w:rsidRPr="00566365" w:rsidRDefault="00FF7191" w:rsidP="00FF7191">
      <w:pPr>
        <w:rPr>
          <w:rFonts w:ascii="Arial" w:hAnsi="Arial" w:cs="Arial"/>
          <w:sz w:val="28"/>
          <w:szCs w:val="28"/>
        </w:rPr>
      </w:pPr>
      <w:r w:rsidRPr="00566365">
        <w:rPr>
          <w:rFonts w:ascii="Arial" w:hAnsi="Arial" w:cs="Arial"/>
          <w:sz w:val="28"/>
          <w:szCs w:val="28"/>
        </w:rPr>
        <w:t xml:space="preserve">I observed the discussion/lab section conducted by </w:t>
      </w:r>
      <w:r w:rsidRPr="00210B55">
        <w:rPr>
          <w:rFonts w:ascii="Arial" w:hAnsi="Arial" w:cs="Arial"/>
          <w:b/>
          <w:sz w:val="28"/>
          <w:szCs w:val="28"/>
          <w:u w:val="single"/>
        </w:rPr>
        <w:fldChar w:fldCharType="begin">
          <w:ffData>
            <w:name w:val="Text3"/>
            <w:enabled/>
            <w:calcOnExit w:val="0"/>
            <w:textInput/>
          </w:ffData>
        </w:fldChar>
      </w:r>
      <w:r w:rsidRPr="00210B55">
        <w:rPr>
          <w:rFonts w:ascii="Arial" w:hAnsi="Arial" w:cs="Arial"/>
          <w:b/>
          <w:sz w:val="28"/>
          <w:szCs w:val="28"/>
          <w:u w:val="single"/>
        </w:rPr>
        <w:instrText xml:space="preserve"> FORMTEXT </w:instrText>
      </w:r>
      <w:r w:rsidRPr="00210B55">
        <w:rPr>
          <w:rFonts w:ascii="Arial" w:hAnsi="Arial" w:cs="Arial"/>
          <w:b/>
          <w:sz w:val="28"/>
          <w:szCs w:val="28"/>
          <w:u w:val="single"/>
        </w:rPr>
      </w:r>
      <w:r w:rsidRPr="00210B55">
        <w:rPr>
          <w:rFonts w:ascii="Arial" w:hAnsi="Arial" w:cs="Arial"/>
          <w:b/>
          <w:sz w:val="28"/>
          <w:szCs w:val="28"/>
          <w:u w:val="single"/>
        </w:rPr>
        <w:fldChar w:fldCharType="separate"/>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sz w:val="28"/>
          <w:szCs w:val="28"/>
          <w:u w:val="single"/>
        </w:rPr>
        <w:fldChar w:fldCharType="end"/>
      </w:r>
      <w:r>
        <w:rPr>
          <w:rFonts w:ascii="Arial" w:hAnsi="Arial" w:cs="Arial"/>
          <w:sz w:val="28"/>
          <w:szCs w:val="28"/>
        </w:rPr>
        <w:t xml:space="preserve"> (TA) </w:t>
      </w:r>
      <w:r w:rsidRPr="00566365">
        <w:rPr>
          <w:rFonts w:ascii="Arial" w:hAnsi="Arial" w:cs="Arial"/>
          <w:sz w:val="28"/>
          <w:szCs w:val="28"/>
        </w:rPr>
        <w:t xml:space="preserve">on </w:t>
      </w:r>
      <w:r w:rsidRPr="00210B55">
        <w:rPr>
          <w:rFonts w:ascii="Arial" w:hAnsi="Arial" w:cs="Arial"/>
          <w:b/>
          <w:sz w:val="28"/>
          <w:szCs w:val="28"/>
          <w:u w:val="single"/>
        </w:rPr>
        <w:fldChar w:fldCharType="begin">
          <w:ffData>
            <w:name w:val="Text4"/>
            <w:enabled/>
            <w:calcOnExit w:val="0"/>
            <w:textInput/>
          </w:ffData>
        </w:fldChar>
      </w:r>
      <w:r w:rsidRPr="00210B55">
        <w:rPr>
          <w:rFonts w:ascii="Arial" w:hAnsi="Arial" w:cs="Arial"/>
          <w:b/>
          <w:sz w:val="28"/>
          <w:szCs w:val="28"/>
          <w:u w:val="single"/>
        </w:rPr>
        <w:instrText xml:space="preserve"> FORMTEXT </w:instrText>
      </w:r>
      <w:r w:rsidRPr="00210B55">
        <w:rPr>
          <w:rFonts w:ascii="Arial" w:hAnsi="Arial" w:cs="Arial"/>
          <w:b/>
          <w:sz w:val="28"/>
          <w:szCs w:val="28"/>
          <w:u w:val="single"/>
        </w:rPr>
      </w:r>
      <w:r w:rsidRPr="00210B55">
        <w:rPr>
          <w:rFonts w:ascii="Arial" w:hAnsi="Arial" w:cs="Arial"/>
          <w:b/>
          <w:sz w:val="28"/>
          <w:szCs w:val="28"/>
          <w:u w:val="single"/>
        </w:rPr>
        <w:fldChar w:fldCharType="separate"/>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sz w:val="28"/>
          <w:szCs w:val="28"/>
          <w:u w:val="single"/>
        </w:rPr>
        <w:fldChar w:fldCharType="end"/>
      </w:r>
      <w:r w:rsidRPr="00566365">
        <w:rPr>
          <w:rFonts w:ascii="Arial" w:hAnsi="Arial" w:cs="Arial"/>
          <w:sz w:val="28"/>
          <w:szCs w:val="28"/>
        </w:rPr>
        <w:t xml:space="preserve"> (date). </w:t>
      </w:r>
    </w:p>
    <w:p w14:paraId="52022FBC" w14:textId="77777777" w:rsidR="00FF7191" w:rsidRPr="00566365" w:rsidRDefault="00FF7191" w:rsidP="00FF7191">
      <w:pPr>
        <w:rPr>
          <w:rFonts w:ascii="Arial" w:hAnsi="Arial" w:cs="Arial"/>
          <w:sz w:val="28"/>
          <w:szCs w:val="28"/>
        </w:rPr>
      </w:pPr>
    </w:p>
    <w:p w14:paraId="38EE1757" w14:textId="77777777" w:rsidR="00FF7191" w:rsidRPr="00566365" w:rsidRDefault="00FF7191" w:rsidP="00FF7191">
      <w:pPr>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r w:rsidRPr="00566365">
        <w:rPr>
          <w:rFonts w:ascii="Arial" w:hAnsi="Arial" w:cs="Arial"/>
          <w:sz w:val="28"/>
          <w:szCs w:val="28"/>
        </w:rPr>
        <w:t xml:space="preserve"> yes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r w:rsidRPr="00566365">
        <w:rPr>
          <w:rFonts w:ascii="Arial" w:hAnsi="Arial" w:cs="Arial"/>
          <w:sz w:val="28"/>
          <w:szCs w:val="28"/>
        </w:rPr>
        <w:t xml:space="preserve"> no  The TA exhibited serious teaching problems.</w:t>
      </w:r>
    </w:p>
    <w:p w14:paraId="2102287E" w14:textId="77777777" w:rsidR="00FF7191" w:rsidRPr="00566365" w:rsidRDefault="00FF7191" w:rsidP="00FF7191">
      <w:pPr>
        <w:rPr>
          <w:rFonts w:ascii="Arial" w:hAnsi="Arial" w:cs="Arial"/>
          <w:sz w:val="28"/>
          <w:szCs w:val="28"/>
        </w:rPr>
      </w:pPr>
    </w:p>
    <w:p w14:paraId="6AD832FA" w14:textId="77777777" w:rsidR="00FF7191" w:rsidRPr="00566365" w:rsidRDefault="00FF7191" w:rsidP="00FF7191">
      <w:pPr>
        <w:rPr>
          <w:rFonts w:ascii="Arial" w:hAnsi="Arial" w:cs="Arial"/>
          <w:sz w:val="28"/>
          <w:szCs w:val="28"/>
        </w:rPr>
      </w:pPr>
      <w:r>
        <w:rPr>
          <w:rFonts w:ascii="Arial" w:hAnsi="Arial" w:cs="Arial"/>
          <w:sz w:val="28"/>
          <w:szCs w:val="28"/>
        </w:rPr>
        <w:fldChar w:fldCharType="begin">
          <w:ffData>
            <w:name w:val="Check3"/>
            <w:enabled/>
            <w:calcOnExit w:val="0"/>
            <w:checkBox>
              <w:sizeAuto/>
              <w:default w:val="0"/>
            </w:checkBox>
          </w:ffData>
        </w:fldChar>
      </w:r>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r w:rsidRPr="00566365">
        <w:rPr>
          <w:rFonts w:ascii="Arial" w:hAnsi="Arial" w:cs="Arial"/>
          <w:sz w:val="28"/>
          <w:szCs w:val="28"/>
        </w:rPr>
        <w:t xml:space="preserve"> yes </w:t>
      </w:r>
      <w:r>
        <w:rPr>
          <w:rFonts w:ascii="Arial" w:hAnsi="Arial" w:cs="Arial"/>
          <w:sz w:val="28"/>
          <w:szCs w:val="28"/>
        </w:rPr>
        <w:fldChar w:fldCharType="begin">
          <w:ffData>
            <w:name w:val="Check4"/>
            <w:enabled/>
            <w:calcOnExit w:val="0"/>
            <w:checkBox>
              <w:sizeAuto/>
              <w:default w:val="0"/>
            </w:checkBox>
          </w:ffData>
        </w:fldChar>
      </w:r>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Pr>
          <w:rFonts w:ascii="Arial" w:hAnsi="Arial" w:cs="Arial"/>
          <w:sz w:val="28"/>
          <w:szCs w:val="28"/>
        </w:rPr>
        <w:fldChar w:fldCharType="end"/>
      </w:r>
      <w:r w:rsidRPr="00566365">
        <w:rPr>
          <w:rFonts w:ascii="Arial" w:hAnsi="Arial" w:cs="Arial"/>
          <w:sz w:val="28"/>
          <w:szCs w:val="28"/>
        </w:rPr>
        <w:t xml:space="preserve"> no  The TA exhibited serious English language problems.</w:t>
      </w:r>
    </w:p>
    <w:p w14:paraId="03288C6C" w14:textId="77777777" w:rsidR="00FF7191" w:rsidRPr="00566365" w:rsidRDefault="00FF7191" w:rsidP="00FF7191">
      <w:pPr>
        <w:rPr>
          <w:rFonts w:ascii="Arial" w:hAnsi="Arial" w:cs="Arial"/>
          <w:sz w:val="28"/>
          <w:szCs w:val="28"/>
        </w:rPr>
      </w:pPr>
    </w:p>
    <w:p w14:paraId="459FB86B" w14:textId="77777777" w:rsidR="00FF7191" w:rsidRPr="00566365" w:rsidRDefault="00FF7191" w:rsidP="00FF7191">
      <w:pPr>
        <w:rPr>
          <w:rFonts w:ascii="Arial" w:hAnsi="Arial" w:cs="Arial"/>
          <w:sz w:val="28"/>
          <w:szCs w:val="28"/>
        </w:rPr>
      </w:pPr>
    </w:p>
    <w:p w14:paraId="1B72A8A8" w14:textId="77777777" w:rsidR="00FF7191" w:rsidRPr="00566365" w:rsidRDefault="00FF7191" w:rsidP="00FF7191">
      <w:pPr>
        <w:rPr>
          <w:rFonts w:ascii="Arial" w:hAnsi="Arial" w:cs="Arial"/>
          <w:sz w:val="28"/>
          <w:szCs w:val="28"/>
        </w:rPr>
      </w:pPr>
      <w:r w:rsidRPr="00566365">
        <w:rPr>
          <w:rFonts w:ascii="Arial" w:hAnsi="Arial" w:cs="Arial"/>
          <w:sz w:val="28"/>
          <w:szCs w:val="28"/>
        </w:rPr>
        <w:t xml:space="preserve">Signature: </w:t>
      </w:r>
      <w:r w:rsidRPr="00210B55">
        <w:rPr>
          <w:rFonts w:ascii="Arial" w:hAnsi="Arial" w:cs="Arial"/>
          <w:b/>
          <w:sz w:val="28"/>
          <w:szCs w:val="28"/>
          <w:u w:val="single"/>
        </w:rPr>
        <w:fldChar w:fldCharType="begin">
          <w:ffData>
            <w:name w:val="Text5"/>
            <w:enabled/>
            <w:calcOnExit w:val="0"/>
            <w:textInput/>
          </w:ffData>
        </w:fldChar>
      </w:r>
      <w:r w:rsidRPr="00210B55">
        <w:rPr>
          <w:rFonts w:ascii="Arial" w:hAnsi="Arial" w:cs="Arial"/>
          <w:b/>
          <w:sz w:val="28"/>
          <w:szCs w:val="28"/>
          <w:u w:val="single"/>
        </w:rPr>
        <w:instrText xml:space="preserve"> FORMTEXT </w:instrText>
      </w:r>
      <w:r w:rsidRPr="00210B55">
        <w:rPr>
          <w:rFonts w:ascii="Arial" w:hAnsi="Arial" w:cs="Arial"/>
          <w:b/>
          <w:sz w:val="28"/>
          <w:szCs w:val="28"/>
          <w:u w:val="single"/>
        </w:rPr>
      </w:r>
      <w:r w:rsidRPr="00210B55">
        <w:rPr>
          <w:rFonts w:ascii="Arial" w:hAnsi="Arial" w:cs="Arial"/>
          <w:b/>
          <w:sz w:val="28"/>
          <w:szCs w:val="28"/>
          <w:u w:val="single"/>
        </w:rPr>
        <w:fldChar w:fldCharType="separate"/>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sz w:val="28"/>
          <w:szCs w:val="28"/>
          <w:u w:val="single"/>
        </w:rPr>
        <w:fldChar w:fldCharType="end"/>
      </w:r>
      <w:r w:rsidRPr="00566365">
        <w:rPr>
          <w:rFonts w:ascii="Arial" w:hAnsi="Arial" w:cs="Arial"/>
          <w:sz w:val="28"/>
          <w:szCs w:val="28"/>
        </w:rPr>
        <w:t xml:space="preserve">     Date: </w:t>
      </w:r>
      <w:r w:rsidRPr="00210B55">
        <w:rPr>
          <w:rFonts w:ascii="Arial" w:hAnsi="Arial" w:cs="Arial"/>
          <w:b/>
          <w:sz w:val="28"/>
          <w:szCs w:val="28"/>
          <w:u w:val="single"/>
        </w:rPr>
        <w:fldChar w:fldCharType="begin">
          <w:ffData>
            <w:name w:val="Text6"/>
            <w:enabled/>
            <w:calcOnExit w:val="0"/>
            <w:textInput/>
          </w:ffData>
        </w:fldChar>
      </w:r>
      <w:r w:rsidRPr="00210B55">
        <w:rPr>
          <w:rFonts w:ascii="Arial" w:hAnsi="Arial" w:cs="Arial"/>
          <w:b/>
          <w:sz w:val="28"/>
          <w:szCs w:val="28"/>
          <w:u w:val="single"/>
        </w:rPr>
        <w:instrText xml:space="preserve"> FORMTEXT </w:instrText>
      </w:r>
      <w:r w:rsidRPr="00210B55">
        <w:rPr>
          <w:rFonts w:ascii="Arial" w:hAnsi="Arial" w:cs="Arial"/>
          <w:b/>
          <w:sz w:val="28"/>
          <w:szCs w:val="28"/>
          <w:u w:val="single"/>
        </w:rPr>
      </w:r>
      <w:r w:rsidRPr="00210B55">
        <w:rPr>
          <w:rFonts w:ascii="Arial" w:hAnsi="Arial" w:cs="Arial"/>
          <w:b/>
          <w:sz w:val="28"/>
          <w:szCs w:val="28"/>
          <w:u w:val="single"/>
        </w:rPr>
        <w:fldChar w:fldCharType="separate"/>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noProof/>
          <w:sz w:val="28"/>
          <w:szCs w:val="28"/>
          <w:u w:val="single"/>
        </w:rPr>
        <w:t> </w:t>
      </w:r>
      <w:r w:rsidRPr="00210B55">
        <w:rPr>
          <w:rFonts w:ascii="Arial" w:hAnsi="Arial" w:cs="Arial"/>
          <w:b/>
          <w:sz w:val="28"/>
          <w:szCs w:val="28"/>
          <w:u w:val="single"/>
        </w:rPr>
        <w:fldChar w:fldCharType="end"/>
      </w:r>
    </w:p>
    <w:p w14:paraId="18BCFFF6" w14:textId="77777777" w:rsidR="00FF7191" w:rsidRPr="00566365" w:rsidRDefault="00FF7191" w:rsidP="00FF7191">
      <w:pPr>
        <w:rPr>
          <w:rFonts w:ascii="Arial" w:hAnsi="Arial" w:cs="Arial"/>
          <w:sz w:val="28"/>
          <w:szCs w:val="28"/>
        </w:rPr>
      </w:pPr>
    </w:p>
    <w:p w14:paraId="25B44C6C" w14:textId="77777777" w:rsidR="00FF7191" w:rsidRPr="00566365" w:rsidRDefault="00FF7191" w:rsidP="00FF7191">
      <w:pPr>
        <w:rPr>
          <w:rFonts w:ascii="Arial" w:hAnsi="Arial" w:cs="Arial"/>
          <w:sz w:val="28"/>
          <w:szCs w:val="28"/>
        </w:rPr>
      </w:pPr>
      <w:r w:rsidRPr="00566365">
        <w:rPr>
          <w:rFonts w:ascii="Arial" w:hAnsi="Arial" w:cs="Arial"/>
          <w:sz w:val="28"/>
          <w:szCs w:val="28"/>
        </w:rPr>
        <w:t xml:space="preserve">Please note any additional comments on back and </w:t>
      </w:r>
      <w:r w:rsidRPr="00566365">
        <w:rPr>
          <w:rFonts w:ascii="Arial" w:hAnsi="Arial" w:cs="Arial"/>
          <w:b/>
          <w:sz w:val="28"/>
          <w:szCs w:val="28"/>
        </w:rPr>
        <w:t>return to me</w:t>
      </w:r>
      <w:r w:rsidR="00BC2584">
        <w:rPr>
          <w:rFonts w:ascii="Arial" w:hAnsi="Arial" w:cs="Arial"/>
          <w:b/>
          <w:sz w:val="28"/>
          <w:szCs w:val="28"/>
        </w:rPr>
        <w:t>.</w:t>
      </w:r>
    </w:p>
    <w:p w14:paraId="10E48CBA" w14:textId="77777777" w:rsidR="00AC4936" w:rsidRPr="00193501" w:rsidRDefault="00AC4936" w:rsidP="00AC4936">
      <w:pPr>
        <w:rPr>
          <w:rFonts w:ascii="Comic Sans MS" w:hAnsi="Comic Sans MS"/>
          <w:sz w:val="20"/>
        </w:rPr>
      </w:pPr>
    </w:p>
    <w:p w14:paraId="2AF7659B" w14:textId="77777777" w:rsidR="00AC4936" w:rsidRPr="00193501" w:rsidRDefault="00AC4936" w:rsidP="00AC4936">
      <w:pPr>
        <w:rPr>
          <w:rFonts w:ascii="Comic Sans MS" w:hAnsi="Comic Sans MS"/>
          <w:sz w:val="20"/>
        </w:rPr>
      </w:pPr>
    </w:p>
    <w:p w14:paraId="7001C153" w14:textId="77777777" w:rsidR="00AC4936" w:rsidRPr="00193501" w:rsidRDefault="00AC4936" w:rsidP="00AC4936">
      <w:pPr>
        <w:rPr>
          <w:rFonts w:ascii="Comic Sans MS" w:hAnsi="Comic Sans MS"/>
          <w:sz w:val="20"/>
        </w:rPr>
      </w:pPr>
    </w:p>
    <w:p w14:paraId="0E627B13" w14:textId="77777777" w:rsidR="00AC4936" w:rsidRPr="00193501" w:rsidRDefault="00AC4936" w:rsidP="00AC4936">
      <w:pPr>
        <w:rPr>
          <w:rFonts w:ascii="Comic Sans MS" w:hAnsi="Comic Sans MS"/>
          <w:sz w:val="20"/>
        </w:rPr>
      </w:pPr>
    </w:p>
    <w:p w14:paraId="73184D5C" w14:textId="77777777" w:rsidR="00AC4936" w:rsidRDefault="00AC4936" w:rsidP="00AC4936"/>
    <w:p w14:paraId="065CAAE0" w14:textId="77777777" w:rsidR="00AC4936" w:rsidRDefault="00AC4936" w:rsidP="00AC4936"/>
    <w:p w14:paraId="2C140EF2" w14:textId="77777777" w:rsidR="00AC4936" w:rsidRPr="00985BAE" w:rsidRDefault="00AC4936" w:rsidP="005B4ED2">
      <w:pPr>
        <w:pStyle w:val="Heading1"/>
      </w:pPr>
      <w:r>
        <w:br w:type="page"/>
      </w:r>
      <w:bookmarkStart w:id="107" w:name="_Toc205364583"/>
      <w:bookmarkStart w:id="108" w:name="_Toc332710405"/>
      <w:r w:rsidRPr="00FF5176">
        <w:lastRenderedPageBreak/>
        <w:t xml:space="preserve">Appendix </w:t>
      </w:r>
      <w:r w:rsidR="00AD55DA">
        <w:t>H</w:t>
      </w:r>
      <w:r w:rsidRPr="00FF5176">
        <w:t xml:space="preserve">  </w:t>
      </w:r>
      <w:r w:rsidR="000A2FC3">
        <w:t xml:space="preserve"> </w:t>
      </w:r>
      <w:r w:rsidRPr="00FF5176">
        <w:t>-</w:t>
      </w:r>
      <w:r>
        <w:t xml:space="preserve">   </w:t>
      </w:r>
      <w:r w:rsidRPr="00985BAE">
        <w:t>END OF SEMESTER TA EVALUATIONS BY INSTRUCTOR</w:t>
      </w:r>
      <w:bookmarkEnd w:id="107"/>
      <w:bookmarkEnd w:id="108"/>
    </w:p>
    <w:p w14:paraId="188E1CE7" w14:textId="77777777" w:rsidR="00AC4936" w:rsidRPr="0076385C" w:rsidRDefault="00AC4936" w:rsidP="00AC4936"/>
    <w:p w14:paraId="1EF78C3B" w14:textId="77777777" w:rsidR="00AC4936" w:rsidRPr="00F264D8" w:rsidRDefault="00AC4936" w:rsidP="00155771">
      <w:pPr>
        <w:tabs>
          <w:tab w:val="center" w:pos="4680"/>
        </w:tabs>
        <w:jc w:val="center"/>
        <w:rPr>
          <w:rFonts w:ascii="Arial" w:hAnsi="Arial" w:cs="Arial"/>
          <w:b/>
          <w:sz w:val="28"/>
          <w:szCs w:val="28"/>
          <w:u w:val="single"/>
        </w:rPr>
      </w:pPr>
      <w:r w:rsidRPr="00F264D8">
        <w:rPr>
          <w:rFonts w:ascii="Arial" w:hAnsi="Arial" w:cs="Arial"/>
          <w:b/>
          <w:sz w:val="28"/>
          <w:szCs w:val="28"/>
          <w:u w:val="single"/>
        </w:rPr>
        <w:t>Faculty Evaluation Form for Teaching Assistants</w:t>
      </w:r>
    </w:p>
    <w:p w14:paraId="19CB83C2" w14:textId="77777777" w:rsidR="00AC4936" w:rsidRPr="00F264D8" w:rsidRDefault="00BC2584" w:rsidP="00155771">
      <w:pPr>
        <w:jc w:val="center"/>
        <w:rPr>
          <w:rFonts w:ascii="Arial" w:hAnsi="Arial" w:cs="Arial"/>
          <w:b/>
          <w:i/>
        </w:rPr>
      </w:pPr>
      <w:r>
        <w:rPr>
          <w:rFonts w:ascii="Arial" w:hAnsi="Arial" w:cs="Arial"/>
          <w:b/>
          <w:i/>
        </w:rPr>
        <w:t>Please Return</w:t>
      </w:r>
    </w:p>
    <w:p w14:paraId="2F8A7887" w14:textId="77777777" w:rsidR="00AC4936" w:rsidRPr="00F264D8" w:rsidRDefault="00AC4936" w:rsidP="00AC4936">
      <w:pPr>
        <w:rPr>
          <w:rFonts w:ascii="Arial" w:hAnsi="Arial" w:cs="Arial"/>
        </w:rPr>
      </w:pPr>
    </w:p>
    <w:p w14:paraId="6E3E9EB8" w14:textId="77777777" w:rsidR="00AC4936" w:rsidRPr="00F264D8" w:rsidRDefault="00AC4936" w:rsidP="00AC4936">
      <w:pPr>
        <w:rPr>
          <w:rFonts w:ascii="Arial" w:hAnsi="Arial" w:cs="Arial"/>
        </w:rPr>
      </w:pPr>
      <w:r w:rsidRPr="00F264D8">
        <w:rPr>
          <w:rFonts w:ascii="Arial" w:hAnsi="Arial" w:cs="Arial"/>
          <w:b/>
        </w:rPr>
        <w:t>Professor</w:t>
      </w:r>
      <w:bookmarkStart w:id="109" w:name="Text1"/>
      <w:r w:rsidRPr="00F264D8">
        <w:rPr>
          <w:rFonts w:ascii="Arial" w:hAnsi="Arial" w:cs="Arial"/>
        </w:rPr>
        <w:t xml:space="preserve">  </w:t>
      </w:r>
      <w:r w:rsidR="00A71631" w:rsidRPr="00F264D8">
        <w:rPr>
          <w:rFonts w:ascii="Arial" w:hAnsi="Arial" w:cs="Arial"/>
          <w:u w:val="single"/>
        </w:rPr>
        <w:fldChar w:fldCharType="begin">
          <w:ffData>
            <w:name w:val="Text1"/>
            <w:enabled/>
            <w:calcOnExit w:val="0"/>
            <w:textInput/>
          </w:ffData>
        </w:fldChar>
      </w:r>
      <w:r w:rsidRPr="00F264D8">
        <w:rPr>
          <w:rFonts w:ascii="Arial" w:hAnsi="Arial" w:cs="Arial"/>
          <w:u w:val="single"/>
        </w:rPr>
        <w:instrText xml:space="preserve"> FORMTEXT </w:instrText>
      </w:r>
      <w:r w:rsidR="00A71631" w:rsidRPr="00F264D8">
        <w:rPr>
          <w:rFonts w:ascii="Arial" w:hAnsi="Arial" w:cs="Arial"/>
          <w:u w:val="single"/>
        </w:rPr>
      </w:r>
      <w:r w:rsidR="00A71631" w:rsidRPr="00F264D8">
        <w:rPr>
          <w:rFonts w:ascii="Arial" w:hAnsi="Arial" w:cs="Arial"/>
          <w:u w:val="single"/>
        </w:rPr>
        <w:fldChar w:fldCharType="separate"/>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00A71631" w:rsidRPr="00F264D8">
        <w:rPr>
          <w:rFonts w:ascii="Arial" w:hAnsi="Arial" w:cs="Arial"/>
          <w:u w:val="single"/>
        </w:rPr>
        <w:fldChar w:fldCharType="end"/>
      </w:r>
      <w:bookmarkEnd w:id="109"/>
      <w:r w:rsidRPr="00F264D8">
        <w:rPr>
          <w:rFonts w:ascii="Arial" w:hAnsi="Arial" w:cs="Arial"/>
          <w:u w:val="single"/>
        </w:rPr>
        <w:t xml:space="preserve">                  </w:t>
      </w:r>
      <w:r w:rsidR="00002FD0">
        <w:rPr>
          <w:rFonts w:ascii="Arial" w:hAnsi="Arial" w:cs="Arial"/>
        </w:rPr>
        <w:t xml:space="preserve">                                   </w:t>
      </w:r>
      <w:r w:rsidR="00002FD0" w:rsidRPr="00002FD0">
        <w:rPr>
          <w:rFonts w:ascii="Arial" w:hAnsi="Arial" w:cs="Arial"/>
          <w:b/>
        </w:rPr>
        <w:t>T</w:t>
      </w:r>
      <w:r w:rsidRPr="00F264D8">
        <w:rPr>
          <w:rFonts w:ascii="Arial" w:hAnsi="Arial" w:cs="Arial"/>
          <w:b/>
        </w:rPr>
        <w:t>eaching Assistant</w:t>
      </w:r>
      <w:r w:rsidRPr="00F264D8">
        <w:rPr>
          <w:rFonts w:ascii="Arial" w:hAnsi="Arial" w:cs="Arial"/>
        </w:rPr>
        <w:t xml:space="preserve"> </w:t>
      </w:r>
      <w:r w:rsidR="009B65F4">
        <w:rPr>
          <w:rFonts w:ascii="Arial" w:hAnsi="Arial" w:cs="Arial"/>
        </w:rPr>
        <w:t xml:space="preserve"> </w:t>
      </w:r>
      <w:r w:rsidRPr="00F264D8">
        <w:rPr>
          <w:rFonts w:ascii="Arial" w:hAnsi="Arial" w:cs="Arial"/>
        </w:rPr>
        <w:t xml:space="preserve"> </w:t>
      </w:r>
      <w:r w:rsidR="00A71631" w:rsidRPr="00F264D8">
        <w:rPr>
          <w:rFonts w:ascii="Arial" w:hAnsi="Arial" w:cs="Arial"/>
          <w:u w:val="single"/>
        </w:rPr>
        <w:fldChar w:fldCharType="begin">
          <w:ffData>
            <w:name w:val="Text2"/>
            <w:enabled/>
            <w:calcOnExit w:val="0"/>
            <w:textInput/>
          </w:ffData>
        </w:fldChar>
      </w:r>
      <w:bookmarkStart w:id="110" w:name="Text2"/>
      <w:r w:rsidRPr="00F264D8">
        <w:rPr>
          <w:rFonts w:ascii="Arial" w:hAnsi="Arial" w:cs="Arial"/>
          <w:u w:val="single"/>
        </w:rPr>
        <w:instrText xml:space="preserve"> FORMTEXT </w:instrText>
      </w:r>
      <w:r w:rsidR="00A71631" w:rsidRPr="00F264D8">
        <w:rPr>
          <w:rFonts w:ascii="Arial" w:hAnsi="Arial" w:cs="Arial"/>
          <w:u w:val="single"/>
        </w:rPr>
      </w:r>
      <w:r w:rsidR="00A71631" w:rsidRPr="00F264D8">
        <w:rPr>
          <w:rFonts w:ascii="Arial" w:hAnsi="Arial" w:cs="Arial"/>
          <w:u w:val="single"/>
        </w:rPr>
        <w:fldChar w:fldCharType="separate"/>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00A71631" w:rsidRPr="00F264D8">
        <w:rPr>
          <w:rFonts w:ascii="Arial" w:hAnsi="Arial" w:cs="Arial"/>
          <w:u w:val="single"/>
        </w:rPr>
        <w:fldChar w:fldCharType="end"/>
      </w:r>
      <w:bookmarkEnd w:id="110"/>
      <w:r w:rsidR="00002FD0">
        <w:rPr>
          <w:rFonts w:ascii="Arial" w:hAnsi="Arial" w:cs="Arial"/>
          <w:u w:val="single"/>
        </w:rPr>
        <w:t>_________</w:t>
      </w:r>
      <w:r w:rsidRPr="00F264D8">
        <w:rPr>
          <w:rFonts w:ascii="Arial" w:hAnsi="Arial" w:cs="Arial"/>
          <w:u w:val="single"/>
        </w:rPr>
        <w:t xml:space="preserve">                                       </w:t>
      </w:r>
    </w:p>
    <w:p w14:paraId="735BE437" w14:textId="77777777" w:rsidR="00BC2584" w:rsidRDefault="00AC4936" w:rsidP="00AC4936">
      <w:pPr>
        <w:rPr>
          <w:rFonts w:ascii="Arial" w:hAnsi="Arial" w:cs="Arial"/>
        </w:rPr>
      </w:pPr>
      <w:r w:rsidRPr="00F264D8">
        <w:rPr>
          <w:rFonts w:ascii="Arial" w:hAnsi="Arial" w:cs="Arial"/>
          <w:b/>
        </w:rPr>
        <w:t>Course</w:t>
      </w:r>
      <w:bookmarkStart w:id="111" w:name="Text3"/>
      <w:r w:rsidRPr="00F264D8">
        <w:rPr>
          <w:rFonts w:ascii="Arial" w:hAnsi="Arial" w:cs="Arial"/>
          <w:b/>
        </w:rPr>
        <w:t xml:space="preserve">  </w:t>
      </w:r>
      <w:r w:rsidR="00A71631" w:rsidRPr="00F264D8">
        <w:rPr>
          <w:rFonts w:ascii="Arial" w:hAnsi="Arial" w:cs="Arial"/>
          <w:u w:val="single"/>
        </w:rPr>
        <w:fldChar w:fldCharType="begin">
          <w:ffData>
            <w:name w:val="Text3"/>
            <w:enabled/>
            <w:calcOnExit w:val="0"/>
            <w:textInput/>
          </w:ffData>
        </w:fldChar>
      </w:r>
      <w:r w:rsidRPr="00F264D8">
        <w:rPr>
          <w:rFonts w:ascii="Arial" w:hAnsi="Arial" w:cs="Arial"/>
          <w:u w:val="single"/>
        </w:rPr>
        <w:instrText xml:space="preserve"> FORMTEXT </w:instrText>
      </w:r>
      <w:r w:rsidR="00A71631" w:rsidRPr="00F264D8">
        <w:rPr>
          <w:rFonts w:ascii="Arial" w:hAnsi="Arial" w:cs="Arial"/>
          <w:u w:val="single"/>
        </w:rPr>
      </w:r>
      <w:r w:rsidR="00A71631" w:rsidRPr="00F264D8">
        <w:rPr>
          <w:rFonts w:ascii="Arial" w:hAnsi="Arial" w:cs="Arial"/>
          <w:u w:val="single"/>
        </w:rPr>
        <w:fldChar w:fldCharType="separate"/>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Pr="00F264D8">
        <w:rPr>
          <w:rFonts w:ascii="Arial" w:eastAsia="Arial Unicode MS" w:hAnsi="Arial Unicode MS" w:cs="Arial"/>
          <w:noProof/>
          <w:u w:val="single"/>
        </w:rPr>
        <w:t> </w:t>
      </w:r>
      <w:r w:rsidR="00A71631" w:rsidRPr="00F264D8">
        <w:rPr>
          <w:rFonts w:ascii="Arial" w:hAnsi="Arial" w:cs="Arial"/>
          <w:u w:val="single"/>
        </w:rPr>
        <w:fldChar w:fldCharType="end"/>
      </w:r>
      <w:bookmarkEnd w:id="111"/>
      <w:r w:rsidR="003951F4">
        <w:rPr>
          <w:rFonts w:ascii="Arial" w:hAnsi="Arial" w:cs="Arial"/>
          <w:u w:val="single"/>
        </w:rPr>
        <w:t>____________</w:t>
      </w:r>
      <w:r w:rsidRPr="00F264D8">
        <w:rPr>
          <w:rFonts w:ascii="Arial" w:hAnsi="Arial" w:cs="Arial"/>
        </w:rPr>
        <w:tab/>
      </w:r>
      <w:r w:rsidR="0004627A">
        <w:rPr>
          <w:rFonts w:ascii="Arial" w:hAnsi="Arial" w:cs="Arial"/>
        </w:rPr>
        <w:tab/>
      </w:r>
      <w:r w:rsidR="0004627A">
        <w:rPr>
          <w:rFonts w:ascii="Arial" w:hAnsi="Arial" w:cs="Arial"/>
        </w:rPr>
        <w:tab/>
      </w:r>
      <w:r w:rsidR="003951F4">
        <w:rPr>
          <w:rFonts w:ascii="Arial" w:hAnsi="Arial" w:cs="Arial"/>
        </w:rPr>
        <w:t xml:space="preserve">      </w:t>
      </w:r>
      <w:r w:rsidRPr="00F264D8">
        <w:rPr>
          <w:rFonts w:ascii="Arial" w:hAnsi="Arial" w:cs="Arial"/>
          <w:b/>
        </w:rPr>
        <w:t>Semester</w:t>
      </w:r>
      <w:r w:rsidRPr="00F264D8">
        <w:rPr>
          <w:rFonts w:ascii="Arial" w:hAnsi="Arial" w:cs="Arial"/>
        </w:rPr>
        <w:t xml:space="preserve">: </w:t>
      </w:r>
      <w:r w:rsidR="00BC2584">
        <w:rPr>
          <w:rFonts w:ascii="Arial" w:hAnsi="Arial" w:cs="Arial"/>
        </w:rPr>
        <w:t>_______________</w:t>
      </w:r>
    </w:p>
    <w:p w14:paraId="274EF710" w14:textId="77777777" w:rsidR="00BC2584" w:rsidRPr="00BC2584" w:rsidRDefault="00AC4936" w:rsidP="00AC4936">
      <w:pPr>
        <w:rPr>
          <w:rFonts w:ascii="Arial" w:hAnsi="Arial" w:cs="Arial"/>
          <w:b/>
          <w:u w:val="single"/>
        </w:rPr>
      </w:pPr>
      <w:r w:rsidRPr="00F264D8">
        <w:rPr>
          <w:rFonts w:ascii="Arial" w:hAnsi="Arial" w:cs="Arial"/>
        </w:rPr>
        <w:t xml:space="preserve"> </w:t>
      </w:r>
      <w:r w:rsidRPr="00F264D8">
        <w:rPr>
          <w:rFonts w:ascii="Arial" w:hAnsi="Arial" w:cs="Arial"/>
          <w:u w:val="single"/>
        </w:rPr>
        <w:t xml:space="preserve"> </w:t>
      </w:r>
    </w:p>
    <w:p w14:paraId="1B68D5A4" w14:textId="77777777" w:rsidR="00AC4936" w:rsidRPr="00F264D8" w:rsidRDefault="00AC4936" w:rsidP="00AC4936">
      <w:pPr>
        <w:rPr>
          <w:rFonts w:ascii="Arial" w:hAnsi="Arial" w:cs="Arial"/>
        </w:rPr>
      </w:pPr>
    </w:p>
    <w:p w14:paraId="1FD8AA3B" w14:textId="77777777" w:rsidR="00AC4936" w:rsidRPr="00F264D8" w:rsidRDefault="00AC4936" w:rsidP="00AC4936">
      <w:pPr>
        <w:rPr>
          <w:rFonts w:ascii="Arial" w:hAnsi="Arial" w:cs="Arial"/>
          <w:b/>
        </w:rPr>
      </w:pPr>
      <w:r w:rsidRPr="00F264D8">
        <w:rPr>
          <w:rFonts w:ascii="Arial" w:hAnsi="Arial" w:cs="Arial"/>
          <w:b/>
        </w:rPr>
        <w:t>Space is provided at the end of the form for further explication and comments.</w:t>
      </w:r>
    </w:p>
    <w:p w14:paraId="56074F02" w14:textId="77777777" w:rsidR="00AC4936" w:rsidRPr="00F264D8" w:rsidRDefault="00AC4936" w:rsidP="00AC4936">
      <w:pPr>
        <w:rPr>
          <w:rFonts w:ascii="Arial" w:hAnsi="Arial" w:cs="Arial"/>
          <w:b/>
        </w:rPr>
      </w:pPr>
      <w:r w:rsidRPr="00F264D8">
        <w:rPr>
          <w:rFonts w:ascii="Arial" w:hAnsi="Arial" w:cs="Arial"/>
          <w:b/>
        </w:rPr>
        <w:t xml:space="preserve">Please insert number as applicable in space provided. </w:t>
      </w:r>
    </w:p>
    <w:p w14:paraId="716ED4B1" w14:textId="77777777" w:rsidR="00AC4936" w:rsidRPr="00F264D8" w:rsidRDefault="00AC4936" w:rsidP="00AC4936">
      <w:pPr>
        <w:rPr>
          <w:rFonts w:ascii="Arial" w:hAnsi="Arial" w:cs="Arial"/>
        </w:rPr>
      </w:pPr>
    </w:p>
    <w:p w14:paraId="43E289C1" w14:textId="77777777" w:rsidR="00AC4936" w:rsidRPr="00655761" w:rsidRDefault="00AC4936" w:rsidP="00AC4936">
      <w:pPr>
        <w:rPr>
          <w:rFonts w:ascii="Arial" w:hAnsi="Arial" w:cs="Arial"/>
          <w:sz w:val="18"/>
          <w:szCs w:val="18"/>
        </w:rPr>
      </w:pPr>
      <w:r w:rsidRPr="00655761">
        <w:rPr>
          <w:rFonts w:ascii="Arial" w:hAnsi="Arial" w:cs="Arial"/>
          <w:sz w:val="18"/>
          <w:szCs w:val="18"/>
        </w:rPr>
        <w:t>0=Not applicable</w:t>
      </w:r>
      <w:r w:rsidR="000A2FC3" w:rsidRPr="00655761">
        <w:rPr>
          <w:rFonts w:ascii="Arial" w:hAnsi="Arial" w:cs="Arial"/>
          <w:sz w:val="18"/>
          <w:szCs w:val="18"/>
        </w:rPr>
        <w:t xml:space="preserve">; </w:t>
      </w:r>
      <w:r w:rsidR="00655761">
        <w:rPr>
          <w:rFonts w:ascii="Arial" w:hAnsi="Arial" w:cs="Arial"/>
          <w:sz w:val="18"/>
          <w:szCs w:val="18"/>
        </w:rPr>
        <w:t xml:space="preserve">  </w:t>
      </w:r>
      <w:r w:rsidRPr="00655761">
        <w:rPr>
          <w:rFonts w:ascii="Arial" w:hAnsi="Arial" w:cs="Arial"/>
          <w:sz w:val="18"/>
          <w:szCs w:val="18"/>
        </w:rPr>
        <w:t>1</w:t>
      </w:r>
      <w:r w:rsidR="00155771" w:rsidRPr="00655761">
        <w:rPr>
          <w:rFonts w:ascii="Arial" w:hAnsi="Arial" w:cs="Arial"/>
          <w:sz w:val="18"/>
          <w:szCs w:val="18"/>
        </w:rPr>
        <w:t>=</w:t>
      </w:r>
      <w:r w:rsidR="000A2FC3" w:rsidRPr="00655761">
        <w:rPr>
          <w:rFonts w:ascii="Arial" w:hAnsi="Arial" w:cs="Arial"/>
          <w:sz w:val="18"/>
          <w:szCs w:val="18"/>
        </w:rPr>
        <w:t>Strongly Disagree</w:t>
      </w:r>
      <w:r w:rsidR="00C43511" w:rsidRPr="00655761">
        <w:rPr>
          <w:rFonts w:ascii="Arial" w:hAnsi="Arial" w:cs="Arial"/>
          <w:sz w:val="18"/>
          <w:szCs w:val="18"/>
        </w:rPr>
        <w:t xml:space="preserve">; </w:t>
      </w:r>
      <w:r w:rsidR="00655761">
        <w:rPr>
          <w:rFonts w:ascii="Arial" w:hAnsi="Arial" w:cs="Arial"/>
          <w:sz w:val="18"/>
          <w:szCs w:val="18"/>
        </w:rPr>
        <w:t xml:space="preserve">   2</w:t>
      </w:r>
      <w:r w:rsidR="00155771" w:rsidRPr="00655761">
        <w:rPr>
          <w:rFonts w:ascii="Arial" w:hAnsi="Arial" w:cs="Arial"/>
          <w:sz w:val="18"/>
          <w:szCs w:val="18"/>
        </w:rPr>
        <w:t>=</w:t>
      </w:r>
      <w:r w:rsidR="000A2FC3" w:rsidRPr="00655761">
        <w:rPr>
          <w:rFonts w:ascii="Arial" w:hAnsi="Arial" w:cs="Arial"/>
          <w:sz w:val="18"/>
          <w:szCs w:val="18"/>
        </w:rPr>
        <w:t xml:space="preserve">Disagree; </w:t>
      </w:r>
      <w:r w:rsidR="00655761">
        <w:rPr>
          <w:rFonts w:ascii="Arial" w:hAnsi="Arial" w:cs="Arial"/>
          <w:sz w:val="18"/>
          <w:szCs w:val="18"/>
        </w:rPr>
        <w:t xml:space="preserve">  </w:t>
      </w:r>
      <w:r w:rsidRPr="00655761">
        <w:rPr>
          <w:rFonts w:ascii="Arial" w:hAnsi="Arial" w:cs="Arial"/>
          <w:sz w:val="18"/>
          <w:szCs w:val="18"/>
        </w:rPr>
        <w:t>3</w:t>
      </w:r>
      <w:r w:rsidR="00155771" w:rsidRPr="00655761">
        <w:rPr>
          <w:rFonts w:ascii="Arial" w:hAnsi="Arial" w:cs="Arial"/>
          <w:sz w:val="18"/>
          <w:szCs w:val="18"/>
        </w:rPr>
        <w:t>=</w:t>
      </w:r>
      <w:r w:rsidR="000A2FC3" w:rsidRPr="00655761">
        <w:rPr>
          <w:rFonts w:ascii="Arial" w:hAnsi="Arial" w:cs="Arial"/>
          <w:sz w:val="18"/>
          <w:szCs w:val="18"/>
        </w:rPr>
        <w:t>Neither Agree or Disagree</w:t>
      </w:r>
      <w:r w:rsidR="00C43511" w:rsidRPr="00655761">
        <w:rPr>
          <w:rFonts w:ascii="Arial" w:hAnsi="Arial" w:cs="Arial"/>
          <w:sz w:val="18"/>
          <w:szCs w:val="18"/>
        </w:rPr>
        <w:t xml:space="preserve">; </w:t>
      </w:r>
      <w:r w:rsidR="00655761">
        <w:rPr>
          <w:rFonts w:ascii="Arial" w:hAnsi="Arial" w:cs="Arial"/>
          <w:sz w:val="18"/>
          <w:szCs w:val="18"/>
        </w:rPr>
        <w:t xml:space="preserve">  </w:t>
      </w:r>
      <w:r w:rsidR="00C43511" w:rsidRPr="00655761">
        <w:rPr>
          <w:rFonts w:ascii="Arial" w:hAnsi="Arial" w:cs="Arial"/>
          <w:sz w:val="18"/>
          <w:szCs w:val="18"/>
        </w:rPr>
        <w:t>4</w:t>
      </w:r>
      <w:r w:rsidRPr="00655761">
        <w:rPr>
          <w:rFonts w:ascii="Arial" w:hAnsi="Arial" w:cs="Arial"/>
          <w:sz w:val="18"/>
          <w:szCs w:val="18"/>
        </w:rPr>
        <w:t>=Agree</w:t>
      </w:r>
      <w:r w:rsidR="00C43511" w:rsidRPr="00655761">
        <w:rPr>
          <w:rFonts w:ascii="Arial" w:hAnsi="Arial" w:cs="Arial"/>
          <w:sz w:val="18"/>
          <w:szCs w:val="18"/>
        </w:rPr>
        <w:t xml:space="preserve">; </w:t>
      </w:r>
      <w:r w:rsidR="00655761">
        <w:rPr>
          <w:rFonts w:ascii="Arial" w:hAnsi="Arial" w:cs="Arial"/>
          <w:sz w:val="18"/>
          <w:szCs w:val="18"/>
        </w:rPr>
        <w:t xml:space="preserve">  </w:t>
      </w:r>
      <w:r w:rsidR="00C43511" w:rsidRPr="00655761">
        <w:rPr>
          <w:rFonts w:ascii="Arial" w:hAnsi="Arial" w:cs="Arial"/>
          <w:sz w:val="18"/>
          <w:szCs w:val="18"/>
        </w:rPr>
        <w:t>5</w:t>
      </w:r>
      <w:r w:rsidRPr="00655761">
        <w:rPr>
          <w:rFonts w:ascii="Arial" w:hAnsi="Arial" w:cs="Arial"/>
          <w:sz w:val="18"/>
          <w:szCs w:val="18"/>
        </w:rPr>
        <w:t>=Strongly Agree</w:t>
      </w:r>
    </w:p>
    <w:p w14:paraId="64CB89E7" w14:textId="77777777" w:rsidR="00AC4936" w:rsidRPr="00F264D8" w:rsidRDefault="00AC4936" w:rsidP="00AC4936">
      <w:pPr>
        <w:rPr>
          <w:rFonts w:ascii="Arial" w:hAnsi="Arial" w:cs="Arial"/>
        </w:rPr>
      </w:pPr>
    </w:p>
    <w:p w14:paraId="6F76461F" w14:textId="77777777" w:rsidR="00AC4936" w:rsidRPr="00F264D8" w:rsidRDefault="00A71631" w:rsidP="00AC4936">
      <w:pPr>
        <w:tabs>
          <w:tab w:val="left" w:pos="-1440"/>
        </w:tabs>
        <w:rPr>
          <w:rFonts w:ascii="Arial" w:hAnsi="Arial" w:cs="Arial"/>
        </w:rPr>
      </w:pPr>
      <w:r w:rsidRPr="00F264D8">
        <w:rPr>
          <w:rFonts w:ascii="Arial" w:hAnsi="Arial" w:cs="Arial"/>
          <w:u w:val="single"/>
        </w:rPr>
        <w:fldChar w:fldCharType="begin">
          <w:ffData>
            <w:name w:val="Text4"/>
            <w:enabled/>
            <w:calcOnExit w:val="0"/>
            <w:textInput/>
          </w:ffData>
        </w:fldChar>
      </w:r>
      <w:bookmarkStart w:id="112" w:name="Text4"/>
      <w:r w:rsidR="00AC4936" w:rsidRPr="00F264D8">
        <w:rPr>
          <w:rFonts w:ascii="Arial" w:hAnsi="Arial" w:cs="Arial"/>
          <w:u w:val="single"/>
        </w:rPr>
        <w:instrText xml:space="preserve"> FORMTEXT </w:instrText>
      </w:r>
      <w:r w:rsidRPr="00F264D8">
        <w:rPr>
          <w:rFonts w:ascii="Arial" w:hAnsi="Arial" w:cs="Arial"/>
          <w:u w:val="single"/>
        </w:rPr>
      </w:r>
      <w:r w:rsidRPr="00F264D8">
        <w:rPr>
          <w:rFonts w:ascii="Arial" w:hAnsi="Arial" w:cs="Arial"/>
          <w:u w:val="single"/>
        </w:rPr>
        <w:fldChar w:fldCharType="separate"/>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Pr="00F264D8">
        <w:rPr>
          <w:rFonts w:ascii="Arial" w:hAnsi="Arial" w:cs="Arial"/>
          <w:u w:val="single"/>
        </w:rPr>
        <w:fldChar w:fldCharType="end"/>
      </w:r>
      <w:bookmarkEnd w:id="112"/>
      <w:r w:rsidR="00AC4936" w:rsidRPr="00F264D8">
        <w:rPr>
          <w:rFonts w:ascii="Arial" w:hAnsi="Arial" w:cs="Arial"/>
        </w:rPr>
        <w:t xml:space="preserve"> 1.  The TA had adequate knowledge of the subject matter in the course.</w:t>
      </w:r>
    </w:p>
    <w:p w14:paraId="276CFFFC" w14:textId="77777777" w:rsidR="00AC4936" w:rsidRPr="00F264D8" w:rsidRDefault="00AC4936" w:rsidP="00AC4936">
      <w:pPr>
        <w:rPr>
          <w:rFonts w:ascii="Arial" w:hAnsi="Arial" w:cs="Arial"/>
        </w:rPr>
      </w:pPr>
    </w:p>
    <w:p w14:paraId="1BA52F9B" w14:textId="77777777" w:rsidR="00AC4936" w:rsidRPr="00F264D8" w:rsidRDefault="00A71631" w:rsidP="00AC4936">
      <w:pPr>
        <w:tabs>
          <w:tab w:val="left" w:pos="-1440"/>
        </w:tabs>
        <w:rPr>
          <w:rFonts w:ascii="Arial" w:hAnsi="Arial" w:cs="Arial"/>
        </w:rPr>
      </w:pPr>
      <w:r w:rsidRPr="00F264D8">
        <w:rPr>
          <w:rFonts w:ascii="Arial" w:hAnsi="Arial" w:cs="Arial"/>
          <w:u w:val="single"/>
        </w:rPr>
        <w:fldChar w:fldCharType="begin">
          <w:ffData>
            <w:name w:val="Text5"/>
            <w:enabled/>
            <w:calcOnExit w:val="0"/>
            <w:textInput/>
          </w:ffData>
        </w:fldChar>
      </w:r>
      <w:bookmarkStart w:id="113" w:name="Text5"/>
      <w:r w:rsidR="00AC4936" w:rsidRPr="00F264D8">
        <w:rPr>
          <w:rFonts w:ascii="Arial" w:hAnsi="Arial" w:cs="Arial"/>
          <w:u w:val="single"/>
        </w:rPr>
        <w:instrText xml:space="preserve"> FORMTEXT </w:instrText>
      </w:r>
      <w:r w:rsidRPr="00F264D8">
        <w:rPr>
          <w:rFonts w:ascii="Arial" w:hAnsi="Arial" w:cs="Arial"/>
          <w:u w:val="single"/>
        </w:rPr>
      </w:r>
      <w:r w:rsidRPr="00F264D8">
        <w:rPr>
          <w:rFonts w:ascii="Arial" w:hAnsi="Arial" w:cs="Arial"/>
          <w:u w:val="single"/>
        </w:rPr>
        <w:fldChar w:fldCharType="separate"/>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Pr="00F264D8">
        <w:rPr>
          <w:rFonts w:ascii="Arial" w:hAnsi="Arial" w:cs="Arial"/>
          <w:u w:val="single"/>
        </w:rPr>
        <w:fldChar w:fldCharType="end"/>
      </w:r>
      <w:bookmarkEnd w:id="113"/>
      <w:r w:rsidR="00AC4936" w:rsidRPr="00F264D8">
        <w:rPr>
          <w:rFonts w:ascii="Arial" w:hAnsi="Arial" w:cs="Arial"/>
        </w:rPr>
        <w:t xml:space="preserve"> 2.  The TA performed satisfactorily in helping write, administer, and grade examinations for the course.</w:t>
      </w:r>
    </w:p>
    <w:p w14:paraId="2B20049B" w14:textId="77777777" w:rsidR="00AC4936" w:rsidRPr="00F264D8" w:rsidRDefault="00AC4936" w:rsidP="00AC4936">
      <w:pPr>
        <w:rPr>
          <w:rFonts w:ascii="Arial" w:hAnsi="Arial" w:cs="Arial"/>
        </w:rPr>
      </w:pPr>
    </w:p>
    <w:p w14:paraId="065D8A19" w14:textId="77777777" w:rsidR="00AC4936" w:rsidRPr="00F264D8" w:rsidRDefault="00A71631" w:rsidP="00AC4936">
      <w:pPr>
        <w:tabs>
          <w:tab w:val="left" w:pos="-1440"/>
        </w:tabs>
        <w:rPr>
          <w:rFonts w:ascii="Arial" w:hAnsi="Arial" w:cs="Arial"/>
        </w:rPr>
      </w:pPr>
      <w:r w:rsidRPr="00F264D8">
        <w:rPr>
          <w:rFonts w:ascii="Arial" w:hAnsi="Arial" w:cs="Arial"/>
          <w:u w:val="single"/>
        </w:rPr>
        <w:fldChar w:fldCharType="begin">
          <w:ffData>
            <w:name w:val="Text6"/>
            <w:enabled/>
            <w:calcOnExit w:val="0"/>
            <w:textInput/>
          </w:ffData>
        </w:fldChar>
      </w:r>
      <w:bookmarkStart w:id="114" w:name="Text6"/>
      <w:r w:rsidR="00AC4936" w:rsidRPr="00F264D8">
        <w:rPr>
          <w:rFonts w:ascii="Arial" w:hAnsi="Arial" w:cs="Arial"/>
          <w:u w:val="single"/>
        </w:rPr>
        <w:instrText xml:space="preserve"> FORMTEXT </w:instrText>
      </w:r>
      <w:r w:rsidRPr="00F264D8">
        <w:rPr>
          <w:rFonts w:ascii="Arial" w:hAnsi="Arial" w:cs="Arial"/>
          <w:u w:val="single"/>
        </w:rPr>
      </w:r>
      <w:r w:rsidRPr="00F264D8">
        <w:rPr>
          <w:rFonts w:ascii="Arial" w:hAnsi="Arial" w:cs="Arial"/>
          <w:u w:val="single"/>
        </w:rPr>
        <w:fldChar w:fldCharType="separate"/>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Pr="00F264D8">
        <w:rPr>
          <w:rFonts w:ascii="Arial" w:hAnsi="Arial" w:cs="Arial"/>
          <w:u w:val="single"/>
        </w:rPr>
        <w:fldChar w:fldCharType="end"/>
      </w:r>
      <w:bookmarkEnd w:id="114"/>
      <w:r w:rsidR="00AC4936" w:rsidRPr="00F264D8">
        <w:rPr>
          <w:rFonts w:ascii="Arial" w:hAnsi="Arial" w:cs="Arial"/>
        </w:rPr>
        <w:t xml:space="preserve"> 3.  Clerical work in the course, including keeping adequate and accurate records, was satisfactory.</w:t>
      </w:r>
    </w:p>
    <w:p w14:paraId="4D87A81D" w14:textId="77777777" w:rsidR="00AC4936" w:rsidRPr="00F264D8" w:rsidRDefault="00AC4936" w:rsidP="00AC4936">
      <w:pPr>
        <w:rPr>
          <w:rFonts w:ascii="Arial" w:hAnsi="Arial" w:cs="Arial"/>
        </w:rPr>
      </w:pPr>
    </w:p>
    <w:p w14:paraId="684941DD" w14:textId="77777777" w:rsidR="00AC4936" w:rsidRPr="00F264D8" w:rsidRDefault="00A71631" w:rsidP="00AC4936">
      <w:pPr>
        <w:rPr>
          <w:rFonts w:ascii="Arial" w:hAnsi="Arial" w:cs="Arial"/>
        </w:rPr>
      </w:pPr>
      <w:r w:rsidRPr="00F264D8">
        <w:rPr>
          <w:rFonts w:ascii="Arial" w:hAnsi="Arial" w:cs="Arial"/>
          <w:u w:val="single"/>
        </w:rPr>
        <w:fldChar w:fldCharType="begin">
          <w:ffData>
            <w:name w:val="Text7"/>
            <w:enabled/>
            <w:calcOnExit w:val="0"/>
            <w:textInput/>
          </w:ffData>
        </w:fldChar>
      </w:r>
      <w:bookmarkStart w:id="115" w:name="Text7"/>
      <w:r w:rsidR="00AC4936" w:rsidRPr="00F264D8">
        <w:rPr>
          <w:rFonts w:ascii="Arial" w:hAnsi="Arial" w:cs="Arial"/>
          <w:u w:val="single"/>
        </w:rPr>
        <w:instrText xml:space="preserve"> FORMTEXT </w:instrText>
      </w:r>
      <w:r w:rsidRPr="00F264D8">
        <w:rPr>
          <w:rFonts w:ascii="Arial" w:hAnsi="Arial" w:cs="Arial"/>
          <w:u w:val="single"/>
        </w:rPr>
      </w:r>
      <w:r w:rsidRPr="00F264D8">
        <w:rPr>
          <w:rFonts w:ascii="Arial" w:hAnsi="Arial" w:cs="Arial"/>
          <w:u w:val="single"/>
        </w:rPr>
        <w:fldChar w:fldCharType="separate"/>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Pr="00F264D8">
        <w:rPr>
          <w:rFonts w:ascii="Arial" w:hAnsi="Arial" w:cs="Arial"/>
          <w:u w:val="single"/>
        </w:rPr>
        <w:fldChar w:fldCharType="end"/>
      </w:r>
      <w:bookmarkEnd w:id="115"/>
      <w:r w:rsidR="00AC4936" w:rsidRPr="00F264D8">
        <w:rPr>
          <w:rFonts w:ascii="Arial" w:hAnsi="Arial" w:cs="Arial"/>
        </w:rPr>
        <w:t xml:space="preserve"> 4.  The TA's teaching ability was satisfactory for this course.</w:t>
      </w:r>
    </w:p>
    <w:p w14:paraId="5D70B99D" w14:textId="77777777" w:rsidR="00AC4936" w:rsidRPr="00F264D8" w:rsidRDefault="00AC4936" w:rsidP="00AC4936">
      <w:pPr>
        <w:rPr>
          <w:rFonts w:ascii="Arial" w:hAnsi="Arial" w:cs="Arial"/>
        </w:rPr>
      </w:pPr>
    </w:p>
    <w:p w14:paraId="488D9F51" w14:textId="77777777" w:rsidR="00AC4936" w:rsidRPr="00F264D8" w:rsidRDefault="00A71631" w:rsidP="00AC4936">
      <w:pPr>
        <w:rPr>
          <w:rFonts w:ascii="Arial" w:hAnsi="Arial" w:cs="Arial"/>
        </w:rPr>
      </w:pPr>
      <w:r w:rsidRPr="00F264D8">
        <w:rPr>
          <w:rFonts w:ascii="Arial" w:hAnsi="Arial" w:cs="Arial"/>
          <w:u w:val="single"/>
        </w:rPr>
        <w:fldChar w:fldCharType="begin">
          <w:ffData>
            <w:name w:val="Text8"/>
            <w:enabled/>
            <w:calcOnExit w:val="0"/>
            <w:textInput/>
          </w:ffData>
        </w:fldChar>
      </w:r>
      <w:bookmarkStart w:id="116" w:name="Text8"/>
      <w:r w:rsidR="00AC4936" w:rsidRPr="00F264D8">
        <w:rPr>
          <w:rFonts w:ascii="Arial" w:hAnsi="Arial" w:cs="Arial"/>
          <w:u w:val="single"/>
        </w:rPr>
        <w:instrText xml:space="preserve"> FORMTEXT </w:instrText>
      </w:r>
      <w:r w:rsidRPr="00F264D8">
        <w:rPr>
          <w:rFonts w:ascii="Arial" w:hAnsi="Arial" w:cs="Arial"/>
          <w:u w:val="single"/>
        </w:rPr>
      </w:r>
      <w:r w:rsidRPr="00F264D8">
        <w:rPr>
          <w:rFonts w:ascii="Arial" w:hAnsi="Arial" w:cs="Arial"/>
          <w:u w:val="single"/>
        </w:rPr>
        <w:fldChar w:fldCharType="separate"/>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00AC4936" w:rsidRPr="00F264D8">
        <w:rPr>
          <w:rFonts w:ascii="Arial" w:eastAsia="Arial Unicode MS" w:hAnsi="Arial Unicode MS" w:cs="Arial"/>
          <w:noProof/>
          <w:u w:val="single"/>
        </w:rPr>
        <w:t> </w:t>
      </w:r>
      <w:r w:rsidRPr="00F264D8">
        <w:rPr>
          <w:rFonts w:ascii="Arial" w:hAnsi="Arial" w:cs="Arial"/>
          <w:u w:val="single"/>
        </w:rPr>
        <w:fldChar w:fldCharType="end"/>
      </w:r>
      <w:bookmarkEnd w:id="116"/>
      <w:r w:rsidR="00AC4936" w:rsidRPr="00F264D8">
        <w:rPr>
          <w:rFonts w:ascii="Arial" w:hAnsi="Arial" w:cs="Arial"/>
        </w:rPr>
        <w:t xml:space="preserve"> 5.  The TA has shown improvement in his\her teaching over the semester. </w:t>
      </w:r>
    </w:p>
    <w:p w14:paraId="7C25B3C0" w14:textId="77777777" w:rsidR="00AC4936" w:rsidRPr="00F264D8" w:rsidRDefault="00AC4936" w:rsidP="00AC4936">
      <w:pPr>
        <w:rPr>
          <w:rFonts w:ascii="Arial" w:hAnsi="Arial" w:cs="Arial"/>
        </w:rPr>
      </w:pPr>
    </w:p>
    <w:p w14:paraId="4D6DB7F9" w14:textId="77777777" w:rsidR="00AC4936" w:rsidRPr="00F264D8" w:rsidRDefault="00A71631" w:rsidP="00AC4936">
      <w:pPr>
        <w:tabs>
          <w:tab w:val="left" w:pos="-1440"/>
        </w:tabs>
        <w:rPr>
          <w:rFonts w:ascii="Arial" w:hAnsi="Arial" w:cs="Arial"/>
        </w:rPr>
      </w:pPr>
      <w:r w:rsidRPr="00F264D8">
        <w:rPr>
          <w:rFonts w:ascii="Arial" w:hAnsi="Arial" w:cs="Arial"/>
          <w:u w:val="single"/>
        </w:rPr>
        <w:fldChar w:fldCharType="begin">
          <w:ffData>
            <w:name w:val="Text9"/>
            <w:enabled/>
            <w:calcOnExit w:val="0"/>
            <w:textInput/>
          </w:ffData>
        </w:fldChar>
      </w:r>
      <w:bookmarkStart w:id="117" w:name="Text9"/>
      <w:r w:rsidR="00AC4936" w:rsidRPr="00F264D8">
        <w:rPr>
          <w:rFonts w:ascii="Arial" w:hAnsi="Arial" w:cs="Arial"/>
          <w:u w:val="single"/>
        </w:rPr>
        <w:instrText xml:space="preserve"> FORMTEXT </w:instrText>
      </w:r>
      <w:r w:rsidRPr="00F264D8">
        <w:rPr>
          <w:rFonts w:ascii="Arial" w:hAnsi="Arial" w:cs="Arial"/>
          <w:u w:val="single"/>
        </w:rPr>
      </w:r>
      <w:r w:rsidRPr="00F264D8">
        <w:rPr>
          <w:rFonts w:ascii="Arial" w:hAnsi="Arial" w:cs="Arial"/>
          <w:u w:val="single"/>
        </w:rPr>
        <w:fldChar w:fldCharType="separate"/>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Pr="00F264D8">
        <w:rPr>
          <w:rFonts w:ascii="Arial" w:hAnsi="Arial" w:cs="Arial"/>
          <w:u w:val="single"/>
        </w:rPr>
        <w:fldChar w:fldCharType="end"/>
      </w:r>
      <w:bookmarkEnd w:id="117"/>
      <w:r w:rsidR="00AC4936" w:rsidRPr="00F264D8">
        <w:rPr>
          <w:rFonts w:ascii="Arial" w:hAnsi="Arial" w:cs="Arial"/>
        </w:rPr>
        <w:t xml:space="preserve"> 6.  To your knowledge, the TA met on schedule with all his/her classes and appointments with students.  (If not, cite specific classes missed and indicate whether a substitute was provided</w:t>
      </w:r>
      <w:r w:rsidR="00C43511" w:rsidRPr="00F264D8">
        <w:rPr>
          <w:rFonts w:ascii="Arial" w:hAnsi="Arial" w:cs="Arial"/>
        </w:rPr>
        <w:t>:</w:t>
      </w:r>
      <w:r w:rsidRPr="009B65F4">
        <w:rPr>
          <w:rFonts w:ascii="Arial" w:hAnsi="Arial" w:cs="Arial"/>
          <w:u w:val="single"/>
        </w:rPr>
        <w:fldChar w:fldCharType="begin">
          <w:ffData>
            <w:name w:val="Text17"/>
            <w:enabled/>
            <w:calcOnExit w:val="0"/>
            <w:textInput/>
          </w:ffData>
        </w:fldChar>
      </w:r>
      <w:bookmarkStart w:id="118" w:name="Text17"/>
      <w:r w:rsidR="00AC4936" w:rsidRPr="009B65F4">
        <w:rPr>
          <w:rFonts w:ascii="Arial" w:hAnsi="Arial" w:cs="Arial"/>
          <w:u w:val="single"/>
        </w:rPr>
        <w:instrText xml:space="preserve"> FORMTEXT </w:instrText>
      </w:r>
      <w:r w:rsidRPr="009B65F4">
        <w:rPr>
          <w:rFonts w:ascii="Arial" w:hAnsi="Arial" w:cs="Arial"/>
          <w:u w:val="single"/>
        </w:rPr>
      </w:r>
      <w:r w:rsidRPr="009B65F4">
        <w:rPr>
          <w:rFonts w:ascii="Arial" w:hAnsi="Arial" w:cs="Arial"/>
          <w:u w:val="single"/>
        </w:rPr>
        <w:fldChar w:fldCharType="separate"/>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Pr="009B65F4">
        <w:rPr>
          <w:rFonts w:ascii="Arial" w:hAnsi="Arial" w:cs="Arial"/>
          <w:u w:val="single"/>
        </w:rPr>
        <w:fldChar w:fldCharType="end"/>
      </w:r>
      <w:bookmarkEnd w:id="118"/>
      <w:r w:rsidR="00AC4936" w:rsidRPr="00F264D8">
        <w:rPr>
          <w:rFonts w:ascii="Arial" w:hAnsi="Arial" w:cs="Arial"/>
        </w:rPr>
        <w:t>)</w:t>
      </w:r>
    </w:p>
    <w:p w14:paraId="0537A29A" w14:textId="77777777" w:rsidR="00AC4936" w:rsidRPr="00F264D8" w:rsidRDefault="00AC4936" w:rsidP="00AC4936">
      <w:pPr>
        <w:tabs>
          <w:tab w:val="left" w:pos="-1440"/>
        </w:tabs>
        <w:rPr>
          <w:rFonts w:ascii="Arial" w:hAnsi="Arial" w:cs="Arial"/>
        </w:rPr>
      </w:pPr>
    </w:p>
    <w:p w14:paraId="4265AAF0" w14:textId="77777777" w:rsidR="00AC4936" w:rsidRPr="00F264D8" w:rsidRDefault="00A71631" w:rsidP="00AC4936">
      <w:pPr>
        <w:rPr>
          <w:rFonts w:ascii="Arial" w:hAnsi="Arial" w:cs="Arial"/>
        </w:rPr>
      </w:pPr>
      <w:r w:rsidRPr="00F264D8">
        <w:rPr>
          <w:rFonts w:ascii="Arial" w:hAnsi="Arial" w:cs="Arial"/>
          <w:u w:val="single"/>
        </w:rPr>
        <w:fldChar w:fldCharType="begin">
          <w:ffData>
            <w:name w:val="Text10"/>
            <w:enabled/>
            <w:calcOnExit w:val="0"/>
            <w:textInput/>
          </w:ffData>
        </w:fldChar>
      </w:r>
      <w:bookmarkStart w:id="119" w:name="Text10"/>
      <w:r w:rsidR="00AC4936" w:rsidRPr="00F264D8">
        <w:rPr>
          <w:rFonts w:ascii="Arial" w:hAnsi="Arial" w:cs="Arial"/>
          <w:u w:val="single"/>
        </w:rPr>
        <w:instrText xml:space="preserve"> FORMTEXT </w:instrText>
      </w:r>
      <w:r w:rsidRPr="00F264D8">
        <w:rPr>
          <w:rFonts w:ascii="Arial" w:hAnsi="Arial" w:cs="Arial"/>
          <w:u w:val="single"/>
        </w:rPr>
      </w:r>
      <w:r w:rsidRPr="00F264D8">
        <w:rPr>
          <w:rFonts w:ascii="Arial" w:hAnsi="Arial" w:cs="Arial"/>
          <w:u w:val="single"/>
        </w:rPr>
        <w:fldChar w:fldCharType="separate"/>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00AC4936" w:rsidRPr="00F264D8">
        <w:rPr>
          <w:rFonts w:ascii="Arial" w:eastAsia="Arial Unicode MS" w:hAnsi="Arial" w:cs="Arial"/>
          <w:noProof/>
          <w:u w:val="single"/>
        </w:rPr>
        <w:t> </w:t>
      </w:r>
      <w:r w:rsidRPr="00F264D8">
        <w:rPr>
          <w:rFonts w:ascii="Arial" w:hAnsi="Arial" w:cs="Arial"/>
          <w:u w:val="single"/>
        </w:rPr>
        <w:fldChar w:fldCharType="end"/>
      </w:r>
      <w:bookmarkEnd w:id="119"/>
      <w:r w:rsidR="00AC4936" w:rsidRPr="00F264D8">
        <w:rPr>
          <w:rFonts w:ascii="Arial" w:hAnsi="Arial" w:cs="Arial"/>
        </w:rPr>
        <w:t xml:space="preserve"> 7.  The TA met all conferences scheduled with the course instructor.  (If "no," cite specific instances</w:t>
      </w:r>
      <w:r w:rsidR="00C43511" w:rsidRPr="00F264D8">
        <w:rPr>
          <w:rFonts w:ascii="Arial" w:hAnsi="Arial" w:cs="Arial"/>
        </w:rPr>
        <w:t>:</w:t>
      </w:r>
      <w:r w:rsidRPr="009B65F4">
        <w:rPr>
          <w:rFonts w:ascii="Arial" w:hAnsi="Arial" w:cs="Arial"/>
          <w:u w:val="single"/>
        </w:rPr>
        <w:fldChar w:fldCharType="begin">
          <w:ffData>
            <w:name w:val="Text18"/>
            <w:enabled/>
            <w:calcOnExit w:val="0"/>
            <w:textInput/>
          </w:ffData>
        </w:fldChar>
      </w:r>
      <w:bookmarkStart w:id="120" w:name="Text18"/>
      <w:r w:rsidR="00AC4936" w:rsidRPr="009B65F4">
        <w:rPr>
          <w:rFonts w:ascii="Arial" w:hAnsi="Arial" w:cs="Arial"/>
          <w:u w:val="single"/>
        </w:rPr>
        <w:instrText xml:space="preserve"> FORMTEXT </w:instrText>
      </w:r>
      <w:r w:rsidRPr="009B65F4">
        <w:rPr>
          <w:rFonts w:ascii="Arial" w:hAnsi="Arial" w:cs="Arial"/>
          <w:u w:val="single"/>
        </w:rPr>
      </w:r>
      <w:r w:rsidRPr="009B65F4">
        <w:rPr>
          <w:rFonts w:ascii="Arial" w:hAnsi="Arial" w:cs="Arial"/>
          <w:u w:val="single"/>
        </w:rPr>
        <w:fldChar w:fldCharType="separate"/>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00AC4936" w:rsidRPr="009B65F4">
        <w:rPr>
          <w:rFonts w:ascii="Arial" w:eastAsia="Arial Unicode MS" w:hAnsi="Arial" w:cs="Arial"/>
          <w:noProof/>
          <w:u w:val="single"/>
        </w:rPr>
        <w:t> </w:t>
      </w:r>
      <w:r w:rsidRPr="009B65F4">
        <w:rPr>
          <w:rFonts w:ascii="Arial" w:hAnsi="Arial" w:cs="Arial"/>
          <w:u w:val="single"/>
        </w:rPr>
        <w:fldChar w:fldCharType="end"/>
      </w:r>
      <w:bookmarkEnd w:id="120"/>
      <w:r w:rsidR="00AC4936" w:rsidRPr="00F264D8">
        <w:rPr>
          <w:rFonts w:ascii="Arial" w:hAnsi="Arial" w:cs="Arial"/>
        </w:rPr>
        <w:t>)</w:t>
      </w:r>
    </w:p>
    <w:p w14:paraId="515B8D7B" w14:textId="77777777" w:rsidR="00AC4936" w:rsidRPr="00F264D8" w:rsidRDefault="00AC4936" w:rsidP="00AC4936">
      <w:pPr>
        <w:tabs>
          <w:tab w:val="left" w:pos="-1440"/>
        </w:tabs>
        <w:rPr>
          <w:rFonts w:ascii="Arial" w:hAnsi="Arial" w:cs="Arial"/>
        </w:rPr>
      </w:pPr>
      <w:r w:rsidRPr="00F264D8">
        <w:rPr>
          <w:rFonts w:ascii="Arial" w:hAnsi="Arial" w:cs="Arial"/>
        </w:rPr>
        <w:t xml:space="preserve">8.  Cite any favorable comments and strong points about this TA. </w:t>
      </w:r>
      <w:r w:rsidR="00A71631" w:rsidRPr="009B65F4">
        <w:rPr>
          <w:rFonts w:ascii="Arial" w:hAnsi="Arial" w:cs="Arial"/>
          <w:u w:val="single"/>
        </w:rPr>
        <w:fldChar w:fldCharType="begin">
          <w:ffData>
            <w:name w:val="Text11"/>
            <w:enabled/>
            <w:calcOnExit w:val="0"/>
            <w:textInput/>
          </w:ffData>
        </w:fldChar>
      </w:r>
      <w:bookmarkStart w:id="121" w:name="Text11"/>
      <w:r w:rsidRPr="009B65F4">
        <w:rPr>
          <w:rFonts w:ascii="Arial" w:hAnsi="Arial" w:cs="Arial"/>
          <w:u w:val="single"/>
        </w:rPr>
        <w:instrText xml:space="preserve"> FORMTEXT </w:instrText>
      </w:r>
      <w:r w:rsidR="00A71631" w:rsidRPr="009B65F4">
        <w:rPr>
          <w:rFonts w:ascii="Arial" w:hAnsi="Arial" w:cs="Arial"/>
          <w:u w:val="single"/>
        </w:rPr>
      </w:r>
      <w:r w:rsidR="00A71631" w:rsidRPr="009B65F4">
        <w:rPr>
          <w:rFonts w:ascii="Arial" w:hAnsi="Arial" w:cs="Arial"/>
          <w:u w:val="single"/>
        </w:rPr>
        <w:fldChar w:fldCharType="separate"/>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00A71631" w:rsidRPr="009B65F4">
        <w:rPr>
          <w:rFonts w:ascii="Arial" w:hAnsi="Arial" w:cs="Arial"/>
          <w:u w:val="single"/>
        </w:rPr>
        <w:fldChar w:fldCharType="end"/>
      </w:r>
      <w:bookmarkEnd w:id="121"/>
    </w:p>
    <w:p w14:paraId="404F8EC9" w14:textId="77777777" w:rsidR="00AC4936" w:rsidRPr="00F264D8" w:rsidRDefault="00AC4936" w:rsidP="00AC4936">
      <w:pPr>
        <w:rPr>
          <w:rFonts w:ascii="Arial" w:hAnsi="Arial" w:cs="Arial"/>
        </w:rPr>
      </w:pPr>
      <w:r w:rsidRPr="00F264D8">
        <w:rPr>
          <w:rFonts w:ascii="Arial" w:hAnsi="Arial" w:cs="Arial"/>
        </w:rPr>
        <w:t xml:space="preserve">9.  Cite any unfavorable comments and weak points about this TA.  </w:t>
      </w:r>
      <w:r w:rsidR="00A71631" w:rsidRPr="009B65F4">
        <w:rPr>
          <w:rFonts w:ascii="Arial" w:hAnsi="Arial" w:cs="Arial"/>
          <w:u w:val="single"/>
        </w:rPr>
        <w:fldChar w:fldCharType="begin">
          <w:ffData>
            <w:name w:val="Text12"/>
            <w:enabled/>
            <w:calcOnExit w:val="0"/>
            <w:textInput/>
          </w:ffData>
        </w:fldChar>
      </w:r>
      <w:bookmarkStart w:id="122" w:name="Text12"/>
      <w:r w:rsidRPr="009B65F4">
        <w:rPr>
          <w:rFonts w:ascii="Arial" w:hAnsi="Arial" w:cs="Arial"/>
          <w:u w:val="single"/>
        </w:rPr>
        <w:instrText xml:space="preserve"> FORMTEXT </w:instrText>
      </w:r>
      <w:r w:rsidR="00A71631" w:rsidRPr="009B65F4">
        <w:rPr>
          <w:rFonts w:ascii="Arial" w:hAnsi="Arial" w:cs="Arial"/>
          <w:u w:val="single"/>
        </w:rPr>
      </w:r>
      <w:r w:rsidR="00A71631" w:rsidRPr="009B65F4">
        <w:rPr>
          <w:rFonts w:ascii="Arial" w:hAnsi="Arial" w:cs="Arial"/>
          <w:u w:val="single"/>
        </w:rPr>
        <w:fldChar w:fldCharType="separate"/>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00A71631" w:rsidRPr="009B65F4">
        <w:rPr>
          <w:rFonts w:ascii="Arial" w:hAnsi="Arial" w:cs="Arial"/>
          <w:u w:val="single"/>
        </w:rPr>
        <w:fldChar w:fldCharType="end"/>
      </w:r>
      <w:bookmarkEnd w:id="122"/>
    </w:p>
    <w:p w14:paraId="47258C76" w14:textId="77777777" w:rsidR="00AC4936" w:rsidRPr="00F264D8" w:rsidRDefault="00AC4936" w:rsidP="00AC4936">
      <w:pPr>
        <w:rPr>
          <w:rFonts w:ascii="Arial" w:hAnsi="Arial" w:cs="Arial"/>
        </w:rPr>
      </w:pPr>
      <w:r w:rsidRPr="00F264D8">
        <w:rPr>
          <w:rFonts w:ascii="Arial" w:hAnsi="Arial" w:cs="Arial"/>
        </w:rPr>
        <w:t>10.  What is your overall rating of this TA?</w:t>
      </w:r>
    </w:p>
    <w:bookmarkStart w:id="123" w:name="Check1"/>
    <w:p w14:paraId="068A63BC" w14:textId="77777777" w:rsidR="00AC4936" w:rsidRPr="00F264D8" w:rsidRDefault="00A71631" w:rsidP="00155771">
      <w:pPr>
        <w:ind w:firstLine="720"/>
        <w:rPr>
          <w:rFonts w:ascii="Arial" w:hAnsi="Arial" w:cs="Arial"/>
        </w:rPr>
      </w:pPr>
      <w:r w:rsidRPr="00F264D8">
        <w:rPr>
          <w:rFonts w:ascii="Arial" w:hAnsi="Arial" w:cs="Arial"/>
        </w:rPr>
        <w:fldChar w:fldCharType="begin">
          <w:ffData>
            <w:name w:val="Check1"/>
            <w:enabled/>
            <w:calcOnExit w:val="0"/>
            <w:checkBox>
              <w:sizeAuto/>
              <w:default w:val="0"/>
            </w:checkBox>
          </w:ffData>
        </w:fldChar>
      </w:r>
      <w:r w:rsidR="00AC4936"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264D8">
        <w:rPr>
          <w:rFonts w:ascii="Arial" w:hAnsi="Arial" w:cs="Arial"/>
        </w:rPr>
        <w:fldChar w:fldCharType="end"/>
      </w:r>
      <w:bookmarkEnd w:id="123"/>
      <w:r w:rsidR="00AC4936" w:rsidRPr="00F264D8">
        <w:rPr>
          <w:rFonts w:ascii="Arial" w:hAnsi="Arial" w:cs="Arial"/>
        </w:rPr>
        <w:t xml:space="preserve"> Outstanding</w:t>
      </w:r>
      <w:bookmarkStart w:id="124" w:name="Check2"/>
      <w:r w:rsidR="00155771" w:rsidRPr="00F264D8">
        <w:rPr>
          <w:rFonts w:ascii="Arial" w:hAnsi="Arial" w:cs="Arial"/>
        </w:rPr>
        <w:t xml:space="preserve">   </w:t>
      </w:r>
      <w:r w:rsidRPr="00F264D8">
        <w:rPr>
          <w:rFonts w:ascii="Arial" w:hAnsi="Arial" w:cs="Arial"/>
        </w:rPr>
        <w:fldChar w:fldCharType="begin">
          <w:ffData>
            <w:name w:val="Check2"/>
            <w:enabled/>
            <w:calcOnExit w:val="0"/>
            <w:checkBox>
              <w:sizeAuto/>
              <w:default w:val="0"/>
            </w:checkBox>
          </w:ffData>
        </w:fldChar>
      </w:r>
      <w:r w:rsidR="00AC4936"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264D8">
        <w:rPr>
          <w:rFonts w:ascii="Arial" w:hAnsi="Arial" w:cs="Arial"/>
        </w:rPr>
        <w:fldChar w:fldCharType="end"/>
      </w:r>
      <w:bookmarkEnd w:id="124"/>
      <w:r w:rsidR="00AC4936" w:rsidRPr="00F264D8">
        <w:rPr>
          <w:rFonts w:ascii="Arial" w:hAnsi="Arial" w:cs="Arial"/>
        </w:rPr>
        <w:t xml:space="preserve"> Above Average</w:t>
      </w:r>
      <w:bookmarkStart w:id="125" w:name="Check3"/>
      <w:r w:rsidR="00155771" w:rsidRPr="00F264D8">
        <w:rPr>
          <w:rFonts w:ascii="Arial" w:hAnsi="Arial" w:cs="Arial"/>
        </w:rPr>
        <w:t xml:space="preserve">   </w:t>
      </w:r>
      <w:r w:rsidRPr="00F264D8">
        <w:rPr>
          <w:rFonts w:ascii="Arial" w:hAnsi="Arial" w:cs="Arial"/>
        </w:rPr>
        <w:fldChar w:fldCharType="begin">
          <w:ffData>
            <w:name w:val="Check3"/>
            <w:enabled/>
            <w:calcOnExit w:val="0"/>
            <w:checkBox>
              <w:sizeAuto/>
              <w:default w:val="0"/>
            </w:checkBox>
          </w:ffData>
        </w:fldChar>
      </w:r>
      <w:r w:rsidR="00AC4936"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264D8">
        <w:rPr>
          <w:rFonts w:ascii="Arial" w:hAnsi="Arial" w:cs="Arial"/>
        </w:rPr>
        <w:fldChar w:fldCharType="end"/>
      </w:r>
      <w:bookmarkEnd w:id="125"/>
      <w:r w:rsidR="00AC4936" w:rsidRPr="00F264D8">
        <w:rPr>
          <w:rFonts w:ascii="Arial" w:hAnsi="Arial" w:cs="Arial"/>
        </w:rPr>
        <w:t xml:space="preserve"> </w:t>
      </w:r>
      <w:proofErr w:type="spellStart"/>
      <w:r w:rsidR="00AC4936" w:rsidRPr="00F264D8">
        <w:rPr>
          <w:rFonts w:ascii="Arial" w:hAnsi="Arial" w:cs="Arial"/>
        </w:rPr>
        <w:t>Average</w:t>
      </w:r>
      <w:bookmarkStart w:id="126" w:name="Check4"/>
      <w:proofErr w:type="spellEnd"/>
      <w:r w:rsidR="00155771" w:rsidRPr="00F264D8">
        <w:rPr>
          <w:rFonts w:ascii="Arial" w:hAnsi="Arial" w:cs="Arial"/>
        </w:rPr>
        <w:t xml:space="preserve">   </w:t>
      </w:r>
      <w:r w:rsidRPr="00F264D8">
        <w:rPr>
          <w:rFonts w:ascii="Arial" w:hAnsi="Arial" w:cs="Arial"/>
        </w:rPr>
        <w:fldChar w:fldCharType="begin">
          <w:ffData>
            <w:name w:val="Check4"/>
            <w:enabled/>
            <w:calcOnExit w:val="0"/>
            <w:checkBox>
              <w:sizeAuto/>
              <w:default w:val="0"/>
            </w:checkBox>
          </w:ffData>
        </w:fldChar>
      </w:r>
      <w:r w:rsidR="00AC4936"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264D8">
        <w:rPr>
          <w:rFonts w:ascii="Arial" w:hAnsi="Arial" w:cs="Arial"/>
        </w:rPr>
        <w:fldChar w:fldCharType="end"/>
      </w:r>
      <w:bookmarkEnd w:id="126"/>
      <w:r w:rsidR="009B65F4">
        <w:rPr>
          <w:rFonts w:ascii="Arial" w:hAnsi="Arial" w:cs="Arial"/>
        </w:rPr>
        <w:t xml:space="preserve"> </w:t>
      </w:r>
      <w:r w:rsidR="00AC4936" w:rsidRPr="00F264D8">
        <w:rPr>
          <w:rFonts w:ascii="Arial" w:hAnsi="Arial" w:cs="Arial"/>
        </w:rPr>
        <w:t>Below Average</w:t>
      </w:r>
      <w:bookmarkStart w:id="127" w:name="Check5"/>
      <w:bookmarkStart w:id="128" w:name="Text15"/>
      <w:r w:rsidR="00155771" w:rsidRPr="00F264D8">
        <w:rPr>
          <w:rFonts w:ascii="Arial" w:hAnsi="Arial" w:cs="Arial"/>
        </w:rPr>
        <w:t xml:space="preserve">   </w:t>
      </w:r>
      <w:r w:rsidRPr="00F264D8">
        <w:rPr>
          <w:rFonts w:ascii="Arial" w:hAnsi="Arial" w:cs="Arial"/>
        </w:rPr>
        <w:fldChar w:fldCharType="begin">
          <w:ffData>
            <w:name w:val="Check5"/>
            <w:enabled/>
            <w:calcOnExit w:val="0"/>
            <w:checkBox>
              <w:sizeAuto/>
              <w:default w:val="0"/>
            </w:checkBox>
          </w:ffData>
        </w:fldChar>
      </w:r>
      <w:r w:rsidR="00AC4936"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264D8">
        <w:rPr>
          <w:rFonts w:ascii="Arial" w:hAnsi="Arial" w:cs="Arial"/>
        </w:rPr>
        <w:fldChar w:fldCharType="end"/>
      </w:r>
      <w:bookmarkEnd w:id="127"/>
      <w:bookmarkEnd w:id="128"/>
      <w:r w:rsidR="009B65F4">
        <w:rPr>
          <w:rFonts w:ascii="Arial" w:hAnsi="Arial" w:cs="Arial"/>
        </w:rPr>
        <w:t xml:space="preserve"> </w:t>
      </w:r>
      <w:r w:rsidR="00AC4936" w:rsidRPr="00F264D8">
        <w:rPr>
          <w:rFonts w:ascii="Arial" w:hAnsi="Arial" w:cs="Arial"/>
        </w:rPr>
        <w:t>Poor</w:t>
      </w:r>
    </w:p>
    <w:p w14:paraId="0620E71C" w14:textId="77777777" w:rsidR="00AC4936" w:rsidRPr="00F264D8" w:rsidRDefault="00AC4936" w:rsidP="00AC4936">
      <w:pPr>
        <w:rPr>
          <w:rFonts w:ascii="Arial" w:hAnsi="Arial" w:cs="Arial"/>
        </w:rPr>
      </w:pPr>
    </w:p>
    <w:p w14:paraId="374EDF69" w14:textId="77777777" w:rsidR="00AC4936" w:rsidRPr="00F264D8" w:rsidRDefault="00AC4936" w:rsidP="00AC4936">
      <w:pPr>
        <w:tabs>
          <w:tab w:val="left" w:pos="-1440"/>
        </w:tabs>
        <w:rPr>
          <w:rFonts w:ascii="Arial" w:hAnsi="Arial" w:cs="Arial"/>
        </w:rPr>
      </w:pPr>
      <w:r w:rsidRPr="00F264D8">
        <w:rPr>
          <w:rFonts w:ascii="Arial" w:hAnsi="Arial" w:cs="Arial"/>
        </w:rPr>
        <w:t>11.  Would you be willing to accept this TA for this course again?</w:t>
      </w:r>
    </w:p>
    <w:p w14:paraId="67DD887F" w14:textId="77777777" w:rsidR="00AC4936" w:rsidRPr="00F264D8" w:rsidRDefault="00AC4936" w:rsidP="00AC4936">
      <w:pPr>
        <w:ind w:left="720"/>
        <w:rPr>
          <w:rFonts w:ascii="Arial" w:hAnsi="Arial" w:cs="Arial"/>
        </w:rPr>
      </w:pPr>
      <w:r w:rsidRPr="00F264D8">
        <w:rPr>
          <w:rFonts w:ascii="Arial" w:hAnsi="Arial" w:cs="Arial"/>
        </w:rPr>
        <w:t>Yes</w:t>
      </w:r>
      <w:bookmarkStart w:id="129" w:name="Check6"/>
      <w:r w:rsidR="00A71631" w:rsidRPr="00F264D8">
        <w:rPr>
          <w:rFonts w:ascii="Arial" w:hAnsi="Arial" w:cs="Arial"/>
        </w:rPr>
        <w:fldChar w:fldCharType="begin">
          <w:ffData>
            <w:name w:val="Check6"/>
            <w:enabled/>
            <w:calcOnExit w:val="0"/>
            <w:checkBox>
              <w:sizeAuto/>
              <w:default w:val="0"/>
            </w:checkBox>
          </w:ffData>
        </w:fldChar>
      </w:r>
      <w:r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sidRPr="00F264D8">
        <w:rPr>
          <w:rFonts w:ascii="Arial" w:hAnsi="Arial" w:cs="Arial"/>
        </w:rPr>
        <w:fldChar w:fldCharType="end"/>
      </w:r>
      <w:bookmarkEnd w:id="129"/>
      <w:r w:rsidRPr="00F264D8">
        <w:rPr>
          <w:rFonts w:ascii="Arial" w:hAnsi="Arial" w:cs="Arial"/>
        </w:rPr>
        <w:t xml:space="preserve">    No </w:t>
      </w:r>
      <w:r w:rsidR="00A71631" w:rsidRPr="00F264D8">
        <w:rPr>
          <w:rFonts w:ascii="Arial" w:hAnsi="Arial" w:cs="Arial"/>
        </w:rPr>
        <w:fldChar w:fldCharType="begin">
          <w:ffData>
            <w:name w:val="Check7"/>
            <w:enabled/>
            <w:calcOnExit w:val="0"/>
            <w:checkBox>
              <w:sizeAuto/>
              <w:default w:val="0"/>
            </w:checkBox>
          </w:ffData>
        </w:fldChar>
      </w:r>
      <w:bookmarkStart w:id="130" w:name="Check7"/>
      <w:r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sidRPr="00F264D8">
        <w:rPr>
          <w:rFonts w:ascii="Arial" w:hAnsi="Arial" w:cs="Arial"/>
        </w:rPr>
        <w:fldChar w:fldCharType="end"/>
      </w:r>
      <w:bookmarkEnd w:id="130"/>
      <w:r w:rsidRPr="00F264D8">
        <w:rPr>
          <w:rFonts w:ascii="Arial" w:hAnsi="Arial" w:cs="Arial"/>
          <w:u w:val="single"/>
        </w:rPr>
        <w:t xml:space="preserve">  </w:t>
      </w:r>
    </w:p>
    <w:p w14:paraId="38CA69AC" w14:textId="77777777" w:rsidR="00AC4936" w:rsidRDefault="00AC4936" w:rsidP="000A2FC3">
      <w:pPr>
        <w:ind w:left="720"/>
        <w:rPr>
          <w:rFonts w:ascii="Arial" w:hAnsi="Arial" w:cs="Arial"/>
        </w:rPr>
      </w:pPr>
      <w:r w:rsidRPr="00F264D8">
        <w:rPr>
          <w:rFonts w:ascii="Arial" w:hAnsi="Arial" w:cs="Arial"/>
        </w:rPr>
        <w:t>If "no," would you recommend this TA for teaching any other course in the department?  Yes</w:t>
      </w:r>
      <w:bookmarkStart w:id="131" w:name="Check8"/>
      <w:r w:rsidR="00A71631" w:rsidRPr="00F264D8">
        <w:rPr>
          <w:rFonts w:ascii="Arial" w:hAnsi="Arial" w:cs="Arial"/>
        </w:rPr>
        <w:fldChar w:fldCharType="begin">
          <w:ffData>
            <w:name w:val="Check8"/>
            <w:enabled/>
            <w:calcOnExit w:val="0"/>
            <w:checkBox>
              <w:sizeAuto/>
              <w:default w:val="0"/>
            </w:checkBox>
          </w:ffData>
        </w:fldChar>
      </w:r>
      <w:r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sidRPr="00F264D8">
        <w:rPr>
          <w:rFonts w:ascii="Arial" w:hAnsi="Arial" w:cs="Arial"/>
        </w:rPr>
        <w:fldChar w:fldCharType="end"/>
      </w:r>
      <w:bookmarkEnd w:id="131"/>
      <w:r w:rsidRPr="00F264D8">
        <w:rPr>
          <w:rFonts w:ascii="Arial" w:hAnsi="Arial" w:cs="Arial"/>
        </w:rPr>
        <w:t xml:space="preserve">  Give specific</w:t>
      </w:r>
      <w:r w:rsidR="00155771" w:rsidRPr="00F264D8">
        <w:rPr>
          <w:rFonts w:ascii="Arial" w:hAnsi="Arial" w:cs="Arial"/>
        </w:rPr>
        <w:t xml:space="preserve"> </w:t>
      </w:r>
      <w:r w:rsidRPr="00F264D8">
        <w:rPr>
          <w:rFonts w:ascii="Arial" w:hAnsi="Arial" w:cs="Arial"/>
        </w:rPr>
        <w:t xml:space="preserve">recommendations: </w:t>
      </w:r>
      <w:r w:rsidR="00A71631" w:rsidRPr="009B65F4">
        <w:rPr>
          <w:rFonts w:ascii="Arial" w:hAnsi="Arial" w:cs="Arial"/>
          <w:u w:val="single"/>
        </w:rPr>
        <w:fldChar w:fldCharType="begin">
          <w:ffData>
            <w:name w:val="Text13"/>
            <w:enabled/>
            <w:calcOnExit w:val="0"/>
            <w:textInput/>
          </w:ffData>
        </w:fldChar>
      </w:r>
      <w:bookmarkStart w:id="132" w:name="Text13"/>
      <w:r w:rsidRPr="009B65F4">
        <w:rPr>
          <w:rFonts w:ascii="Arial" w:hAnsi="Arial" w:cs="Arial"/>
          <w:u w:val="single"/>
        </w:rPr>
        <w:instrText xml:space="preserve"> FORMTEXT </w:instrText>
      </w:r>
      <w:r w:rsidR="00A71631" w:rsidRPr="009B65F4">
        <w:rPr>
          <w:rFonts w:ascii="Arial" w:hAnsi="Arial" w:cs="Arial"/>
          <w:u w:val="single"/>
        </w:rPr>
      </w:r>
      <w:r w:rsidR="00A71631" w:rsidRPr="009B65F4">
        <w:rPr>
          <w:rFonts w:ascii="Arial" w:hAnsi="Arial" w:cs="Arial"/>
          <w:u w:val="single"/>
        </w:rPr>
        <w:fldChar w:fldCharType="separate"/>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00A71631" w:rsidRPr="009B65F4">
        <w:rPr>
          <w:rFonts w:ascii="Arial" w:hAnsi="Arial" w:cs="Arial"/>
          <w:u w:val="single"/>
        </w:rPr>
        <w:fldChar w:fldCharType="end"/>
      </w:r>
      <w:bookmarkEnd w:id="132"/>
      <w:r w:rsidR="000A2FC3" w:rsidRPr="00F264D8">
        <w:rPr>
          <w:rFonts w:ascii="Arial" w:hAnsi="Arial" w:cs="Arial"/>
        </w:rPr>
        <w:t xml:space="preserve">                                                        </w:t>
      </w:r>
      <w:r w:rsidRPr="00F264D8">
        <w:rPr>
          <w:rFonts w:ascii="Arial" w:hAnsi="Arial" w:cs="Arial"/>
        </w:rPr>
        <w:t xml:space="preserve">No </w:t>
      </w:r>
      <w:r w:rsidR="00A71631" w:rsidRPr="00F264D8">
        <w:rPr>
          <w:rFonts w:ascii="Arial" w:hAnsi="Arial" w:cs="Arial"/>
        </w:rPr>
        <w:fldChar w:fldCharType="begin">
          <w:ffData>
            <w:name w:val="Check9"/>
            <w:enabled/>
            <w:calcOnExit w:val="0"/>
            <w:checkBox>
              <w:sizeAuto/>
              <w:default w:val="0"/>
            </w:checkBox>
          </w:ffData>
        </w:fldChar>
      </w:r>
      <w:bookmarkStart w:id="133" w:name="Check9"/>
      <w:r w:rsidRPr="00F264D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71631" w:rsidRPr="00F264D8">
        <w:rPr>
          <w:rFonts w:ascii="Arial" w:hAnsi="Arial" w:cs="Arial"/>
        </w:rPr>
        <w:fldChar w:fldCharType="end"/>
      </w:r>
      <w:bookmarkEnd w:id="133"/>
    </w:p>
    <w:p w14:paraId="4844B6CA" w14:textId="77777777" w:rsidR="002F5AF3" w:rsidRPr="00F264D8" w:rsidRDefault="002F5AF3" w:rsidP="000A2FC3">
      <w:pPr>
        <w:ind w:left="720"/>
        <w:rPr>
          <w:rFonts w:ascii="Arial" w:hAnsi="Arial" w:cs="Arial"/>
        </w:rPr>
      </w:pPr>
    </w:p>
    <w:p w14:paraId="0F252BEB" w14:textId="77777777" w:rsidR="000A2FC3" w:rsidRDefault="00AC4936" w:rsidP="00173A20">
      <w:pPr>
        <w:rPr>
          <w:u w:val="single"/>
        </w:rPr>
      </w:pPr>
      <w:r w:rsidRPr="00F264D8">
        <w:rPr>
          <w:rFonts w:ascii="Arial" w:hAnsi="Arial" w:cs="Arial"/>
        </w:rPr>
        <w:t xml:space="preserve">Signature:  </w:t>
      </w:r>
      <w:r w:rsidR="00A71631" w:rsidRPr="009B65F4">
        <w:rPr>
          <w:rFonts w:ascii="Arial" w:hAnsi="Arial" w:cs="Arial"/>
          <w:u w:val="single"/>
        </w:rPr>
        <w:fldChar w:fldCharType="begin">
          <w:ffData>
            <w:name w:val="Text16"/>
            <w:enabled/>
            <w:calcOnExit w:val="0"/>
            <w:textInput/>
          </w:ffData>
        </w:fldChar>
      </w:r>
      <w:bookmarkStart w:id="134" w:name="Text16"/>
      <w:r w:rsidRPr="009B65F4">
        <w:rPr>
          <w:rFonts w:ascii="Arial" w:hAnsi="Arial" w:cs="Arial"/>
          <w:u w:val="single"/>
        </w:rPr>
        <w:instrText xml:space="preserve"> FORMTEXT </w:instrText>
      </w:r>
      <w:r w:rsidR="00A71631" w:rsidRPr="009B65F4">
        <w:rPr>
          <w:rFonts w:ascii="Arial" w:hAnsi="Arial" w:cs="Arial"/>
          <w:u w:val="single"/>
        </w:rPr>
      </w:r>
      <w:r w:rsidR="00A71631" w:rsidRPr="009B65F4">
        <w:rPr>
          <w:rFonts w:ascii="Arial" w:hAnsi="Arial" w:cs="Arial"/>
          <w:u w:val="single"/>
        </w:rPr>
        <w:fldChar w:fldCharType="separate"/>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Pr="009B65F4">
        <w:rPr>
          <w:rFonts w:ascii="Arial" w:eastAsia="Arial Unicode MS" w:hAnsi="Arial" w:cs="Arial"/>
          <w:noProof/>
          <w:u w:val="single"/>
        </w:rPr>
        <w:t> </w:t>
      </w:r>
      <w:r w:rsidR="00A71631" w:rsidRPr="009B65F4">
        <w:rPr>
          <w:rFonts w:ascii="Arial" w:hAnsi="Arial" w:cs="Arial"/>
          <w:u w:val="single"/>
        </w:rPr>
        <w:fldChar w:fldCharType="end"/>
      </w:r>
      <w:bookmarkEnd w:id="134"/>
      <w:r w:rsidRPr="00F264D8">
        <w:rPr>
          <w:rFonts w:ascii="Arial" w:hAnsi="Arial" w:cs="Arial"/>
        </w:rPr>
        <w:t>_____________________________</w:t>
      </w:r>
      <w:r w:rsidR="009B65F4">
        <w:rPr>
          <w:rFonts w:ascii="Arial" w:hAnsi="Arial" w:cs="Arial"/>
        </w:rPr>
        <w:t xml:space="preserve">   </w:t>
      </w:r>
      <w:r w:rsidR="000A2FC3" w:rsidRPr="00F264D8">
        <w:rPr>
          <w:rFonts w:ascii="Arial" w:hAnsi="Arial" w:cs="Arial"/>
        </w:rPr>
        <w:t xml:space="preserve">Date:  </w:t>
      </w:r>
      <w:r w:rsidR="00A71631" w:rsidRPr="009B65F4">
        <w:rPr>
          <w:rFonts w:ascii="Arial" w:hAnsi="Arial" w:cs="Arial"/>
          <w:u w:val="single"/>
        </w:rPr>
        <w:fldChar w:fldCharType="begin">
          <w:ffData>
            <w:name w:val="Text15"/>
            <w:enabled/>
            <w:calcOnExit w:val="0"/>
            <w:textInput/>
          </w:ffData>
        </w:fldChar>
      </w:r>
      <w:r w:rsidR="000A2FC3" w:rsidRPr="009B65F4">
        <w:rPr>
          <w:rFonts w:ascii="Arial" w:hAnsi="Arial" w:cs="Arial"/>
          <w:u w:val="single"/>
        </w:rPr>
        <w:instrText xml:space="preserve"> FORMTEXT </w:instrText>
      </w:r>
      <w:r w:rsidR="00A71631" w:rsidRPr="009B65F4">
        <w:rPr>
          <w:rFonts w:ascii="Arial" w:hAnsi="Arial" w:cs="Arial"/>
          <w:u w:val="single"/>
        </w:rPr>
      </w:r>
      <w:r w:rsidR="00A71631" w:rsidRPr="009B65F4">
        <w:rPr>
          <w:rFonts w:ascii="Arial" w:hAnsi="Arial" w:cs="Arial"/>
          <w:u w:val="single"/>
        </w:rPr>
        <w:fldChar w:fldCharType="separate"/>
      </w:r>
      <w:r w:rsidR="000A2FC3" w:rsidRPr="009B65F4">
        <w:rPr>
          <w:rFonts w:ascii="Arial" w:eastAsia="Arial Unicode MS" w:hAnsi="Arial" w:cs="Arial"/>
          <w:noProof/>
          <w:u w:val="single"/>
        </w:rPr>
        <w:t> </w:t>
      </w:r>
      <w:r w:rsidR="000A2FC3" w:rsidRPr="009B65F4">
        <w:rPr>
          <w:rFonts w:ascii="Arial" w:eastAsia="Arial Unicode MS" w:hAnsi="Arial" w:cs="Arial"/>
          <w:noProof/>
          <w:u w:val="single"/>
        </w:rPr>
        <w:t> </w:t>
      </w:r>
      <w:r w:rsidR="000A2FC3" w:rsidRPr="009B65F4">
        <w:rPr>
          <w:rFonts w:ascii="Arial" w:eastAsia="Arial Unicode MS" w:hAnsi="Arial" w:cs="Arial"/>
          <w:noProof/>
          <w:u w:val="single"/>
        </w:rPr>
        <w:t> </w:t>
      </w:r>
      <w:r w:rsidR="000A2FC3" w:rsidRPr="009B65F4">
        <w:rPr>
          <w:rFonts w:ascii="Arial" w:eastAsia="Arial Unicode MS" w:hAnsi="Arial" w:cs="Arial"/>
          <w:noProof/>
          <w:u w:val="single"/>
        </w:rPr>
        <w:t> </w:t>
      </w:r>
      <w:r w:rsidR="000A2FC3" w:rsidRPr="009B65F4">
        <w:rPr>
          <w:rFonts w:ascii="Arial" w:eastAsia="Arial Unicode MS" w:hAnsi="Arial" w:cs="Arial"/>
          <w:noProof/>
          <w:u w:val="single"/>
        </w:rPr>
        <w:t> </w:t>
      </w:r>
      <w:r w:rsidR="00A71631" w:rsidRPr="009B65F4">
        <w:rPr>
          <w:rFonts w:ascii="Arial" w:hAnsi="Arial" w:cs="Arial"/>
          <w:u w:val="single"/>
        </w:rPr>
        <w:fldChar w:fldCharType="end"/>
      </w:r>
      <w:r w:rsidRPr="00F264D8">
        <w:rPr>
          <w:rFonts w:ascii="Arial" w:hAnsi="Arial" w:cs="Arial"/>
          <w:u w:val="single"/>
        </w:rPr>
        <w:t xml:space="preserve"> </w:t>
      </w:r>
      <w:r w:rsidR="000A2FC3" w:rsidRPr="00F264D8">
        <w:rPr>
          <w:rFonts w:ascii="Arial" w:hAnsi="Arial" w:cs="Arial"/>
          <w:u w:val="single"/>
        </w:rPr>
        <w:t>__________________</w:t>
      </w:r>
    </w:p>
    <w:p w14:paraId="20128341" w14:textId="77777777" w:rsidR="009D7D23" w:rsidRPr="004473A9" w:rsidRDefault="000A2FC3" w:rsidP="005B4ED2">
      <w:pPr>
        <w:pStyle w:val="Heading1"/>
        <w:rPr>
          <w:sz w:val="28"/>
          <w:szCs w:val="28"/>
        </w:rPr>
      </w:pPr>
      <w:r>
        <w:rPr>
          <w:u w:val="single"/>
        </w:rPr>
        <w:br w:type="page"/>
      </w:r>
      <w:bookmarkStart w:id="135" w:name="_Toc332710406"/>
      <w:r w:rsidR="005D78BD" w:rsidRPr="00FF5176">
        <w:lastRenderedPageBreak/>
        <w:t xml:space="preserve">Appendix </w:t>
      </w:r>
      <w:r w:rsidR="005D78BD">
        <w:t>I</w:t>
      </w:r>
      <w:r w:rsidR="005D78BD" w:rsidRPr="00FF5176">
        <w:t xml:space="preserve">  </w:t>
      </w:r>
      <w:r w:rsidR="005D78BD">
        <w:t xml:space="preserve"> </w:t>
      </w:r>
      <w:r w:rsidR="005D78BD" w:rsidRPr="00FF5176">
        <w:t>-</w:t>
      </w:r>
      <w:r w:rsidR="005D78BD">
        <w:t xml:space="preserve">   </w:t>
      </w:r>
      <w:r w:rsidR="000A3E52" w:rsidRPr="004473A9">
        <w:rPr>
          <w:sz w:val="28"/>
          <w:szCs w:val="28"/>
        </w:rPr>
        <w:t>PROCEDURES FOR RESERVING SEMINAR ROOMS &amp; AV EQUIPMENT</w:t>
      </w:r>
      <w:bookmarkEnd w:id="135"/>
    </w:p>
    <w:p w14:paraId="014226E4" w14:textId="77777777" w:rsidR="005D78BD" w:rsidRPr="00A230E8" w:rsidRDefault="005D78BD" w:rsidP="005D78BD">
      <w:pPr>
        <w:rPr>
          <w:rFonts w:ascii="Arial" w:hAnsi="Arial" w:cs="Arial"/>
          <w:sz w:val="20"/>
        </w:rPr>
      </w:pPr>
      <w:r w:rsidRPr="00A230E8">
        <w:rPr>
          <w:rFonts w:ascii="Arial" w:hAnsi="Arial" w:cs="Arial"/>
          <w:sz w:val="20"/>
        </w:rPr>
        <w:t xml:space="preserve">Reserving seminar/meeting rooms and AV equipment in the Psychology Building is now handled online, using the software program </w:t>
      </w:r>
      <w:proofErr w:type="spellStart"/>
      <w:r w:rsidRPr="00A230E8">
        <w:rPr>
          <w:rFonts w:ascii="Arial" w:hAnsi="Arial" w:cs="Arial"/>
          <w:b/>
          <w:sz w:val="20"/>
        </w:rPr>
        <w:t>phpScheduleIt</w:t>
      </w:r>
      <w:proofErr w:type="spellEnd"/>
      <w:r w:rsidRPr="00A230E8">
        <w:rPr>
          <w:rFonts w:ascii="Arial" w:hAnsi="Arial" w:cs="Arial"/>
          <w:sz w:val="20"/>
        </w:rPr>
        <w:t>.  In order to use this program you must be a registered client. Directions for registering and using the program are listed below:</w:t>
      </w:r>
    </w:p>
    <w:p w14:paraId="61DA96DF" w14:textId="77777777" w:rsidR="005D78BD" w:rsidRPr="00A230E8" w:rsidRDefault="005D78BD" w:rsidP="005D78BD">
      <w:pPr>
        <w:rPr>
          <w:rFonts w:ascii="Arial" w:hAnsi="Arial" w:cs="Arial"/>
          <w:sz w:val="20"/>
        </w:rPr>
      </w:pPr>
    </w:p>
    <w:p w14:paraId="19DAE300" w14:textId="77777777" w:rsidR="005D78BD" w:rsidRPr="00A230E8" w:rsidRDefault="005D78BD" w:rsidP="005D78BD">
      <w:pPr>
        <w:rPr>
          <w:rFonts w:ascii="Arial" w:hAnsi="Arial" w:cs="Arial"/>
          <w:b/>
          <w:sz w:val="20"/>
        </w:rPr>
      </w:pPr>
      <w:r w:rsidRPr="00A230E8">
        <w:rPr>
          <w:rFonts w:ascii="Arial" w:hAnsi="Arial" w:cs="Arial"/>
          <w:b/>
          <w:sz w:val="20"/>
        </w:rPr>
        <w:t>First-time users:</w:t>
      </w:r>
    </w:p>
    <w:p w14:paraId="7D432AD9"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sz w:val="20"/>
        </w:rPr>
        <w:t xml:space="preserve">Go to the Department web page: </w:t>
      </w:r>
      <w:hyperlink r:id="rId132" w:history="1">
        <w:r w:rsidRPr="00A230E8">
          <w:rPr>
            <w:rStyle w:val="Hyperlink"/>
            <w:rFonts w:ascii="Arial" w:hAnsi="Arial" w:cs="Arial"/>
            <w:sz w:val="20"/>
          </w:rPr>
          <w:t>http://psych.wisc.edu</w:t>
        </w:r>
      </w:hyperlink>
    </w:p>
    <w:p w14:paraId="14CFBB59"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sz w:val="20"/>
        </w:rPr>
        <w:t>Click on "Internal"</w:t>
      </w:r>
    </w:p>
    <w:p w14:paraId="00530A32"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sz w:val="20"/>
        </w:rPr>
        <w:t>Go to "WHO: Facilities and Operations"</w:t>
      </w:r>
    </w:p>
    <w:p w14:paraId="0CBAD0DF"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sz w:val="20"/>
        </w:rPr>
        <w:t>Click on "</w:t>
      </w:r>
      <w:hyperlink r:id="rId133" w:history="1">
        <w:r w:rsidRPr="00A230E8">
          <w:rPr>
            <w:rStyle w:val="Hyperlink"/>
            <w:rFonts w:ascii="Arial" w:hAnsi="Arial" w:cs="Arial"/>
            <w:sz w:val="20"/>
          </w:rPr>
          <w:t>Room Reservations (meetings)</w:t>
        </w:r>
      </w:hyperlink>
      <w:r w:rsidRPr="00A230E8">
        <w:rPr>
          <w:rFonts w:ascii="Arial" w:hAnsi="Arial" w:cs="Arial"/>
          <w:sz w:val="20"/>
        </w:rPr>
        <w:t xml:space="preserve">" or go to: </w:t>
      </w:r>
      <w:hyperlink r:id="rId134" w:history="1">
        <w:r w:rsidRPr="00A230E8">
          <w:rPr>
            <w:rStyle w:val="Hyperlink"/>
            <w:rFonts w:ascii="Arial" w:hAnsi="Arial" w:cs="Arial"/>
            <w:sz w:val="20"/>
          </w:rPr>
          <w:t>http://glial.psych.wisc.edu/Schedules/RoomsAndEquipment/index.php</w:t>
        </w:r>
      </w:hyperlink>
      <w:r w:rsidRPr="00A230E8">
        <w:rPr>
          <w:rFonts w:ascii="Arial" w:hAnsi="Arial" w:cs="Arial"/>
          <w:sz w:val="20"/>
        </w:rPr>
        <w:t xml:space="preserve"> </w:t>
      </w:r>
    </w:p>
    <w:p w14:paraId="75EBB109"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sz w:val="20"/>
        </w:rPr>
        <w:t>Create an account using the “Click here to register” link</w:t>
      </w:r>
    </w:p>
    <w:p w14:paraId="6DF38D0F"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sz w:val="20"/>
        </w:rPr>
        <w:t xml:space="preserve">Fill in the appropriate blanks </w:t>
      </w:r>
    </w:p>
    <w:p w14:paraId="3377719C"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b/>
          <w:sz w:val="20"/>
        </w:rPr>
        <w:t>DO NOT</w:t>
      </w:r>
      <w:r w:rsidRPr="00A230E8">
        <w:rPr>
          <w:rFonts w:ascii="Arial" w:hAnsi="Arial" w:cs="Arial"/>
          <w:sz w:val="20"/>
        </w:rPr>
        <w:t xml:space="preserve"> change the Time zone</w:t>
      </w:r>
    </w:p>
    <w:p w14:paraId="084E3C93" w14:textId="77777777" w:rsidR="005D78BD" w:rsidRPr="00A230E8" w:rsidRDefault="005D78BD" w:rsidP="005D78BD">
      <w:pPr>
        <w:numPr>
          <w:ilvl w:val="0"/>
          <w:numId w:val="27"/>
        </w:numPr>
        <w:spacing w:line="360" w:lineRule="auto"/>
        <w:rPr>
          <w:rFonts w:ascii="Arial" w:hAnsi="Arial" w:cs="Arial"/>
          <w:sz w:val="20"/>
        </w:rPr>
      </w:pPr>
      <w:r w:rsidRPr="00A230E8">
        <w:rPr>
          <w:rFonts w:ascii="Arial" w:hAnsi="Arial" w:cs="Arial"/>
          <w:sz w:val="20"/>
        </w:rPr>
        <w:t>Click the “</w:t>
      </w:r>
      <w:r w:rsidRPr="00A230E8">
        <w:rPr>
          <w:rFonts w:ascii="Arial" w:hAnsi="Arial" w:cs="Arial"/>
          <w:b/>
          <w:sz w:val="20"/>
        </w:rPr>
        <w:t>Register</w:t>
      </w:r>
      <w:r w:rsidRPr="00A230E8">
        <w:rPr>
          <w:rFonts w:ascii="Arial" w:hAnsi="Arial" w:cs="Arial"/>
          <w:sz w:val="20"/>
        </w:rPr>
        <w:t>” button</w:t>
      </w:r>
    </w:p>
    <w:p w14:paraId="3C769125" w14:textId="77777777" w:rsidR="005D78BD" w:rsidRPr="00A230E8" w:rsidRDefault="005D78BD" w:rsidP="005D78BD">
      <w:pPr>
        <w:rPr>
          <w:rFonts w:ascii="Arial" w:hAnsi="Arial" w:cs="Arial"/>
          <w:b/>
          <w:sz w:val="20"/>
        </w:rPr>
      </w:pPr>
      <w:r w:rsidRPr="00A230E8">
        <w:rPr>
          <w:rFonts w:ascii="Arial" w:hAnsi="Arial" w:cs="Arial"/>
          <w:b/>
          <w:sz w:val="20"/>
        </w:rPr>
        <w:t>Registered users:</w:t>
      </w:r>
    </w:p>
    <w:p w14:paraId="2BAB05B2" w14:textId="77777777" w:rsidR="005D78BD" w:rsidRPr="00A230E8" w:rsidRDefault="005D78BD" w:rsidP="005D78BD">
      <w:pPr>
        <w:numPr>
          <w:ilvl w:val="0"/>
          <w:numId w:val="28"/>
        </w:numPr>
        <w:spacing w:line="360" w:lineRule="auto"/>
        <w:rPr>
          <w:rFonts w:ascii="Arial" w:hAnsi="Arial" w:cs="Arial"/>
          <w:sz w:val="20"/>
        </w:rPr>
      </w:pPr>
      <w:r w:rsidRPr="00A230E8">
        <w:rPr>
          <w:rFonts w:ascii="Arial" w:hAnsi="Arial" w:cs="Arial"/>
          <w:sz w:val="20"/>
        </w:rPr>
        <w:t>Follow steps 1-4 as above, and sign in using your email address and password</w:t>
      </w:r>
    </w:p>
    <w:p w14:paraId="5B063B8E" w14:textId="77777777" w:rsidR="005D78BD" w:rsidRPr="00A230E8" w:rsidRDefault="005D78BD" w:rsidP="005D78BD">
      <w:pPr>
        <w:numPr>
          <w:ilvl w:val="0"/>
          <w:numId w:val="28"/>
        </w:numPr>
        <w:spacing w:line="360" w:lineRule="auto"/>
        <w:rPr>
          <w:rFonts w:ascii="Arial" w:hAnsi="Arial" w:cs="Arial"/>
          <w:sz w:val="20"/>
        </w:rPr>
      </w:pPr>
      <w:r w:rsidRPr="00A230E8">
        <w:rPr>
          <w:rFonts w:ascii="Arial" w:hAnsi="Arial" w:cs="Arial"/>
          <w:sz w:val="20"/>
        </w:rPr>
        <w:t>You will be taken to the main schedule page, where you can view room and equipment availability.</w:t>
      </w:r>
    </w:p>
    <w:p w14:paraId="192791C7" w14:textId="77777777" w:rsidR="005D78BD" w:rsidRPr="00A230E8" w:rsidRDefault="005D78BD" w:rsidP="005D78BD">
      <w:pPr>
        <w:numPr>
          <w:ilvl w:val="0"/>
          <w:numId w:val="28"/>
        </w:numPr>
        <w:spacing w:line="360" w:lineRule="auto"/>
        <w:rPr>
          <w:rFonts w:ascii="Arial" w:hAnsi="Arial" w:cs="Arial"/>
          <w:sz w:val="20"/>
        </w:rPr>
      </w:pPr>
      <w:r w:rsidRPr="00A230E8">
        <w:rPr>
          <w:rFonts w:ascii="Arial" w:hAnsi="Arial" w:cs="Arial"/>
          <w:sz w:val="20"/>
        </w:rPr>
        <w:t>In the “</w:t>
      </w:r>
      <w:r w:rsidRPr="00A230E8">
        <w:rPr>
          <w:rFonts w:ascii="Arial" w:hAnsi="Arial" w:cs="Arial"/>
          <w:b/>
          <w:sz w:val="20"/>
        </w:rPr>
        <w:t>Quick Links</w:t>
      </w:r>
      <w:r w:rsidRPr="00A230E8">
        <w:rPr>
          <w:rFonts w:ascii="Arial" w:hAnsi="Arial" w:cs="Arial"/>
          <w:sz w:val="20"/>
        </w:rPr>
        <w:t>” tab, click the “</w:t>
      </w:r>
      <w:r w:rsidRPr="00A230E8">
        <w:rPr>
          <w:rFonts w:ascii="Arial" w:hAnsi="Arial" w:cs="Arial"/>
          <w:b/>
          <w:sz w:val="20"/>
        </w:rPr>
        <w:t>Bookings</w:t>
      </w:r>
      <w:r w:rsidRPr="00A230E8">
        <w:rPr>
          <w:rFonts w:ascii="Arial" w:hAnsi="Arial" w:cs="Arial"/>
          <w:sz w:val="20"/>
        </w:rPr>
        <w:t>” link.</w:t>
      </w:r>
    </w:p>
    <w:p w14:paraId="1E1034F2" w14:textId="77777777" w:rsidR="005D78BD" w:rsidRPr="00A230E8" w:rsidRDefault="005D78BD" w:rsidP="005D78BD">
      <w:pPr>
        <w:numPr>
          <w:ilvl w:val="0"/>
          <w:numId w:val="28"/>
        </w:numPr>
        <w:spacing w:line="360" w:lineRule="auto"/>
        <w:rPr>
          <w:rFonts w:ascii="Arial" w:hAnsi="Arial" w:cs="Arial"/>
          <w:sz w:val="20"/>
        </w:rPr>
      </w:pPr>
      <w:r w:rsidRPr="00A230E8">
        <w:rPr>
          <w:rFonts w:ascii="Arial" w:hAnsi="Arial" w:cs="Arial"/>
          <w:sz w:val="20"/>
        </w:rPr>
        <w:t xml:space="preserve">You will now see a </w:t>
      </w:r>
      <w:r>
        <w:rPr>
          <w:rFonts w:ascii="Arial" w:hAnsi="Arial" w:cs="Arial"/>
          <w:sz w:val="20"/>
        </w:rPr>
        <w:t>grid</w:t>
      </w:r>
      <w:r w:rsidRPr="00A230E8">
        <w:rPr>
          <w:rFonts w:ascii="Arial" w:hAnsi="Arial" w:cs="Arial"/>
          <w:sz w:val="20"/>
        </w:rPr>
        <w:t xml:space="preserve"> of all seminar rooms scheduled for the current week.</w:t>
      </w:r>
    </w:p>
    <w:p w14:paraId="6ECBDD7C" w14:textId="77777777" w:rsidR="005D78BD" w:rsidRPr="00A230E8" w:rsidRDefault="005D78BD" w:rsidP="005D78BD">
      <w:pPr>
        <w:numPr>
          <w:ilvl w:val="1"/>
          <w:numId w:val="28"/>
        </w:numPr>
        <w:rPr>
          <w:rFonts w:ascii="Arial" w:hAnsi="Arial" w:cs="Arial"/>
          <w:sz w:val="20"/>
        </w:rPr>
      </w:pPr>
      <w:r w:rsidRPr="00A230E8">
        <w:rPr>
          <w:rFonts w:ascii="Arial" w:hAnsi="Arial" w:cs="Arial"/>
          <w:b/>
          <w:sz w:val="20"/>
        </w:rPr>
        <w:t>Note</w:t>
      </w:r>
      <w:r w:rsidRPr="00A230E8">
        <w:rPr>
          <w:rFonts w:ascii="Arial" w:hAnsi="Arial" w:cs="Arial"/>
          <w:sz w:val="20"/>
        </w:rPr>
        <w:t xml:space="preserve">: you will not be able to reserve rooms until you are </w:t>
      </w:r>
      <w:r w:rsidRPr="00A230E8">
        <w:rPr>
          <w:rFonts w:ascii="Arial" w:hAnsi="Arial" w:cs="Arial"/>
          <w:b/>
          <w:sz w:val="20"/>
        </w:rPr>
        <w:t>registered</w:t>
      </w:r>
      <w:r w:rsidRPr="00A230E8">
        <w:rPr>
          <w:rFonts w:ascii="Arial" w:hAnsi="Arial" w:cs="Arial"/>
          <w:sz w:val="20"/>
        </w:rPr>
        <w:t xml:space="preserve"> </w:t>
      </w:r>
      <w:r w:rsidRPr="00A230E8">
        <w:rPr>
          <w:rFonts w:ascii="Arial" w:hAnsi="Arial" w:cs="Arial"/>
          <w:b/>
          <w:sz w:val="20"/>
        </w:rPr>
        <w:t>and the program administrator has approved your access to room reservations</w:t>
      </w:r>
      <w:r w:rsidRPr="00A230E8">
        <w:rPr>
          <w:rFonts w:ascii="Arial" w:hAnsi="Arial" w:cs="Arial"/>
          <w:sz w:val="20"/>
        </w:rPr>
        <w:t>. (see instructions above)</w:t>
      </w:r>
    </w:p>
    <w:p w14:paraId="1DFCD962" w14:textId="77777777" w:rsidR="005D78BD" w:rsidRPr="00A230E8" w:rsidRDefault="005D78BD" w:rsidP="005D78BD">
      <w:pPr>
        <w:rPr>
          <w:rFonts w:ascii="Arial" w:hAnsi="Arial" w:cs="Arial"/>
          <w:sz w:val="20"/>
        </w:rPr>
      </w:pPr>
    </w:p>
    <w:p w14:paraId="082C377B" w14:textId="77777777" w:rsidR="005D78BD" w:rsidRPr="00A230E8" w:rsidRDefault="005D78BD" w:rsidP="005D78BD">
      <w:pPr>
        <w:numPr>
          <w:ilvl w:val="0"/>
          <w:numId w:val="28"/>
        </w:numPr>
        <w:rPr>
          <w:rFonts w:ascii="Arial" w:hAnsi="Arial" w:cs="Arial"/>
          <w:sz w:val="20"/>
        </w:rPr>
      </w:pPr>
      <w:r w:rsidRPr="00A230E8">
        <w:rPr>
          <w:rFonts w:ascii="Arial" w:hAnsi="Arial" w:cs="Arial"/>
          <w:sz w:val="20"/>
        </w:rPr>
        <w:t>You can scroll through the calendar months at the top of the screen to find the date(s) you wish to reserve your room for, or if you are looking to reserve a room for the current week, find the date, room and time slot you need.</w:t>
      </w:r>
    </w:p>
    <w:p w14:paraId="235929F9" w14:textId="77777777" w:rsidR="005D78BD" w:rsidRPr="00A230E8" w:rsidRDefault="005D78BD" w:rsidP="005D78BD">
      <w:pPr>
        <w:ind w:left="360"/>
        <w:rPr>
          <w:rFonts w:ascii="Arial" w:hAnsi="Arial" w:cs="Arial"/>
          <w:sz w:val="20"/>
        </w:rPr>
      </w:pPr>
    </w:p>
    <w:p w14:paraId="2EAC0974" w14:textId="77777777" w:rsidR="005D78BD" w:rsidRPr="00A230E8" w:rsidRDefault="005D78BD" w:rsidP="005D78BD">
      <w:pPr>
        <w:numPr>
          <w:ilvl w:val="0"/>
          <w:numId w:val="28"/>
        </w:numPr>
        <w:spacing w:line="360" w:lineRule="auto"/>
        <w:rPr>
          <w:rFonts w:ascii="Arial" w:hAnsi="Arial" w:cs="Arial"/>
          <w:sz w:val="20"/>
        </w:rPr>
      </w:pPr>
      <w:r w:rsidRPr="00A230E8">
        <w:rPr>
          <w:rFonts w:ascii="Arial" w:hAnsi="Arial" w:cs="Arial"/>
          <w:sz w:val="20"/>
        </w:rPr>
        <w:t xml:space="preserve">Once you find the time slot you want, double-click the time slot you want your reservation to begin. </w:t>
      </w:r>
    </w:p>
    <w:p w14:paraId="18F3725F" w14:textId="77777777" w:rsidR="005D78BD" w:rsidRPr="00A230E8" w:rsidRDefault="005D78BD" w:rsidP="005D78BD">
      <w:pPr>
        <w:numPr>
          <w:ilvl w:val="1"/>
          <w:numId w:val="28"/>
        </w:numPr>
        <w:rPr>
          <w:rFonts w:ascii="Arial" w:hAnsi="Arial" w:cs="Arial"/>
          <w:sz w:val="20"/>
        </w:rPr>
      </w:pPr>
      <w:r w:rsidRPr="00A230E8">
        <w:rPr>
          <w:rFonts w:ascii="Arial" w:hAnsi="Arial" w:cs="Arial"/>
          <w:sz w:val="20"/>
        </w:rPr>
        <w:t>You will be taken to a box to fill in details about your reservation. The reservation End time will default for 1/4 hour, but you can change this by clicking on the arrow in the “</w:t>
      </w:r>
      <w:r w:rsidRPr="00A230E8">
        <w:rPr>
          <w:rFonts w:ascii="Arial" w:hAnsi="Arial" w:cs="Arial"/>
          <w:b/>
          <w:sz w:val="20"/>
        </w:rPr>
        <w:t>End</w:t>
      </w:r>
      <w:r w:rsidRPr="00A230E8">
        <w:rPr>
          <w:rFonts w:ascii="Arial" w:hAnsi="Arial" w:cs="Arial"/>
          <w:sz w:val="20"/>
        </w:rPr>
        <w:t>” box</w:t>
      </w:r>
      <w:r>
        <w:rPr>
          <w:rFonts w:ascii="Arial" w:hAnsi="Arial" w:cs="Arial"/>
          <w:sz w:val="20"/>
        </w:rPr>
        <w:t xml:space="preserve"> and select the ending time</w:t>
      </w:r>
      <w:r w:rsidRPr="00A230E8">
        <w:rPr>
          <w:rFonts w:ascii="Arial" w:hAnsi="Arial" w:cs="Arial"/>
          <w:sz w:val="20"/>
        </w:rPr>
        <w:t>.</w:t>
      </w:r>
    </w:p>
    <w:p w14:paraId="4E776813" w14:textId="77777777" w:rsidR="005D78BD" w:rsidRDefault="005D78BD" w:rsidP="005D78BD">
      <w:pPr>
        <w:numPr>
          <w:ilvl w:val="1"/>
          <w:numId w:val="28"/>
        </w:numPr>
        <w:rPr>
          <w:rFonts w:ascii="Arial" w:hAnsi="Arial" w:cs="Arial"/>
          <w:sz w:val="20"/>
        </w:rPr>
      </w:pPr>
      <w:r w:rsidRPr="00A230E8">
        <w:rPr>
          <w:rFonts w:ascii="Arial" w:hAnsi="Arial" w:cs="Arial"/>
          <w:sz w:val="20"/>
        </w:rPr>
        <w:t xml:space="preserve">For repeating reservations, </w:t>
      </w:r>
      <w:r>
        <w:rPr>
          <w:rFonts w:ascii="Arial" w:hAnsi="Arial" w:cs="Arial"/>
          <w:sz w:val="20"/>
        </w:rPr>
        <w:t>go to the upper right corner, click on Repeat every (Day, week, month)</w:t>
      </w:r>
    </w:p>
    <w:p w14:paraId="55E07845" w14:textId="77777777" w:rsidR="005D78BD" w:rsidRPr="00A230E8" w:rsidRDefault="005D78BD" w:rsidP="005D78BD">
      <w:pPr>
        <w:numPr>
          <w:ilvl w:val="1"/>
          <w:numId w:val="28"/>
        </w:numPr>
        <w:rPr>
          <w:rFonts w:ascii="Arial" w:hAnsi="Arial" w:cs="Arial"/>
          <w:sz w:val="20"/>
        </w:rPr>
      </w:pPr>
      <w:r>
        <w:rPr>
          <w:rFonts w:ascii="Arial" w:hAnsi="Arial" w:cs="Arial"/>
          <w:sz w:val="20"/>
        </w:rPr>
        <w:t>Then click on “Choose Date” for the date that you want the reservation to end (scroll through the calendar months).</w:t>
      </w:r>
    </w:p>
    <w:p w14:paraId="1F72C0F7" w14:textId="77777777" w:rsidR="005D78BD" w:rsidRPr="00A230E8" w:rsidRDefault="005D78BD" w:rsidP="005D78BD">
      <w:pPr>
        <w:ind w:left="1080"/>
        <w:rPr>
          <w:rFonts w:ascii="Arial" w:hAnsi="Arial" w:cs="Arial"/>
          <w:sz w:val="20"/>
        </w:rPr>
      </w:pPr>
    </w:p>
    <w:p w14:paraId="10618BAA" w14:textId="77777777" w:rsidR="005D78BD" w:rsidRPr="00A230E8" w:rsidRDefault="005D78BD" w:rsidP="005D78BD">
      <w:pPr>
        <w:numPr>
          <w:ilvl w:val="0"/>
          <w:numId w:val="28"/>
        </w:numPr>
        <w:rPr>
          <w:rFonts w:ascii="Arial" w:hAnsi="Arial" w:cs="Arial"/>
          <w:sz w:val="20"/>
        </w:rPr>
      </w:pPr>
      <w:r w:rsidRPr="00A230E8">
        <w:rPr>
          <w:rFonts w:ascii="Arial" w:hAnsi="Arial" w:cs="Arial"/>
          <w:b/>
          <w:sz w:val="20"/>
        </w:rPr>
        <w:t>Important:</w:t>
      </w:r>
      <w:r>
        <w:rPr>
          <w:rFonts w:ascii="Arial" w:hAnsi="Arial" w:cs="Arial"/>
          <w:b/>
          <w:sz w:val="20"/>
        </w:rPr>
        <w:t xml:space="preserve"> </w:t>
      </w:r>
      <w:r w:rsidRPr="00A230E8">
        <w:rPr>
          <w:rFonts w:ascii="Arial" w:hAnsi="Arial" w:cs="Arial"/>
          <w:sz w:val="20"/>
        </w:rPr>
        <w:t>In the "</w:t>
      </w:r>
      <w:r w:rsidRPr="00A230E8">
        <w:rPr>
          <w:rFonts w:ascii="Arial" w:hAnsi="Arial" w:cs="Arial"/>
          <w:b/>
          <w:sz w:val="20"/>
        </w:rPr>
        <w:t>Summary</w:t>
      </w:r>
      <w:r w:rsidRPr="00A230E8">
        <w:rPr>
          <w:rFonts w:ascii="Arial" w:hAnsi="Arial" w:cs="Arial"/>
          <w:sz w:val="20"/>
        </w:rPr>
        <w:t xml:space="preserve">" section, enter the purpose for your room reservation and any other details that may be relevant to your room request.  </w:t>
      </w:r>
      <w:r>
        <w:rPr>
          <w:rFonts w:ascii="Arial" w:hAnsi="Arial" w:cs="Arial"/>
          <w:b/>
          <w:sz w:val="20"/>
        </w:rPr>
        <w:t>Note</w:t>
      </w:r>
      <w:r w:rsidRPr="00A230E8">
        <w:rPr>
          <w:rFonts w:ascii="Arial" w:hAnsi="Arial" w:cs="Arial"/>
          <w:b/>
          <w:sz w:val="20"/>
        </w:rPr>
        <w:t xml:space="preserve">: </w:t>
      </w:r>
      <w:r w:rsidRPr="00A230E8">
        <w:rPr>
          <w:rFonts w:ascii="Arial" w:hAnsi="Arial" w:cs="Arial"/>
          <w:sz w:val="20"/>
        </w:rPr>
        <w:t xml:space="preserve">This section </w:t>
      </w:r>
      <w:r w:rsidRPr="00A230E8">
        <w:rPr>
          <w:rFonts w:ascii="Arial" w:hAnsi="Arial" w:cs="Arial"/>
          <w:b/>
          <w:sz w:val="20"/>
        </w:rPr>
        <w:t>must</w:t>
      </w:r>
      <w:r w:rsidRPr="00A230E8">
        <w:rPr>
          <w:rFonts w:ascii="Arial" w:hAnsi="Arial" w:cs="Arial"/>
          <w:sz w:val="20"/>
        </w:rPr>
        <w:t xml:space="preserve"> be completed to get approval for your reservation.</w:t>
      </w:r>
    </w:p>
    <w:p w14:paraId="0937BAA0" w14:textId="77777777" w:rsidR="005D78BD" w:rsidRPr="00A230E8" w:rsidRDefault="005D78BD" w:rsidP="005D78BD">
      <w:pPr>
        <w:rPr>
          <w:rFonts w:ascii="Arial" w:hAnsi="Arial" w:cs="Arial"/>
          <w:sz w:val="20"/>
        </w:rPr>
      </w:pPr>
    </w:p>
    <w:p w14:paraId="39FF32A4" w14:textId="77777777" w:rsidR="005D78BD" w:rsidRPr="00A230E8" w:rsidRDefault="005D78BD" w:rsidP="005D78BD">
      <w:pPr>
        <w:numPr>
          <w:ilvl w:val="0"/>
          <w:numId w:val="28"/>
        </w:numPr>
        <w:spacing w:line="360" w:lineRule="auto"/>
        <w:rPr>
          <w:rFonts w:ascii="Arial" w:hAnsi="Arial" w:cs="Arial"/>
          <w:sz w:val="20"/>
        </w:rPr>
      </w:pPr>
      <w:r>
        <w:rPr>
          <w:rFonts w:ascii="Arial" w:hAnsi="Arial" w:cs="Arial"/>
          <w:sz w:val="20"/>
        </w:rPr>
        <w:t>Click</w:t>
      </w:r>
      <w:r w:rsidRPr="00A230E8">
        <w:rPr>
          <w:rFonts w:ascii="Arial" w:hAnsi="Arial" w:cs="Arial"/>
          <w:sz w:val="20"/>
        </w:rPr>
        <w:t xml:space="preserve"> </w:t>
      </w:r>
      <w:r w:rsidRPr="00A230E8">
        <w:rPr>
          <w:rFonts w:ascii="Arial" w:hAnsi="Arial" w:cs="Arial"/>
          <w:b/>
          <w:sz w:val="20"/>
        </w:rPr>
        <w:t>"Save"</w:t>
      </w:r>
      <w:r>
        <w:rPr>
          <w:rFonts w:ascii="Arial" w:hAnsi="Arial" w:cs="Arial"/>
          <w:sz w:val="20"/>
        </w:rPr>
        <w:t xml:space="preserve"> </w:t>
      </w:r>
      <w:r w:rsidRPr="00A230E8">
        <w:rPr>
          <w:rFonts w:ascii="Arial" w:hAnsi="Arial" w:cs="Arial"/>
          <w:sz w:val="20"/>
        </w:rPr>
        <w:t xml:space="preserve"> to send the reservation to the administrator</w:t>
      </w:r>
    </w:p>
    <w:p w14:paraId="0E467EFE" w14:textId="77777777" w:rsidR="005D78BD" w:rsidRPr="00A230E8" w:rsidRDefault="005D78BD" w:rsidP="005D78BD">
      <w:pPr>
        <w:numPr>
          <w:ilvl w:val="0"/>
          <w:numId w:val="28"/>
        </w:numPr>
        <w:rPr>
          <w:rFonts w:ascii="Arial" w:hAnsi="Arial" w:cs="Arial"/>
          <w:sz w:val="20"/>
        </w:rPr>
      </w:pPr>
      <w:r w:rsidRPr="00A230E8">
        <w:rPr>
          <w:rFonts w:ascii="Arial" w:hAnsi="Arial" w:cs="Arial"/>
          <w:sz w:val="20"/>
        </w:rPr>
        <w:t xml:space="preserve">You will receive an email notice indicating that you have requested a reservation; </w:t>
      </w:r>
      <w:r w:rsidRPr="00A230E8">
        <w:rPr>
          <w:rFonts w:ascii="Arial" w:hAnsi="Arial" w:cs="Arial"/>
          <w:b/>
          <w:sz w:val="20"/>
        </w:rPr>
        <w:t>however</w:t>
      </w:r>
      <w:r w:rsidRPr="00A230E8">
        <w:rPr>
          <w:rFonts w:ascii="Arial" w:hAnsi="Arial" w:cs="Arial"/>
          <w:sz w:val="20"/>
        </w:rPr>
        <w:t xml:space="preserve"> your room is not confirmed until you receive a second notice confirming that the reservation has been approved by the administrator.</w:t>
      </w:r>
    </w:p>
    <w:p w14:paraId="41829FB4" w14:textId="77777777" w:rsidR="005D78BD" w:rsidRPr="00A230E8" w:rsidRDefault="005D78BD" w:rsidP="005D78BD">
      <w:pPr>
        <w:numPr>
          <w:ilvl w:val="1"/>
          <w:numId w:val="28"/>
        </w:numPr>
        <w:rPr>
          <w:rFonts w:ascii="Arial" w:hAnsi="Arial" w:cs="Arial"/>
          <w:sz w:val="20"/>
        </w:rPr>
      </w:pPr>
      <w:r w:rsidRPr="00A230E8">
        <w:rPr>
          <w:rFonts w:ascii="Arial" w:hAnsi="Arial" w:cs="Arial"/>
          <w:b/>
          <w:sz w:val="20"/>
        </w:rPr>
        <w:t>Note:</w:t>
      </w:r>
      <w:r w:rsidRPr="00A230E8">
        <w:rPr>
          <w:rFonts w:ascii="Arial" w:hAnsi="Arial" w:cs="Arial"/>
          <w:sz w:val="20"/>
        </w:rPr>
        <w:t xml:space="preserve"> Reservations should be requested at least 24 hours in advance. If you need to reserve a room on shorter notic</w:t>
      </w:r>
      <w:r w:rsidR="00BC2584">
        <w:rPr>
          <w:rFonts w:ascii="Arial" w:hAnsi="Arial" w:cs="Arial"/>
          <w:sz w:val="20"/>
        </w:rPr>
        <w:t>e, please email Dan Barnish</w:t>
      </w:r>
      <w:r w:rsidRPr="00A230E8">
        <w:rPr>
          <w:rFonts w:ascii="Arial" w:hAnsi="Arial" w:cs="Arial"/>
          <w:sz w:val="20"/>
        </w:rPr>
        <w:t xml:space="preserve"> to let her know you need your reservation confirmed sooner. If you do not receive a confirmation, the room has not yet been approved and is not reserved.</w:t>
      </w:r>
    </w:p>
    <w:p w14:paraId="4B359687" w14:textId="77777777" w:rsidR="003951F4" w:rsidRDefault="005D78BD" w:rsidP="005D78BD">
      <w:pPr>
        <w:numPr>
          <w:ilvl w:val="1"/>
          <w:numId w:val="28"/>
        </w:numPr>
        <w:rPr>
          <w:rFonts w:ascii="Arial" w:hAnsi="Arial" w:cs="Arial"/>
          <w:sz w:val="20"/>
        </w:rPr>
      </w:pPr>
      <w:r w:rsidRPr="00A230E8">
        <w:rPr>
          <w:rFonts w:ascii="Arial" w:hAnsi="Arial" w:cs="Arial"/>
          <w:sz w:val="20"/>
        </w:rPr>
        <w:t>Occasionally, there may be unexpected conflicts. When this happens, you will be contacted to reschedule your room reservation.</w:t>
      </w:r>
    </w:p>
    <w:p w14:paraId="61DCA696" w14:textId="77777777" w:rsidR="005D78BD" w:rsidRDefault="005D78BD" w:rsidP="003951F4">
      <w:pPr>
        <w:rPr>
          <w:rFonts w:ascii="Arial" w:hAnsi="Arial" w:cs="Arial"/>
          <w:sz w:val="20"/>
        </w:rPr>
      </w:pPr>
    </w:p>
    <w:p w14:paraId="68EFB7C2" w14:textId="77777777" w:rsidR="005D78BD" w:rsidRPr="00A230E8" w:rsidRDefault="005D78BD" w:rsidP="005D78BD">
      <w:pPr>
        <w:ind w:left="1080"/>
        <w:rPr>
          <w:rFonts w:ascii="Arial" w:hAnsi="Arial" w:cs="Arial"/>
          <w:sz w:val="20"/>
        </w:rPr>
      </w:pPr>
    </w:p>
    <w:p w14:paraId="4F698390" w14:textId="77777777" w:rsidR="005D78BD" w:rsidRPr="005D78BD" w:rsidRDefault="005D78BD" w:rsidP="005D78BD"/>
    <w:sectPr w:rsidR="005D78BD" w:rsidRPr="005D78BD" w:rsidSect="004D3758">
      <w:footerReference w:type="default" r:id="rId135"/>
      <w:pgSz w:w="12240" w:h="15840" w:code="1"/>
      <w:pgMar w:top="1008"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DE22" w14:textId="77777777" w:rsidR="00226F4E" w:rsidRDefault="00226F4E">
      <w:r>
        <w:separator/>
      </w:r>
    </w:p>
  </w:endnote>
  <w:endnote w:type="continuationSeparator" w:id="0">
    <w:p w14:paraId="3437FFFF" w14:textId="77777777" w:rsidR="00226F4E" w:rsidRDefault="0022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175688"/>
      <w:docPartObj>
        <w:docPartGallery w:val="Page Numbers (Bottom of Page)"/>
        <w:docPartUnique/>
      </w:docPartObj>
    </w:sdtPr>
    <w:sdtContent>
      <w:p w14:paraId="1BF639AA" w14:textId="77777777" w:rsidR="008955A9" w:rsidRDefault="008955A9" w:rsidP="00DB2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0EF03F" w14:textId="77777777" w:rsidR="008955A9" w:rsidRDefault="008955A9" w:rsidP="00A71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D38A" w14:textId="77777777" w:rsidR="008955A9" w:rsidRDefault="008955A9" w:rsidP="00A7133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7AF" w14:textId="77777777" w:rsidR="008955A9" w:rsidRDefault="008955A9" w:rsidP="005903C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3CFD" w14:textId="77777777" w:rsidR="008955A9" w:rsidRDefault="008955A9" w:rsidP="00903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C90F4" w14:textId="77777777" w:rsidR="008955A9" w:rsidRDefault="008955A9" w:rsidP="0016456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8E1" w14:textId="77777777" w:rsidR="008955A9" w:rsidRDefault="008955A9" w:rsidP="00903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D9F0D99" w14:textId="77777777" w:rsidR="008955A9" w:rsidRDefault="008955A9" w:rsidP="00164562">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3842" w14:textId="77777777" w:rsidR="008955A9" w:rsidRDefault="008955A9" w:rsidP="00F86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74451477" w14:textId="77777777" w:rsidR="008955A9" w:rsidRDefault="008955A9" w:rsidP="003527E7">
    <w:pPr>
      <w:pStyle w:val="Footer"/>
      <w:ind w:right="360"/>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BEA8" w14:textId="77777777" w:rsidR="00226F4E" w:rsidRDefault="00226F4E">
      <w:r>
        <w:separator/>
      </w:r>
    </w:p>
  </w:footnote>
  <w:footnote w:type="continuationSeparator" w:id="0">
    <w:p w14:paraId="60C47DC8" w14:textId="77777777" w:rsidR="00226F4E" w:rsidRDefault="00226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92663F"/>
    <w:multiLevelType w:val="hybridMultilevel"/>
    <w:tmpl w:val="91BC7872"/>
    <w:lvl w:ilvl="0" w:tplc="BBAC38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F5031F"/>
    <w:multiLevelType w:val="hybridMultilevel"/>
    <w:tmpl w:val="EEDC16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E1555D"/>
    <w:multiLevelType w:val="hybridMultilevel"/>
    <w:tmpl w:val="48EE1FEC"/>
    <w:lvl w:ilvl="0" w:tplc="BBAC38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855D6A"/>
    <w:multiLevelType w:val="hybridMultilevel"/>
    <w:tmpl w:val="3AECC3C8"/>
    <w:lvl w:ilvl="0" w:tplc="2E78FC0E">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15:restartNumberingAfterBreak="0">
    <w:nsid w:val="2A926B54"/>
    <w:multiLevelType w:val="hybridMultilevel"/>
    <w:tmpl w:val="0E2E6D2E"/>
    <w:lvl w:ilvl="0" w:tplc="64D0E6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B7281E"/>
    <w:multiLevelType w:val="hybridMultilevel"/>
    <w:tmpl w:val="5D2CE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36C43"/>
    <w:multiLevelType w:val="hybridMultilevel"/>
    <w:tmpl w:val="1D3E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E5504"/>
    <w:multiLevelType w:val="hybridMultilevel"/>
    <w:tmpl w:val="79529B4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A4489D"/>
    <w:multiLevelType w:val="hybridMultilevel"/>
    <w:tmpl w:val="6A222BD0"/>
    <w:lvl w:ilvl="0" w:tplc="553C5B9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C16505"/>
    <w:multiLevelType w:val="multilevel"/>
    <w:tmpl w:val="DBE09B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1F40D1"/>
    <w:multiLevelType w:val="hybridMultilevel"/>
    <w:tmpl w:val="BCB2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059B6"/>
    <w:multiLevelType w:val="multilevel"/>
    <w:tmpl w:val="B538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06FE8"/>
    <w:multiLevelType w:val="hybridMultilevel"/>
    <w:tmpl w:val="A3081810"/>
    <w:lvl w:ilvl="0" w:tplc="88D2580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8436B47"/>
    <w:multiLevelType w:val="hybridMultilevel"/>
    <w:tmpl w:val="D242C5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CAF116B"/>
    <w:multiLevelType w:val="hybridMultilevel"/>
    <w:tmpl w:val="0510A3DE"/>
    <w:lvl w:ilvl="0" w:tplc="6BD8D2E4">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4D2E2821"/>
    <w:multiLevelType w:val="hybridMultilevel"/>
    <w:tmpl w:val="97DE9D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273EC5"/>
    <w:multiLevelType w:val="hybridMultilevel"/>
    <w:tmpl w:val="77CC3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0605A"/>
    <w:multiLevelType w:val="hybridMultilevel"/>
    <w:tmpl w:val="2ED29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0797A43"/>
    <w:multiLevelType w:val="hybridMultilevel"/>
    <w:tmpl w:val="F7565D72"/>
    <w:lvl w:ilvl="0" w:tplc="DF5E92E6">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0" w15:restartNumberingAfterBreak="0">
    <w:nsid w:val="52484CFB"/>
    <w:multiLevelType w:val="hybridMultilevel"/>
    <w:tmpl w:val="EAC42416"/>
    <w:lvl w:ilvl="0" w:tplc="43D6B76E">
      <w:start w:val="1"/>
      <w:numFmt w:val="decimal"/>
      <w:lvlText w:val="%1."/>
      <w:lvlJc w:val="left"/>
      <w:pPr>
        <w:tabs>
          <w:tab w:val="num" w:pos="72"/>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67834"/>
    <w:multiLevelType w:val="hybridMultilevel"/>
    <w:tmpl w:val="4BFA4C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5116C1"/>
    <w:multiLevelType w:val="multilevel"/>
    <w:tmpl w:val="2B1C21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A3B3C"/>
    <w:multiLevelType w:val="hybridMultilevel"/>
    <w:tmpl w:val="1D92D6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D2C3474"/>
    <w:multiLevelType w:val="hybridMultilevel"/>
    <w:tmpl w:val="D50E3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A8149D"/>
    <w:multiLevelType w:val="multilevel"/>
    <w:tmpl w:val="009A6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E257D4"/>
    <w:multiLevelType w:val="hybridMultilevel"/>
    <w:tmpl w:val="7132F4E2"/>
    <w:lvl w:ilvl="0" w:tplc="3AF2C72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B4078"/>
    <w:multiLevelType w:val="hybridMultilevel"/>
    <w:tmpl w:val="F5869D64"/>
    <w:lvl w:ilvl="0" w:tplc="367EEC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450845"/>
    <w:multiLevelType w:val="hybridMultilevel"/>
    <w:tmpl w:val="F15CE6FC"/>
    <w:lvl w:ilvl="0" w:tplc="061CA9D6">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15:restartNumberingAfterBreak="0">
    <w:nsid w:val="64CA6192"/>
    <w:multiLevelType w:val="hybridMultilevel"/>
    <w:tmpl w:val="F7006B2E"/>
    <w:lvl w:ilvl="0" w:tplc="BBAC3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723AF4"/>
    <w:multiLevelType w:val="hybridMultilevel"/>
    <w:tmpl w:val="C14CF830"/>
    <w:lvl w:ilvl="0" w:tplc="0409000F">
      <w:start w:val="1"/>
      <w:numFmt w:val="decimal"/>
      <w:lvlText w:val="%1."/>
      <w:lvlJc w:val="left"/>
      <w:pPr>
        <w:tabs>
          <w:tab w:val="num" w:pos="504"/>
        </w:tabs>
        <w:ind w:left="504" w:hanging="360"/>
      </w:pPr>
    </w:lvl>
    <w:lvl w:ilvl="1" w:tplc="04090001">
      <w:start w:val="1"/>
      <w:numFmt w:val="bullet"/>
      <w:lvlText w:val=""/>
      <w:lvlJc w:val="left"/>
      <w:pPr>
        <w:tabs>
          <w:tab w:val="num" w:pos="1224"/>
        </w:tabs>
        <w:ind w:left="1224" w:hanging="360"/>
      </w:pPr>
      <w:rPr>
        <w:rFonts w:ascii="Symbol" w:hAnsi="Symbol"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1" w15:restartNumberingAfterBreak="0">
    <w:nsid w:val="67DD43D3"/>
    <w:multiLevelType w:val="multilevel"/>
    <w:tmpl w:val="2B1C21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2E2867"/>
    <w:multiLevelType w:val="hybridMultilevel"/>
    <w:tmpl w:val="7CE4A0C6"/>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33C0375"/>
    <w:multiLevelType w:val="hybridMultilevel"/>
    <w:tmpl w:val="FD3E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672C9"/>
    <w:multiLevelType w:val="hybridMultilevel"/>
    <w:tmpl w:val="12DE26B8"/>
    <w:lvl w:ilvl="0" w:tplc="AA70111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477E1"/>
    <w:multiLevelType w:val="hybridMultilevel"/>
    <w:tmpl w:val="FC0AB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4482318">
    <w:abstractNumId w:val="18"/>
  </w:num>
  <w:num w:numId="2" w16cid:durableId="1305429569">
    <w:abstractNumId w:val="24"/>
  </w:num>
  <w:num w:numId="3" w16cid:durableId="1160657448">
    <w:abstractNumId w:val="26"/>
  </w:num>
  <w:num w:numId="4" w16cid:durableId="1676806130">
    <w:abstractNumId w:val="2"/>
  </w:num>
  <w:num w:numId="5" w16cid:durableId="786433044">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16cid:durableId="1286959411">
    <w:abstractNumId w:val="29"/>
  </w:num>
  <w:num w:numId="7" w16cid:durableId="2053729560">
    <w:abstractNumId w:val="35"/>
  </w:num>
  <w:num w:numId="8" w16cid:durableId="362286799">
    <w:abstractNumId w:val="13"/>
  </w:num>
  <w:num w:numId="9" w16cid:durableId="668102556">
    <w:abstractNumId w:val="22"/>
  </w:num>
  <w:num w:numId="10" w16cid:durableId="889920410">
    <w:abstractNumId w:val="22"/>
    <w:lvlOverride w:ilvl="0">
      <w:lvl w:ilvl="0">
        <w:numFmt w:val="decimal"/>
        <w:lvlText w:val=""/>
        <w:lvlJc w:val="left"/>
      </w:lvl>
    </w:lvlOverride>
    <w:lvlOverride w:ilvl="1">
      <w:lvl w:ilvl="1">
        <w:numFmt w:val="decimal"/>
        <w:lvlText w:val="%2."/>
        <w:lvlJc w:val="left"/>
      </w:lvl>
    </w:lvlOverride>
  </w:num>
  <w:num w:numId="11" w16cid:durableId="1345396100">
    <w:abstractNumId w:val="12"/>
  </w:num>
  <w:num w:numId="12" w16cid:durableId="2012903208">
    <w:abstractNumId w:val="16"/>
  </w:num>
  <w:num w:numId="13" w16cid:durableId="870847186">
    <w:abstractNumId w:val="15"/>
  </w:num>
  <w:num w:numId="14" w16cid:durableId="571551160">
    <w:abstractNumId w:val="19"/>
  </w:num>
  <w:num w:numId="15" w16cid:durableId="317416991">
    <w:abstractNumId w:val="28"/>
  </w:num>
  <w:num w:numId="16" w16cid:durableId="399329495">
    <w:abstractNumId w:val="4"/>
  </w:num>
  <w:num w:numId="17" w16cid:durableId="1095515719">
    <w:abstractNumId w:val="5"/>
  </w:num>
  <w:num w:numId="18" w16cid:durableId="1017734724">
    <w:abstractNumId w:val="32"/>
  </w:num>
  <w:num w:numId="19" w16cid:durableId="573205810">
    <w:abstractNumId w:val="1"/>
  </w:num>
  <w:num w:numId="20" w16cid:durableId="247471402">
    <w:abstractNumId w:val="3"/>
  </w:num>
  <w:num w:numId="21" w16cid:durableId="131755642">
    <w:abstractNumId w:val="33"/>
  </w:num>
  <w:num w:numId="22" w16cid:durableId="1711110471">
    <w:abstractNumId w:val="31"/>
  </w:num>
  <w:num w:numId="23" w16cid:durableId="707532147">
    <w:abstractNumId w:val="20"/>
  </w:num>
  <w:num w:numId="24" w16cid:durableId="2035034198">
    <w:abstractNumId w:val="27"/>
  </w:num>
  <w:num w:numId="25" w16cid:durableId="257911182">
    <w:abstractNumId w:val="8"/>
  </w:num>
  <w:num w:numId="26" w16cid:durableId="958953941">
    <w:abstractNumId w:val="10"/>
  </w:num>
  <w:num w:numId="27" w16cid:durableId="907228143">
    <w:abstractNumId w:val="34"/>
  </w:num>
  <w:num w:numId="28" w16cid:durableId="520436991">
    <w:abstractNumId w:val="9"/>
  </w:num>
  <w:num w:numId="29" w16cid:durableId="862132295">
    <w:abstractNumId w:val="17"/>
  </w:num>
  <w:num w:numId="30" w16cid:durableId="1930850577">
    <w:abstractNumId w:val="7"/>
  </w:num>
  <w:num w:numId="31" w16cid:durableId="639841100">
    <w:abstractNumId w:val="6"/>
  </w:num>
  <w:num w:numId="32" w16cid:durableId="531844926">
    <w:abstractNumId w:val="30"/>
  </w:num>
  <w:num w:numId="33" w16cid:durableId="1856964034">
    <w:abstractNumId w:val="21"/>
  </w:num>
  <w:num w:numId="34" w16cid:durableId="1524250466">
    <w:abstractNumId w:val="11"/>
  </w:num>
  <w:num w:numId="35" w16cid:durableId="793595718">
    <w:abstractNumId w:val="14"/>
  </w:num>
  <w:num w:numId="36" w16cid:durableId="105002352">
    <w:abstractNumId w:val="23"/>
  </w:num>
  <w:num w:numId="37" w16cid:durableId="6157946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76"/>
    <w:rsid w:val="00001ED2"/>
    <w:rsid w:val="00001F6C"/>
    <w:rsid w:val="00002FD0"/>
    <w:rsid w:val="00003C9A"/>
    <w:rsid w:val="00004FD4"/>
    <w:rsid w:val="000102F0"/>
    <w:rsid w:val="00021E89"/>
    <w:rsid w:val="00022E3C"/>
    <w:rsid w:val="0002593C"/>
    <w:rsid w:val="00032A8E"/>
    <w:rsid w:val="00033816"/>
    <w:rsid w:val="00037E36"/>
    <w:rsid w:val="00042ABD"/>
    <w:rsid w:val="0004627A"/>
    <w:rsid w:val="000469FF"/>
    <w:rsid w:val="00047204"/>
    <w:rsid w:val="00055820"/>
    <w:rsid w:val="000629AA"/>
    <w:rsid w:val="00066759"/>
    <w:rsid w:val="00067ADA"/>
    <w:rsid w:val="000708E6"/>
    <w:rsid w:val="00076497"/>
    <w:rsid w:val="000844D8"/>
    <w:rsid w:val="00084636"/>
    <w:rsid w:val="00086605"/>
    <w:rsid w:val="000956D9"/>
    <w:rsid w:val="00096527"/>
    <w:rsid w:val="000A2C00"/>
    <w:rsid w:val="000A2FC3"/>
    <w:rsid w:val="000A370C"/>
    <w:rsid w:val="000A3E52"/>
    <w:rsid w:val="000A5045"/>
    <w:rsid w:val="000B0A02"/>
    <w:rsid w:val="000B4561"/>
    <w:rsid w:val="000B72FA"/>
    <w:rsid w:val="000C0F0C"/>
    <w:rsid w:val="000D2CDE"/>
    <w:rsid w:val="000D39D1"/>
    <w:rsid w:val="000D4A9E"/>
    <w:rsid w:val="000E2C38"/>
    <w:rsid w:val="000E3C02"/>
    <w:rsid w:val="000E7B91"/>
    <w:rsid w:val="000F584A"/>
    <w:rsid w:val="00112058"/>
    <w:rsid w:val="0011497F"/>
    <w:rsid w:val="001214E3"/>
    <w:rsid w:val="001234E4"/>
    <w:rsid w:val="00131B85"/>
    <w:rsid w:val="001344B8"/>
    <w:rsid w:val="001424C4"/>
    <w:rsid w:val="00147C82"/>
    <w:rsid w:val="0015398A"/>
    <w:rsid w:val="00154DB7"/>
    <w:rsid w:val="00154DF1"/>
    <w:rsid w:val="00155771"/>
    <w:rsid w:val="001631EC"/>
    <w:rsid w:val="00164290"/>
    <w:rsid w:val="00164562"/>
    <w:rsid w:val="00170D41"/>
    <w:rsid w:val="00173A20"/>
    <w:rsid w:val="0018072C"/>
    <w:rsid w:val="00180F4C"/>
    <w:rsid w:val="00181048"/>
    <w:rsid w:val="0018612B"/>
    <w:rsid w:val="00196575"/>
    <w:rsid w:val="00196B40"/>
    <w:rsid w:val="00196D38"/>
    <w:rsid w:val="001A0721"/>
    <w:rsid w:val="001B0FA2"/>
    <w:rsid w:val="001B2CF4"/>
    <w:rsid w:val="001B74B8"/>
    <w:rsid w:val="001C01B8"/>
    <w:rsid w:val="001C07AB"/>
    <w:rsid w:val="001C0F16"/>
    <w:rsid w:val="001C331F"/>
    <w:rsid w:val="001E4E13"/>
    <w:rsid w:val="001E5FBA"/>
    <w:rsid w:val="001E6A6C"/>
    <w:rsid w:val="001E7CC8"/>
    <w:rsid w:val="001F0319"/>
    <w:rsid w:val="001F148E"/>
    <w:rsid w:val="001F1CEA"/>
    <w:rsid w:val="001F5DF7"/>
    <w:rsid w:val="001F6782"/>
    <w:rsid w:val="00206CBF"/>
    <w:rsid w:val="002139E1"/>
    <w:rsid w:val="00226181"/>
    <w:rsid w:val="00226B78"/>
    <w:rsid w:val="00226F4E"/>
    <w:rsid w:val="00231489"/>
    <w:rsid w:val="002318E5"/>
    <w:rsid w:val="00234F2E"/>
    <w:rsid w:val="0023608A"/>
    <w:rsid w:val="002375D8"/>
    <w:rsid w:val="00243325"/>
    <w:rsid w:val="002450AF"/>
    <w:rsid w:val="00247276"/>
    <w:rsid w:val="00250B7A"/>
    <w:rsid w:val="00253759"/>
    <w:rsid w:val="002569F0"/>
    <w:rsid w:val="00262799"/>
    <w:rsid w:val="00264179"/>
    <w:rsid w:val="00265B61"/>
    <w:rsid w:val="00266561"/>
    <w:rsid w:val="00277D47"/>
    <w:rsid w:val="0028163F"/>
    <w:rsid w:val="00290AAD"/>
    <w:rsid w:val="00290E74"/>
    <w:rsid w:val="00291B43"/>
    <w:rsid w:val="00291CBB"/>
    <w:rsid w:val="00296230"/>
    <w:rsid w:val="002A2ED6"/>
    <w:rsid w:val="002A7F7E"/>
    <w:rsid w:val="002B05DA"/>
    <w:rsid w:val="002B4792"/>
    <w:rsid w:val="002B6AE4"/>
    <w:rsid w:val="002B77FE"/>
    <w:rsid w:val="002C1A01"/>
    <w:rsid w:val="002C75D7"/>
    <w:rsid w:val="002D6C2D"/>
    <w:rsid w:val="002E1167"/>
    <w:rsid w:val="002E368D"/>
    <w:rsid w:val="002E5223"/>
    <w:rsid w:val="002F1355"/>
    <w:rsid w:val="002F38CF"/>
    <w:rsid w:val="002F46FC"/>
    <w:rsid w:val="002F5AF3"/>
    <w:rsid w:val="002F6C39"/>
    <w:rsid w:val="00301A3E"/>
    <w:rsid w:val="00304003"/>
    <w:rsid w:val="00306729"/>
    <w:rsid w:val="00307166"/>
    <w:rsid w:val="00311F77"/>
    <w:rsid w:val="00312C2F"/>
    <w:rsid w:val="0032103A"/>
    <w:rsid w:val="00326545"/>
    <w:rsid w:val="00327A38"/>
    <w:rsid w:val="00330888"/>
    <w:rsid w:val="00335389"/>
    <w:rsid w:val="00341EC2"/>
    <w:rsid w:val="00342104"/>
    <w:rsid w:val="003527E7"/>
    <w:rsid w:val="0036477A"/>
    <w:rsid w:val="00391C50"/>
    <w:rsid w:val="00393D4A"/>
    <w:rsid w:val="003951F4"/>
    <w:rsid w:val="003973AF"/>
    <w:rsid w:val="003A562E"/>
    <w:rsid w:val="003A6F6E"/>
    <w:rsid w:val="003B43E8"/>
    <w:rsid w:val="003B73F0"/>
    <w:rsid w:val="003C19F3"/>
    <w:rsid w:val="003C1D44"/>
    <w:rsid w:val="003C6F96"/>
    <w:rsid w:val="003D722E"/>
    <w:rsid w:val="003E2E64"/>
    <w:rsid w:val="003F6B80"/>
    <w:rsid w:val="003F6C4A"/>
    <w:rsid w:val="003F70BA"/>
    <w:rsid w:val="004035D1"/>
    <w:rsid w:val="00411969"/>
    <w:rsid w:val="004125F2"/>
    <w:rsid w:val="00413A65"/>
    <w:rsid w:val="0041555A"/>
    <w:rsid w:val="004234F6"/>
    <w:rsid w:val="00427AD6"/>
    <w:rsid w:val="00445A2B"/>
    <w:rsid w:val="004473A9"/>
    <w:rsid w:val="0045773B"/>
    <w:rsid w:val="00466C3D"/>
    <w:rsid w:val="00474A30"/>
    <w:rsid w:val="004808FE"/>
    <w:rsid w:val="004843D1"/>
    <w:rsid w:val="004856FF"/>
    <w:rsid w:val="004861C2"/>
    <w:rsid w:val="0048720C"/>
    <w:rsid w:val="00495D5E"/>
    <w:rsid w:val="004A218D"/>
    <w:rsid w:val="004A2FC4"/>
    <w:rsid w:val="004A4404"/>
    <w:rsid w:val="004A49EC"/>
    <w:rsid w:val="004B53C5"/>
    <w:rsid w:val="004C1059"/>
    <w:rsid w:val="004C2699"/>
    <w:rsid w:val="004C2C4E"/>
    <w:rsid w:val="004C61CB"/>
    <w:rsid w:val="004D065E"/>
    <w:rsid w:val="004D136A"/>
    <w:rsid w:val="004D3758"/>
    <w:rsid w:val="004F48DD"/>
    <w:rsid w:val="00501D04"/>
    <w:rsid w:val="00502F2D"/>
    <w:rsid w:val="00503B18"/>
    <w:rsid w:val="0050752A"/>
    <w:rsid w:val="00513FC1"/>
    <w:rsid w:val="005157CC"/>
    <w:rsid w:val="00527461"/>
    <w:rsid w:val="00540696"/>
    <w:rsid w:val="00547C2A"/>
    <w:rsid w:val="00551FFE"/>
    <w:rsid w:val="00556833"/>
    <w:rsid w:val="00562A1E"/>
    <w:rsid w:val="00571C35"/>
    <w:rsid w:val="00571CD9"/>
    <w:rsid w:val="0057527E"/>
    <w:rsid w:val="005834DB"/>
    <w:rsid w:val="0058714E"/>
    <w:rsid w:val="005903CB"/>
    <w:rsid w:val="005A1DB2"/>
    <w:rsid w:val="005A3504"/>
    <w:rsid w:val="005B1E41"/>
    <w:rsid w:val="005B4ED2"/>
    <w:rsid w:val="005B76ED"/>
    <w:rsid w:val="005C1578"/>
    <w:rsid w:val="005C1D8A"/>
    <w:rsid w:val="005C1DD9"/>
    <w:rsid w:val="005C3E36"/>
    <w:rsid w:val="005C79F6"/>
    <w:rsid w:val="005D4CAB"/>
    <w:rsid w:val="005D6345"/>
    <w:rsid w:val="005D78BD"/>
    <w:rsid w:val="005E0CD0"/>
    <w:rsid w:val="005E12DB"/>
    <w:rsid w:val="005E2D15"/>
    <w:rsid w:val="005E3B2E"/>
    <w:rsid w:val="005F5CEF"/>
    <w:rsid w:val="00600D90"/>
    <w:rsid w:val="00611363"/>
    <w:rsid w:val="00614520"/>
    <w:rsid w:val="00615832"/>
    <w:rsid w:val="0063454E"/>
    <w:rsid w:val="00636749"/>
    <w:rsid w:val="00651F05"/>
    <w:rsid w:val="00655761"/>
    <w:rsid w:val="00655A43"/>
    <w:rsid w:val="006641C7"/>
    <w:rsid w:val="00671C8F"/>
    <w:rsid w:val="00675060"/>
    <w:rsid w:val="0068580E"/>
    <w:rsid w:val="00686CD8"/>
    <w:rsid w:val="00696831"/>
    <w:rsid w:val="006A1D57"/>
    <w:rsid w:val="006A337A"/>
    <w:rsid w:val="006A6C20"/>
    <w:rsid w:val="006A6FAA"/>
    <w:rsid w:val="006B0971"/>
    <w:rsid w:val="006B303B"/>
    <w:rsid w:val="006C4CE3"/>
    <w:rsid w:val="006C5A52"/>
    <w:rsid w:val="006C7CA1"/>
    <w:rsid w:val="006E4E01"/>
    <w:rsid w:val="006E71AC"/>
    <w:rsid w:val="006F43BE"/>
    <w:rsid w:val="006F55B0"/>
    <w:rsid w:val="007056FA"/>
    <w:rsid w:val="0071149A"/>
    <w:rsid w:val="0071462D"/>
    <w:rsid w:val="007231EF"/>
    <w:rsid w:val="00726C04"/>
    <w:rsid w:val="00736B30"/>
    <w:rsid w:val="007423DF"/>
    <w:rsid w:val="00742F5E"/>
    <w:rsid w:val="007535FA"/>
    <w:rsid w:val="007542EA"/>
    <w:rsid w:val="0075767A"/>
    <w:rsid w:val="00761BC7"/>
    <w:rsid w:val="007622D0"/>
    <w:rsid w:val="00763973"/>
    <w:rsid w:val="00770668"/>
    <w:rsid w:val="007712A2"/>
    <w:rsid w:val="00780196"/>
    <w:rsid w:val="00793242"/>
    <w:rsid w:val="0079350A"/>
    <w:rsid w:val="00797D60"/>
    <w:rsid w:val="007B0A39"/>
    <w:rsid w:val="007B0F80"/>
    <w:rsid w:val="007C262E"/>
    <w:rsid w:val="007C3F7F"/>
    <w:rsid w:val="007C4642"/>
    <w:rsid w:val="007C6C26"/>
    <w:rsid w:val="007D46E7"/>
    <w:rsid w:val="007D5423"/>
    <w:rsid w:val="007E025F"/>
    <w:rsid w:val="007F21F7"/>
    <w:rsid w:val="00804ABE"/>
    <w:rsid w:val="00821D2F"/>
    <w:rsid w:val="00830ED5"/>
    <w:rsid w:val="00833E87"/>
    <w:rsid w:val="00835FD5"/>
    <w:rsid w:val="0084052D"/>
    <w:rsid w:val="0085120D"/>
    <w:rsid w:val="00851EC2"/>
    <w:rsid w:val="00855A55"/>
    <w:rsid w:val="00856C2C"/>
    <w:rsid w:val="008572EA"/>
    <w:rsid w:val="00860E6E"/>
    <w:rsid w:val="00861D7D"/>
    <w:rsid w:val="00863FA8"/>
    <w:rsid w:val="00873CCE"/>
    <w:rsid w:val="008745DA"/>
    <w:rsid w:val="00876E29"/>
    <w:rsid w:val="00880F36"/>
    <w:rsid w:val="008955A9"/>
    <w:rsid w:val="008A031D"/>
    <w:rsid w:val="008A1A5F"/>
    <w:rsid w:val="008A3FFD"/>
    <w:rsid w:val="008A6284"/>
    <w:rsid w:val="008A6668"/>
    <w:rsid w:val="008B05DB"/>
    <w:rsid w:val="008B190B"/>
    <w:rsid w:val="008B211F"/>
    <w:rsid w:val="008C28BF"/>
    <w:rsid w:val="008E4708"/>
    <w:rsid w:val="008F3723"/>
    <w:rsid w:val="008F4C53"/>
    <w:rsid w:val="008F5831"/>
    <w:rsid w:val="00903D61"/>
    <w:rsid w:val="00907771"/>
    <w:rsid w:val="00911BB5"/>
    <w:rsid w:val="0091707E"/>
    <w:rsid w:val="00917FBA"/>
    <w:rsid w:val="00920118"/>
    <w:rsid w:val="00924108"/>
    <w:rsid w:val="00927DC1"/>
    <w:rsid w:val="00933CEB"/>
    <w:rsid w:val="009416A1"/>
    <w:rsid w:val="009469D0"/>
    <w:rsid w:val="009529A5"/>
    <w:rsid w:val="009540FE"/>
    <w:rsid w:val="00955C7D"/>
    <w:rsid w:val="00957296"/>
    <w:rsid w:val="009613D0"/>
    <w:rsid w:val="009632A2"/>
    <w:rsid w:val="00965472"/>
    <w:rsid w:val="0097303F"/>
    <w:rsid w:val="00984DEE"/>
    <w:rsid w:val="0098639A"/>
    <w:rsid w:val="00991B88"/>
    <w:rsid w:val="00996D97"/>
    <w:rsid w:val="009A4A4E"/>
    <w:rsid w:val="009A7A29"/>
    <w:rsid w:val="009B3B65"/>
    <w:rsid w:val="009B65F4"/>
    <w:rsid w:val="009C4672"/>
    <w:rsid w:val="009C7A44"/>
    <w:rsid w:val="009C7D6A"/>
    <w:rsid w:val="009D1311"/>
    <w:rsid w:val="009D2098"/>
    <w:rsid w:val="009D413E"/>
    <w:rsid w:val="009D7D23"/>
    <w:rsid w:val="009E5178"/>
    <w:rsid w:val="009E6B74"/>
    <w:rsid w:val="009E72F6"/>
    <w:rsid w:val="009F22D3"/>
    <w:rsid w:val="009F2DBF"/>
    <w:rsid w:val="009F78FA"/>
    <w:rsid w:val="009F7FAB"/>
    <w:rsid w:val="00A00261"/>
    <w:rsid w:val="00A12CB6"/>
    <w:rsid w:val="00A15DAD"/>
    <w:rsid w:val="00A27800"/>
    <w:rsid w:val="00A27B4D"/>
    <w:rsid w:val="00A304F0"/>
    <w:rsid w:val="00A30E88"/>
    <w:rsid w:val="00A3226F"/>
    <w:rsid w:val="00A3312F"/>
    <w:rsid w:val="00A36D91"/>
    <w:rsid w:val="00A37453"/>
    <w:rsid w:val="00A5379B"/>
    <w:rsid w:val="00A578A3"/>
    <w:rsid w:val="00A57F26"/>
    <w:rsid w:val="00A617D4"/>
    <w:rsid w:val="00A6268C"/>
    <w:rsid w:val="00A637CC"/>
    <w:rsid w:val="00A642E6"/>
    <w:rsid w:val="00A663C7"/>
    <w:rsid w:val="00A7133F"/>
    <w:rsid w:val="00A71631"/>
    <w:rsid w:val="00A74335"/>
    <w:rsid w:val="00A7498C"/>
    <w:rsid w:val="00A84C40"/>
    <w:rsid w:val="00A870BD"/>
    <w:rsid w:val="00A97367"/>
    <w:rsid w:val="00AB0855"/>
    <w:rsid w:val="00AB0E55"/>
    <w:rsid w:val="00AB242B"/>
    <w:rsid w:val="00AB2E86"/>
    <w:rsid w:val="00AB35A6"/>
    <w:rsid w:val="00AB4A4D"/>
    <w:rsid w:val="00AC33F5"/>
    <w:rsid w:val="00AC4936"/>
    <w:rsid w:val="00AC5D78"/>
    <w:rsid w:val="00AC6689"/>
    <w:rsid w:val="00AD51D4"/>
    <w:rsid w:val="00AD55DA"/>
    <w:rsid w:val="00AD7232"/>
    <w:rsid w:val="00AF1608"/>
    <w:rsid w:val="00AF16CC"/>
    <w:rsid w:val="00AF2AB4"/>
    <w:rsid w:val="00AF5540"/>
    <w:rsid w:val="00AF7C36"/>
    <w:rsid w:val="00B14B24"/>
    <w:rsid w:val="00B22ED1"/>
    <w:rsid w:val="00B30A83"/>
    <w:rsid w:val="00B31A84"/>
    <w:rsid w:val="00B36B31"/>
    <w:rsid w:val="00B40D76"/>
    <w:rsid w:val="00B45A82"/>
    <w:rsid w:val="00B46CFF"/>
    <w:rsid w:val="00B50D21"/>
    <w:rsid w:val="00B525D8"/>
    <w:rsid w:val="00B61C44"/>
    <w:rsid w:val="00B8414E"/>
    <w:rsid w:val="00B97A2C"/>
    <w:rsid w:val="00BA13CA"/>
    <w:rsid w:val="00BA27A7"/>
    <w:rsid w:val="00BA5764"/>
    <w:rsid w:val="00BA7A7E"/>
    <w:rsid w:val="00BB1336"/>
    <w:rsid w:val="00BB2B30"/>
    <w:rsid w:val="00BB3A9D"/>
    <w:rsid w:val="00BB419B"/>
    <w:rsid w:val="00BB72E9"/>
    <w:rsid w:val="00BC2584"/>
    <w:rsid w:val="00BC5BF7"/>
    <w:rsid w:val="00BC6F0A"/>
    <w:rsid w:val="00BD3568"/>
    <w:rsid w:val="00BE4ADC"/>
    <w:rsid w:val="00BE5438"/>
    <w:rsid w:val="00BE7ECE"/>
    <w:rsid w:val="00BF1752"/>
    <w:rsid w:val="00BF39D3"/>
    <w:rsid w:val="00BF3A7E"/>
    <w:rsid w:val="00BF4501"/>
    <w:rsid w:val="00C04DEB"/>
    <w:rsid w:val="00C05A3A"/>
    <w:rsid w:val="00C15B89"/>
    <w:rsid w:val="00C17503"/>
    <w:rsid w:val="00C203F6"/>
    <w:rsid w:val="00C22EA6"/>
    <w:rsid w:val="00C259D8"/>
    <w:rsid w:val="00C26D09"/>
    <w:rsid w:val="00C33907"/>
    <w:rsid w:val="00C43511"/>
    <w:rsid w:val="00C44A36"/>
    <w:rsid w:val="00C45A1B"/>
    <w:rsid w:val="00C47852"/>
    <w:rsid w:val="00C521EA"/>
    <w:rsid w:val="00C529DA"/>
    <w:rsid w:val="00C52A0E"/>
    <w:rsid w:val="00C57578"/>
    <w:rsid w:val="00C610F4"/>
    <w:rsid w:val="00C6535C"/>
    <w:rsid w:val="00C7068F"/>
    <w:rsid w:val="00C77F38"/>
    <w:rsid w:val="00C805B9"/>
    <w:rsid w:val="00C9260C"/>
    <w:rsid w:val="00C9322F"/>
    <w:rsid w:val="00C968A9"/>
    <w:rsid w:val="00CA054F"/>
    <w:rsid w:val="00CA2011"/>
    <w:rsid w:val="00CB0647"/>
    <w:rsid w:val="00CB25B3"/>
    <w:rsid w:val="00CC36D0"/>
    <w:rsid w:val="00CC51D5"/>
    <w:rsid w:val="00CD4584"/>
    <w:rsid w:val="00CD6E7E"/>
    <w:rsid w:val="00CD727F"/>
    <w:rsid w:val="00CE0402"/>
    <w:rsid w:val="00CF02EE"/>
    <w:rsid w:val="00CF05B7"/>
    <w:rsid w:val="00CF176B"/>
    <w:rsid w:val="00CF487F"/>
    <w:rsid w:val="00CF4D15"/>
    <w:rsid w:val="00CF66CF"/>
    <w:rsid w:val="00D03DF1"/>
    <w:rsid w:val="00D05073"/>
    <w:rsid w:val="00D10B38"/>
    <w:rsid w:val="00D13A4D"/>
    <w:rsid w:val="00D1529A"/>
    <w:rsid w:val="00D16178"/>
    <w:rsid w:val="00D325B6"/>
    <w:rsid w:val="00D32776"/>
    <w:rsid w:val="00D35536"/>
    <w:rsid w:val="00D36A2E"/>
    <w:rsid w:val="00D45032"/>
    <w:rsid w:val="00D470E7"/>
    <w:rsid w:val="00D50937"/>
    <w:rsid w:val="00D51623"/>
    <w:rsid w:val="00D51A5F"/>
    <w:rsid w:val="00D52981"/>
    <w:rsid w:val="00D556FB"/>
    <w:rsid w:val="00D61D2C"/>
    <w:rsid w:val="00D639D2"/>
    <w:rsid w:val="00D7035C"/>
    <w:rsid w:val="00D7321C"/>
    <w:rsid w:val="00D746E1"/>
    <w:rsid w:val="00D75A2B"/>
    <w:rsid w:val="00D82BCC"/>
    <w:rsid w:val="00D832CA"/>
    <w:rsid w:val="00D83FB0"/>
    <w:rsid w:val="00D90EC4"/>
    <w:rsid w:val="00DA1025"/>
    <w:rsid w:val="00DA48E5"/>
    <w:rsid w:val="00DB00A2"/>
    <w:rsid w:val="00DB28EC"/>
    <w:rsid w:val="00DB2A58"/>
    <w:rsid w:val="00DB3725"/>
    <w:rsid w:val="00DB4ABF"/>
    <w:rsid w:val="00DB5010"/>
    <w:rsid w:val="00DB57F9"/>
    <w:rsid w:val="00DC0375"/>
    <w:rsid w:val="00DC087E"/>
    <w:rsid w:val="00DC63B4"/>
    <w:rsid w:val="00DC6BB1"/>
    <w:rsid w:val="00DD0F2A"/>
    <w:rsid w:val="00DD1D5A"/>
    <w:rsid w:val="00DE31B4"/>
    <w:rsid w:val="00DF07E9"/>
    <w:rsid w:val="00DF17E5"/>
    <w:rsid w:val="00DF3036"/>
    <w:rsid w:val="00DF48B4"/>
    <w:rsid w:val="00DF7102"/>
    <w:rsid w:val="00DF78DF"/>
    <w:rsid w:val="00E00545"/>
    <w:rsid w:val="00E02DD5"/>
    <w:rsid w:val="00E03546"/>
    <w:rsid w:val="00E044AB"/>
    <w:rsid w:val="00E12CA2"/>
    <w:rsid w:val="00E20397"/>
    <w:rsid w:val="00E22BD3"/>
    <w:rsid w:val="00E2336D"/>
    <w:rsid w:val="00E26BF7"/>
    <w:rsid w:val="00E2716D"/>
    <w:rsid w:val="00E304D7"/>
    <w:rsid w:val="00E351B5"/>
    <w:rsid w:val="00E36DA7"/>
    <w:rsid w:val="00E4170A"/>
    <w:rsid w:val="00E43E85"/>
    <w:rsid w:val="00E4580A"/>
    <w:rsid w:val="00E57C4A"/>
    <w:rsid w:val="00E6094D"/>
    <w:rsid w:val="00E64899"/>
    <w:rsid w:val="00E708FB"/>
    <w:rsid w:val="00E7120F"/>
    <w:rsid w:val="00E7576D"/>
    <w:rsid w:val="00E81B46"/>
    <w:rsid w:val="00E85DBA"/>
    <w:rsid w:val="00E878AE"/>
    <w:rsid w:val="00EA4045"/>
    <w:rsid w:val="00EA4067"/>
    <w:rsid w:val="00EA46AB"/>
    <w:rsid w:val="00EA5064"/>
    <w:rsid w:val="00EB37C1"/>
    <w:rsid w:val="00EB5ECD"/>
    <w:rsid w:val="00EC0E72"/>
    <w:rsid w:val="00ED0CB1"/>
    <w:rsid w:val="00ED19F4"/>
    <w:rsid w:val="00EF0A69"/>
    <w:rsid w:val="00EF18DD"/>
    <w:rsid w:val="00EF352A"/>
    <w:rsid w:val="00EF5BE5"/>
    <w:rsid w:val="00EF6D2A"/>
    <w:rsid w:val="00F168A9"/>
    <w:rsid w:val="00F17072"/>
    <w:rsid w:val="00F20573"/>
    <w:rsid w:val="00F21EBA"/>
    <w:rsid w:val="00F264D8"/>
    <w:rsid w:val="00F326B2"/>
    <w:rsid w:val="00F35739"/>
    <w:rsid w:val="00F36643"/>
    <w:rsid w:val="00F43C5F"/>
    <w:rsid w:val="00F43D79"/>
    <w:rsid w:val="00F46EC8"/>
    <w:rsid w:val="00F47EDA"/>
    <w:rsid w:val="00F550E5"/>
    <w:rsid w:val="00F606F6"/>
    <w:rsid w:val="00F627DB"/>
    <w:rsid w:val="00F70160"/>
    <w:rsid w:val="00F73B02"/>
    <w:rsid w:val="00F82AF9"/>
    <w:rsid w:val="00F82FCC"/>
    <w:rsid w:val="00F83028"/>
    <w:rsid w:val="00F8659E"/>
    <w:rsid w:val="00FA0285"/>
    <w:rsid w:val="00FA2C1D"/>
    <w:rsid w:val="00FA3D91"/>
    <w:rsid w:val="00FA5D40"/>
    <w:rsid w:val="00FA69E4"/>
    <w:rsid w:val="00FB2E64"/>
    <w:rsid w:val="00FB70BE"/>
    <w:rsid w:val="00FC0ECE"/>
    <w:rsid w:val="00FC1242"/>
    <w:rsid w:val="00FC2853"/>
    <w:rsid w:val="00FC2ABF"/>
    <w:rsid w:val="00FC5EDF"/>
    <w:rsid w:val="00FD02C5"/>
    <w:rsid w:val="00FD4BA3"/>
    <w:rsid w:val="00FD5C34"/>
    <w:rsid w:val="00FD6BFD"/>
    <w:rsid w:val="00FE13C8"/>
    <w:rsid w:val="00FE31A6"/>
    <w:rsid w:val="00FF2140"/>
    <w:rsid w:val="00FF2E95"/>
    <w:rsid w:val="00FF6A02"/>
    <w:rsid w:val="00FF71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310B0"/>
  <w15:docId w15:val="{7EB63573-D6DC-4E4F-B063-7C91E118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B61"/>
    <w:rPr>
      <w:rFonts w:ascii="Times New Roman" w:eastAsia="Times New Roman" w:hAnsi="Times New Roman"/>
      <w:sz w:val="24"/>
      <w:szCs w:val="24"/>
    </w:rPr>
  </w:style>
  <w:style w:type="paragraph" w:styleId="Heading1">
    <w:name w:val="heading 1"/>
    <w:basedOn w:val="Normal"/>
    <w:next w:val="Normal"/>
    <w:link w:val="Heading1Char"/>
    <w:qFormat/>
    <w:rsid w:val="005B4ED2"/>
    <w:pPr>
      <w:keepNext/>
      <w:tabs>
        <w:tab w:val="right" w:leader="underscore" w:pos="8640"/>
      </w:tabs>
      <w:spacing w:before="240" w:after="60"/>
      <w:outlineLvl w:val="0"/>
    </w:pPr>
    <w:rPr>
      <w:rFonts w:asciiTheme="minorHAnsi" w:hAnsiTheme="minorHAnsi" w:cs="Arial"/>
      <w:b/>
      <w:bCs/>
      <w:kern w:val="32"/>
      <w:sz w:val="32"/>
      <w:szCs w:val="32"/>
    </w:rPr>
  </w:style>
  <w:style w:type="paragraph" w:styleId="Heading2">
    <w:name w:val="heading 2"/>
    <w:basedOn w:val="Normal"/>
    <w:qFormat/>
    <w:rsid w:val="009D2098"/>
    <w:pPr>
      <w:spacing w:before="100" w:beforeAutospacing="1" w:after="100" w:afterAutospacing="1" w:line="315" w:lineRule="atLeast"/>
      <w:outlineLvl w:val="1"/>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0E7"/>
    <w:pPr>
      <w:tabs>
        <w:tab w:val="center" w:pos="4320"/>
        <w:tab w:val="right" w:pos="8640"/>
      </w:tabs>
    </w:pPr>
  </w:style>
  <w:style w:type="paragraph" w:styleId="Footer">
    <w:name w:val="footer"/>
    <w:basedOn w:val="Normal"/>
    <w:rsid w:val="00D470E7"/>
    <w:pPr>
      <w:tabs>
        <w:tab w:val="center" w:pos="4320"/>
        <w:tab w:val="right" w:pos="8640"/>
      </w:tabs>
    </w:pPr>
  </w:style>
  <w:style w:type="paragraph" w:styleId="BodyTextIndent2">
    <w:name w:val="Body Text Indent 2"/>
    <w:basedOn w:val="Normal"/>
    <w:rsid w:val="000708E6"/>
    <w:pPr>
      <w:autoSpaceDE w:val="0"/>
      <w:autoSpaceDN w:val="0"/>
      <w:ind w:firstLine="720"/>
    </w:pPr>
  </w:style>
  <w:style w:type="character" w:styleId="Hyperlink">
    <w:name w:val="Hyperlink"/>
    <w:basedOn w:val="DefaultParagraphFont"/>
    <w:uiPriority w:val="99"/>
    <w:rsid w:val="002450AF"/>
    <w:rPr>
      <w:color w:val="0000FF"/>
      <w:u w:val="single"/>
    </w:rPr>
  </w:style>
  <w:style w:type="character" w:styleId="FollowedHyperlink">
    <w:name w:val="FollowedHyperlink"/>
    <w:basedOn w:val="DefaultParagraphFont"/>
    <w:rsid w:val="00164290"/>
    <w:rPr>
      <w:color w:val="800080"/>
      <w:u w:val="single"/>
    </w:rPr>
  </w:style>
  <w:style w:type="paragraph" w:styleId="NormalWeb">
    <w:name w:val="Normal (Web)"/>
    <w:basedOn w:val="Normal"/>
    <w:link w:val="NormalWebChar"/>
    <w:uiPriority w:val="99"/>
    <w:rsid w:val="00F168A9"/>
    <w:pPr>
      <w:spacing w:before="100" w:beforeAutospacing="1" w:after="100" w:afterAutospacing="1"/>
    </w:pPr>
  </w:style>
  <w:style w:type="character" w:styleId="Strong">
    <w:name w:val="Strong"/>
    <w:basedOn w:val="DefaultParagraphFont"/>
    <w:qFormat/>
    <w:rsid w:val="001B2CF4"/>
    <w:rPr>
      <w:b/>
    </w:rPr>
  </w:style>
  <w:style w:type="paragraph" w:styleId="Title">
    <w:name w:val="Title"/>
    <w:basedOn w:val="Normal"/>
    <w:qFormat/>
    <w:rsid w:val="001B2CF4"/>
    <w:pPr>
      <w:jc w:val="center"/>
    </w:pPr>
  </w:style>
  <w:style w:type="table" w:styleId="TableGrid">
    <w:name w:val="Table Grid"/>
    <w:basedOn w:val="TableNormal"/>
    <w:rsid w:val="00DB2A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ondgeneraltext1">
    <w:name w:val="secondgeneraltext1"/>
    <w:basedOn w:val="DefaultParagraphFont"/>
    <w:rsid w:val="00341EC2"/>
    <w:rPr>
      <w:rFonts w:ascii="Verdana" w:hAnsi="Verdana" w:hint="default"/>
      <w:b w:val="0"/>
      <w:bCs w:val="0"/>
      <w:i w:val="0"/>
      <w:iCs w:val="0"/>
      <w:caps w:val="0"/>
      <w:smallCaps w:val="0"/>
      <w:sz w:val="28"/>
      <w:szCs w:val="28"/>
    </w:rPr>
  </w:style>
  <w:style w:type="character" w:styleId="Emphasis">
    <w:name w:val="Emphasis"/>
    <w:basedOn w:val="DefaultParagraphFont"/>
    <w:qFormat/>
    <w:rsid w:val="009D2098"/>
    <w:rPr>
      <w:i/>
      <w:iCs/>
    </w:rPr>
  </w:style>
  <w:style w:type="character" w:customStyle="1" w:styleId="Heading1Char">
    <w:name w:val="Heading 1 Char"/>
    <w:basedOn w:val="DefaultParagraphFont"/>
    <w:link w:val="Heading1"/>
    <w:rsid w:val="005B4ED2"/>
    <w:rPr>
      <w:rFonts w:asciiTheme="minorHAnsi" w:hAnsiTheme="minorHAnsi" w:cs="Arial"/>
      <w:b/>
      <w:bCs/>
      <w:kern w:val="32"/>
      <w:sz w:val="32"/>
      <w:szCs w:val="32"/>
    </w:rPr>
  </w:style>
  <w:style w:type="paragraph" w:styleId="TOC1">
    <w:name w:val="toc 1"/>
    <w:basedOn w:val="Normal"/>
    <w:next w:val="Normal"/>
    <w:autoRedefine/>
    <w:uiPriority w:val="39"/>
    <w:rsid w:val="001214E3"/>
    <w:pPr>
      <w:tabs>
        <w:tab w:val="right" w:pos="10214"/>
      </w:tabs>
      <w:spacing w:before="60"/>
    </w:pPr>
    <w:rPr>
      <w:rFonts w:ascii="Arial" w:hAnsi="Arial" w:cs="Arial"/>
      <w:b/>
      <w:bCs/>
      <w:caps/>
    </w:rPr>
  </w:style>
  <w:style w:type="paragraph" w:styleId="TOC2">
    <w:name w:val="toc 2"/>
    <w:basedOn w:val="Normal"/>
    <w:next w:val="Normal"/>
    <w:autoRedefine/>
    <w:uiPriority w:val="39"/>
    <w:rsid w:val="000A2C00"/>
    <w:pPr>
      <w:spacing w:before="240"/>
    </w:pPr>
    <w:rPr>
      <w:b/>
      <w:bCs/>
      <w:sz w:val="20"/>
    </w:rPr>
  </w:style>
  <w:style w:type="paragraph" w:styleId="TOC3">
    <w:name w:val="toc 3"/>
    <w:basedOn w:val="Normal"/>
    <w:next w:val="Normal"/>
    <w:autoRedefine/>
    <w:semiHidden/>
    <w:rsid w:val="000A2C00"/>
    <w:pPr>
      <w:ind w:left="240"/>
    </w:pPr>
    <w:rPr>
      <w:sz w:val="20"/>
    </w:rPr>
  </w:style>
  <w:style w:type="paragraph" w:styleId="TOC4">
    <w:name w:val="toc 4"/>
    <w:basedOn w:val="Normal"/>
    <w:next w:val="Normal"/>
    <w:autoRedefine/>
    <w:semiHidden/>
    <w:rsid w:val="000A2C00"/>
    <w:pPr>
      <w:ind w:left="480"/>
    </w:pPr>
    <w:rPr>
      <w:sz w:val="20"/>
    </w:rPr>
  </w:style>
  <w:style w:type="paragraph" w:styleId="TOC5">
    <w:name w:val="toc 5"/>
    <w:basedOn w:val="Normal"/>
    <w:next w:val="Normal"/>
    <w:autoRedefine/>
    <w:semiHidden/>
    <w:rsid w:val="000A2C00"/>
    <w:pPr>
      <w:ind w:left="720"/>
    </w:pPr>
    <w:rPr>
      <w:sz w:val="20"/>
    </w:rPr>
  </w:style>
  <w:style w:type="paragraph" w:styleId="TOC6">
    <w:name w:val="toc 6"/>
    <w:basedOn w:val="Normal"/>
    <w:next w:val="Normal"/>
    <w:autoRedefine/>
    <w:semiHidden/>
    <w:rsid w:val="000A2C00"/>
    <w:pPr>
      <w:ind w:left="960"/>
    </w:pPr>
    <w:rPr>
      <w:sz w:val="20"/>
    </w:rPr>
  </w:style>
  <w:style w:type="paragraph" w:styleId="TOC7">
    <w:name w:val="toc 7"/>
    <w:basedOn w:val="Normal"/>
    <w:next w:val="Normal"/>
    <w:autoRedefine/>
    <w:semiHidden/>
    <w:rsid w:val="000A2C00"/>
    <w:pPr>
      <w:ind w:left="1200"/>
    </w:pPr>
    <w:rPr>
      <w:sz w:val="20"/>
    </w:rPr>
  </w:style>
  <w:style w:type="paragraph" w:styleId="TOC8">
    <w:name w:val="toc 8"/>
    <w:basedOn w:val="Normal"/>
    <w:next w:val="Normal"/>
    <w:autoRedefine/>
    <w:semiHidden/>
    <w:rsid w:val="000A2C00"/>
    <w:pPr>
      <w:ind w:left="1440"/>
    </w:pPr>
    <w:rPr>
      <w:sz w:val="20"/>
    </w:rPr>
  </w:style>
  <w:style w:type="paragraph" w:styleId="TOC9">
    <w:name w:val="toc 9"/>
    <w:basedOn w:val="Normal"/>
    <w:next w:val="Normal"/>
    <w:autoRedefine/>
    <w:semiHidden/>
    <w:rsid w:val="000A2C00"/>
    <w:pPr>
      <w:ind w:left="1680"/>
    </w:pPr>
    <w:rPr>
      <w:sz w:val="20"/>
    </w:rPr>
  </w:style>
  <w:style w:type="character" w:styleId="PageNumber">
    <w:name w:val="page number"/>
    <w:basedOn w:val="DefaultParagraphFont"/>
    <w:rsid w:val="003527E7"/>
  </w:style>
  <w:style w:type="paragraph" w:styleId="BalloonText">
    <w:name w:val="Balloon Text"/>
    <w:basedOn w:val="Normal"/>
    <w:semiHidden/>
    <w:rsid w:val="001214E3"/>
    <w:rPr>
      <w:rFonts w:ascii="Tahoma" w:hAnsi="Tahoma" w:cs="Tahoma"/>
      <w:sz w:val="16"/>
      <w:szCs w:val="16"/>
    </w:rPr>
  </w:style>
  <w:style w:type="character" w:styleId="CommentReference">
    <w:name w:val="annotation reference"/>
    <w:basedOn w:val="DefaultParagraphFont"/>
    <w:semiHidden/>
    <w:rsid w:val="001E7CC8"/>
    <w:rPr>
      <w:sz w:val="16"/>
      <w:szCs w:val="16"/>
    </w:rPr>
  </w:style>
  <w:style w:type="paragraph" w:styleId="CommentText">
    <w:name w:val="annotation text"/>
    <w:basedOn w:val="Normal"/>
    <w:semiHidden/>
    <w:rsid w:val="001E7CC8"/>
    <w:rPr>
      <w:sz w:val="20"/>
    </w:rPr>
  </w:style>
  <w:style w:type="paragraph" w:styleId="CommentSubject">
    <w:name w:val="annotation subject"/>
    <w:basedOn w:val="CommentText"/>
    <w:next w:val="CommentText"/>
    <w:semiHidden/>
    <w:rsid w:val="001E7CC8"/>
    <w:rPr>
      <w:b/>
      <w:bCs/>
    </w:rPr>
  </w:style>
  <w:style w:type="paragraph" w:styleId="PlainText">
    <w:name w:val="Plain Text"/>
    <w:basedOn w:val="Normal"/>
    <w:link w:val="PlainTextChar"/>
    <w:uiPriority w:val="99"/>
    <w:rsid w:val="00BA13CA"/>
    <w:rPr>
      <w:rFonts w:ascii="Courier New" w:hAnsi="Courier New"/>
      <w:sz w:val="20"/>
    </w:rPr>
  </w:style>
  <w:style w:type="character" w:customStyle="1" w:styleId="PlainTextChar">
    <w:name w:val="Plain Text Char"/>
    <w:basedOn w:val="DefaultParagraphFont"/>
    <w:link w:val="PlainText"/>
    <w:uiPriority w:val="99"/>
    <w:rsid w:val="006B0971"/>
    <w:rPr>
      <w:rFonts w:ascii="Courier New" w:hAnsi="Courier New"/>
      <w:lang w:val="en-US" w:eastAsia="en-US" w:bidi="ar-SA"/>
    </w:rPr>
  </w:style>
  <w:style w:type="paragraph" w:customStyle="1" w:styleId="3ptSpacingleftCharChar">
    <w:name w:val="3 pt. Spacing (left) Char Char"/>
    <w:basedOn w:val="Normal"/>
    <w:link w:val="3ptSpacingleftCharCharChar"/>
    <w:rsid w:val="0018612B"/>
    <w:pPr>
      <w:spacing w:before="60" w:after="60"/>
    </w:pPr>
  </w:style>
  <w:style w:type="paragraph" w:customStyle="1" w:styleId="para6after">
    <w:name w:val="para 6 after"/>
    <w:basedOn w:val="Normal"/>
    <w:rsid w:val="0018612B"/>
    <w:pPr>
      <w:spacing w:after="120"/>
    </w:pPr>
  </w:style>
  <w:style w:type="character" w:customStyle="1" w:styleId="3ptSpacingleftCharCharChar">
    <w:name w:val="3 pt. Spacing (left) Char Char Char"/>
    <w:basedOn w:val="DefaultParagraphFont"/>
    <w:link w:val="3ptSpacingleftCharChar"/>
    <w:rsid w:val="0018612B"/>
    <w:rPr>
      <w:sz w:val="24"/>
      <w:szCs w:val="24"/>
      <w:lang w:val="en-US" w:eastAsia="en-US" w:bidi="ar-SA"/>
    </w:rPr>
  </w:style>
  <w:style w:type="character" w:customStyle="1" w:styleId="NormalWebChar">
    <w:name w:val="Normal (Web) Char"/>
    <w:basedOn w:val="DefaultParagraphFont"/>
    <w:link w:val="NormalWeb"/>
    <w:rsid w:val="00A12CB6"/>
    <w:rPr>
      <w:sz w:val="24"/>
      <w:szCs w:val="24"/>
      <w:lang w:val="en-US" w:eastAsia="en-US" w:bidi="ar-SA"/>
    </w:rPr>
  </w:style>
  <w:style w:type="paragraph" w:styleId="Subtitle">
    <w:name w:val="Subtitle"/>
    <w:basedOn w:val="Normal"/>
    <w:next w:val="Normal"/>
    <w:link w:val="SubtitleChar"/>
    <w:qFormat/>
    <w:rsid w:val="00DF17E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F17E5"/>
    <w:rPr>
      <w:rFonts w:asciiTheme="majorHAnsi" w:eastAsiaTheme="majorEastAsia" w:hAnsiTheme="majorHAnsi" w:cstheme="majorBidi"/>
      <w:sz w:val="24"/>
      <w:szCs w:val="24"/>
    </w:rPr>
  </w:style>
  <w:style w:type="paragraph" w:styleId="ListParagraph">
    <w:name w:val="List Paragraph"/>
    <w:basedOn w:val="Normal"/>
    <w:uiPriority w:val="34"/>
    <w:qFormat/>
    <w:rsid w:val="00D52981"/>
    <w:pPr>
      <w:ind w:left="720"/>
      <w:contextualSpacing/>
    </w:pPr>
    <w:rPr>
      <w:rFonts w:asciiTheme="majorHAnsi" w:eastAsiaTheme="minorHAnsi" w:hAnsiTheme="majorHAnsi" w:cstheme="minorBidi"/>
      <w:sz w:val="22"/>
    </w:rPr>
  </w:style>
  <w:style w:type="character" w:styleId="UnresolvedMention">
    <w:name w:val="Unresolved Mention"/>
    <w:basedOn w:val="DefaultParagraphFont"/>
    <w:uiPriority w:val="99"/>
    <w:semiHidden/>
    <w:unhideWhenUsed/>
    <w:rsid w:val="00DB28EC"/>
    <w:rPr>
      <w:color w:val="605E5C"/>
      <w:shd w:val="clear" w:color="auto" w:fill="E1DFDD"/>
    </w:rPr>
  </w:style>
  <w:style w:type="paragraph" w:customStyle="1" w:styleId="m-5255349678438111373xmsonormal">
    <w:name w:val="m_-5255349678438111373x_msonormal"/>
    <w:basedOn w:val="Normal"/>
    <w:rsid w:val="00474A30"/>
    <w:pPr>
      <w:spacing w:before="100" w:beforeAutospacing="1" w:after="100" w:afterAutospacing="1"/>
    </w:pPr>
  </w:style>
  <w:style w:type="character" w:customStyle="1" w:styleId="apple-converted-space">
    <w:name w:val="apple-converted-space"/>
    <w:basedOn w:val="DefaultParagraphFont"/>
    <w:rsid w:val="0086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374">
      <w:bodyDiv w:val="1"/>
      <w:marLeft w:val="0"/>
      <w:marRight w:val="0"/>
      <w:marTop w:val="0"/>
      <w:marBottom w:val="0"/>
      <w:divBdr>
        <w:top w:val="none" w:sz="0" w:space="0" w:color="auto"/>
        <w:left w:val="none" w:sz="0" w:space="0" w:color="auto"/>
        <w:bottom w:val="none" w:sz="0" w:space="0" w:color="auto"/>
        <w:right w:val="none" w:sz="0" w:space="0" w:color="auto"/>
      </w:divBdr>
      <w:divsChild>
        <w:div w:id="597298514">
          <w:marLeft w:val="0"/>
          <w:marRight w:val="0"/>
          <w:marTop w:val="0"/>
          <w:marBottom w:val="0"/>
          <w:divBdr>
            <w:top w:val="none" w:sz="0" w:space="0" w:color="auto"/>
            <w:left w:val="none" w:sz="0" w:space="0" w:color="auto"/>
            <w:bottom w:val="none" w:sz="0" w:space="0" w:color="auto"/>
            <w:right w:val="none" w:sz="0" w:space="0" w:color="auto"/>
          </w:divBdr>
          <w:divsChild>
            <w:div w:id="91528907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 w:id="87430715">
      <w:bodyDiv w:val="1"/>
      <w:marLeft w:val="0"/>
      <w:marRight w:val="0"/>
      <w:marTop w:val="0"/>
      <w:marBottom w:val="0"/>
      <w:divBdr>
        <w:top w:val="none" w:sz="0" w:space="0" w:color="auto"/>
        <w:left w:val="none" w:sz="0" w:space="0" w:color="auto"/>
        <w:bottom w:val="none" w:sz="0" w:space="0" w:color="auto"/>
        <w:right w:val="none" w:sz="0" w:space="0" w:color="auto"/>
      </w:divBdr>
      <w:divsChild>
        <w:div w:id="585917694">
          <w:marLeft w:val="0"/>
          <w:marRight w:val="0"/>
          <w:marTop w:val="0"/>
          <w:marBottom w:val="0"/>
          <w:divBdr>
            <w:top w:val="none" w:sz="0" w:space="0" w:color="auto"/>
            <w:left w:val="none" w:sz="0" w:space="0" w:color="auto"/>
            <w:bottom w:val="none" w:sz="0" w:space="0" w:color="auto"/>
            <w:right w:val="none" w:sz="0" w:space="0" w:color="auto"/>
          </w:divBdr>
          <w:divsChild>
            <w:div w:id="79567101">
              <w:marLeft w:val="0"/>
              <w:marRight w:val="0"/>
              <w:marTop w:val="0"/>
              <w:marBottom w:val="0"/>
              <w:divBdr>
                <w:top w:val="none" w:sz="0" w:space="0" w:color="auto"/>
                <w:left w:val="none" w:sz="0" w:space="0" w:color="auto"/>
                <w:bottom w:val="none" w:sz="0" w:space="0" w:color="auto"/>
                <w:right w:val="none" w:sz="0" w:space="0" w:color="auto"/>
              </w:divBdr>
              <w:divsChild>
                <w:div w:id="8730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4175">
      <w:bodyDiv w:val="1"/>
      <w:marLeft w:val="0"/>
      <w:marRight w:val="0"/>
      <w:marTop w:val="0"/>
      <w:marBottom w:val="0"/>
      <w:divBdr>
        <w:top w:val="none" w:sz="0" w:space="0" w:color="auto"/>
        <w:left w:val="none" w:sz="0" w:space="0" w:color="auto"/>
        <w:bottom w:val="none" w:sz="0" w:space="0" w:color="auto"/>
        <w:right w:val="none" w:sz="0" w:space="0" w:color="auto"/>
      </w:divBdr>
    </w:div>
    <w:div w:id="386103620">
      <w:bodyDiv w:val="1"/>
      <w:marLeft w:val="0"/>
      <w:marRight w:val="0"/>
      <w:marTop w:val="0"/>
      <w:marBottom w:val="0"/>
      <w:divBdr>
        <w:top w:val="none" w:sz="0" w:space="0" w:color="auto"/>
        <w:left w:val="none" w:sz="0" w:space="0" w:color="auto"/>
        <w:bottom w:val="none" w:sz="0" w:space="0" w:color="auto"/>
        <w:right w:val="none" w:sz="0" w:space="0" w:color="auto"/>
      </w:divBdr>
    </w:div>
    <w:div w:id="388921192">
      <w:bodyDiv w:val="1"/>
      <w:marLeft w:val="0"/>
      <w:marRight w:val="0"/>
      <w:marTop w:val="0"/>
      <w:marBottom w:val="0"/>
      <w:divBdr>
        <w:top w:val="none" w:sz="0" w:space="0" w:color="auto"/>
        <w:left w:val="none" w:sz="0" w:space="0" w:color="auto"/>
        <w:bottom w:val="none" w:sz="0" w:space="0" w:color="auto"/>
        <w:right w:val="none" w:sz="0" w:space="0" w:color="auto"/>
      </w:divBdr>
      <w:divsChild>
        <w:div w:id="1096556950">
          <w:marLeft w:val="0"/>
          <w:marRight w:val="0"/>
          <w:marTop w:val="0"/>
          <w:marBottom w:val="0"/>
          <w:divBdr>
            <w:top w:val="none" w:sz="0" w:space="0" w:color="auto"/>
            <w:left w:val="none" w:sz="0" w:space="0" w:color="auto"/>
            <w:bottom w:val="none" w:sz="0" w:space="0" w:color="auto"/>
            <w:right w:val="none" w:sz="0" w:space="0" w:color="auto"/>
          </w:divBdr>
          <w:divsChild>
            <w:div w:id="877165228">
              <w:marLeft w:val="0"/>
              <w:marRight w:val="0"/>
              <w:marTop w:val="0"/>
              <w:marBottom w:val="0"/>
              <w:divBdr>
                <w:top w:val="none" w:sz="0" w:space="0" w:color="auto"/>
                <w:left w:val="none" w:sz="0" w:space="0" w:color="auto"/>
                <w:bottom w:val="none" w:sz="0" w:space="0" w:color="auto"/>
                <w:right w:val="none" w:sz="0" w:space="0" w:color="auto"/>
              </w:divBdr>
              <w:divsChild>
                <w:div w:id="19539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706">
      <w:bodyDiv w:val="1"/>
      <w:marLeft w:val="0"/>
      <w:marRight w:val="0"/>
      <w:marTop w:val="0"/>
      <w:marBottom w:val="0"/>
      <w:divBdr>
        <w:top w:val="none" w:sz="0" w:space="0" w:color="auto"/>
        <w:left w:val="none" w:sz="0" w:space="0" w:color="auto"/>
        <w:bottom w:val="none" w:sz="0" w:space="0" w:color="auto"/>
        <w:right w:val="none" w:sz="0" w:space="0" w:color="auto"/>
      </w:divBdr>
      <w:divsChild>
        <w:div w:id="617565660">
          <w:marLeft w:val="-6229"/>
          <w:marRight w:val="0"/>
          <w:marTop w:val="0"/>
          <w:marBottom w:val="0"/>
          <w:divBdr>
            <w:top w:val="none" w:sz="0" w:space="0" w:color="auto"/>
            <w:left w:val="none" w:sz="0" w:space="0" w:color="auto"/>
            <w:bottom w:val="none" w:sz="0" w:space="0" w:color="auto"/>
            <w:right w:val="none" w:sz="0" w:space="0" w:color="auto"/>
          </w:divBdr>
          <w:divsChild>
            <w:div w:id="1420710445">
              <w:marLeft w:val="0"/>
              <w:marRight w:val="0"/>
              <w:marTop w:val="0"/>
              <w:marBottom w:val="0"/>
              <w:divBdr>
                <w:top w:val="none" w:sz="0" w:space="0" w:color="auto"/>
                <w:left w:val="single" w:sz="6" w:space="0" w:color="CC9933"/>
                <w:bottom w:val="none" w:sz="0" w:space="0" w:color="auto"/>
                <w:right w:val="single" w:sz="6" w:space="0" w:color="CC9933"/>
              </w:divBdr>
              <w:divsChild>
                <w:div w:id="1444880628">
                  <w:marLeft w:val="2428"/>
                  <w:marRight w:val="502"/>
                  <w:marTop w:val="0"/>
                  <w:marBottom w:val="0"/>
                  <w:divBdr>
                    <w:top w:val="none" w:sz="0" w:space="0" w:color="auto"/>
                    <w:left w:val="single" w:sz="6" w:space="25" w:color="CDCDCD"/>
                    <w:bottom w:val="none" w:sz="0" w:space="0" w:color="auto"/>
                    <w:right w:val="none" w:sz="0" w:space="0" w:color="auto"/>
                  </w:divBdr>
                </w:div>
              </w:divsChild>
            </w:div>
          </w:divsChild>
        </w:div>
      </w:divsChild>
    </w:div>
    <w:div w:id="717631827">
      <w:bodyDiv w:val="1"/>
      <w:marLeft w:val="0"/>
      <w:marRight w:val="0"/>
      <w:marTop w:val="0"/>
      <w:marBottom w:val="0"/>
      <w:divBdr>
        <w:top w:val="none" w:sz="0" w:space="0" w:color="auto"/>
        <w:left w:val="none" w:sz="0" w:space="0" w:color="auto"/>
        <w:bottom w:val="none" w:sz="0" w:space="0" w:color="auto"/>
        <w:right w:val="none" w:sz="0" w:space="0" w:color="auto"/>
      </w:divBdr>
      <w:divsChild>
        <w:div w:id="79252627">
          <w:marLeft w:val="0"/>
          <w:marRight w:val="0"/>
          <w:marTop w:val="0"/>
          <w:marBottom w:val="0"/>
          <w:divBdr>
            <w:top w:val="none" w:sz="0" w:space="0" w:color="auto"/>
            <w:left w:val="none" w:sz="0" w:space="0" w:color="auto"/>
            <w:bottom w:val="none" w:sz="0" w:space="0" w:color="auto"/>
            <w:right w:val="none" w:sz="0" w:space="0" w:color="auto"/>
          </w:divBdr>
          <w:divsChild>
            <w:div w:id="1881211245">
              <w:marLeft w:val="0"/>
              <w:marRight w:val="0"/>
              <w:marTop w:val="0"/>
              <w:marBottom w:val="0"/>
              <w:divBdr>
                <w:top w:val="none" w:sz="0" w:space="0" w:color="auto"/>
                <w:left w:val="none" w:sz="0" w:space="0" w:color="auto"/>
                <w:bottom w:val="none" w:sz="0" w:space="0" w:color="auto"/>
                <w:right w:val="none" w:sz="0" w:space="0" w:color="auto"/>
              </w:divBdr>
              <w:divsChild>
                <w:div w:id="104858567">
                  <w:marLeft w:val="0"/>
                  <w:marRight w:val="0"/>
                  <w:marTop w:val="0"/>
                  <w:marBottom w:val="0"/>
                  <w:divBdr>
                    <w:top w:val="none" w:sz="0" w:space="0" w:color="auto"/>
                    <w:left w:val="none" w:sz="0" w:space="0" w:color="auto"/>
                    <w:bottom w:val="none" w:sz="0" w:space="0" w:color="auto"/>
                    <w:right w:val="none" w:sz="0" w:space="0" w:color="auto"/>
                  </w:divBdr>
                </w:div>
              </w:divsChild>
            </w:div>
            <w:div w:id="585958457">
              <w:marLeft w:val="0"/>
              <w:marRight w:val="0"/>
              <w:marTop w:val="0"/>
              <w:marBottom w:val="0"/>
              <w:divBdr>
                <w:top w:val="none" w:sz="0" w:space="0" w:color="auto"/>
                <w:left w:val="none" w:sz="0" w:space="0" w:color="auto"/>
                <w:bottom w:val="none" w:sz="0" w:space="0" w:color="auto"/>
                <w:right w:val="none" w:sz="0" w:space="0" w:color="auto"/>
              </w:divBdr>
              <w:divsChild>
                <w:div w:id="12620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9849">
          <w:marLeft w:val="0"/>
          <w:marRight w:val="0"/>
          <w:marTop w:val="0"/>
          <w:marBottom w:val="0"/>
          <w:divBdr>
            <w:top w:val="none" w:sz="0" w:space="0" w:color="auto"/>
            <w:left w:val="none" w:sz="0" w:space="0" w:color="auto"/>
            <w:bottom w:val="none" w:sz="0" w:space="0" w:color="auto"/>
            <w:right w:val="none" w:sz="0" w:space="0" w:color="auto"/>
          </w:divBdr>
          <w:divsChild>
            <w:div w:id="697196676">
              <w:marLeft w:val="0"/>
              <w:marRight w:val="0"/>
              <w:marTop w:val="0"/>
              <w:marBottom w:val="0"/>
              <w:divBdr>
                <w:top w:val="none" w:sz="0" w:space="0" w:color="auto"/>
                <w:left w:val="none" w:sz="0" w:space="0" w:color="auto"/>
                <w:bottom w:val="none" w:sz="0" w:space="0" w:color="auto"/>
                <w:right w:val="none" w:sz="0" w:space="0" w:color="auto"/>
              </w:divBdr>
              <w:divsChild>
                <w:div w:id="1226917897">
                  <w:marLeft w:val="0"/>
                  <w:marRight w:val="0"/>
                  <w:marTop w:val="0"/>
                  <w:marBottom w:val="0"/>
                  <w:divBdr>
                    <w:top w:val="none" w:sz="0" w:space="0" w:color="auto"/>
                    <w:left w:val="none" w:sz="0" w:space="0" w:color="auto"/>
                    <w:bottom w:val="none" w:sz="0" w:space="0" w:color="auto"/>
                    <w:right w:val="none" w:sz="0" w:space="0" w:color="auto"/>
                  </w:divBdr>
                </w:div>
                <w:div w:id="580220213">
                  <w:marLeft w:val="0"/>
                  <w:marRight w:val="0"/>
                  <w:marTop w:val="0"/>
                  <w:marBottom w:val="0"/>
                  <w:divBdr>
                    <w:top w:val="none" w:sz="0" w:space="0" w:color="auto"/>
                    <w:left w:val="none" w:sz="0" w:space="0" w:color="auto"/>
                    <w:bottom w:val="none" w:sz="0" w:space="0" w:color="auto"/>
                    <w:right w:val="none" w:sz="0" w:space="0" w:color="auto"/>
                  </w:divBdr>
                </w:div>
              </w:divsChild>
            </w:div>
            <w:div w:id="773674595">
              <w:marLeft w:val="0"/>
              <w:marRight w:val="0"/>
              <w:marTop w:val="0"/>
              <w:marBottom w:val="0"/>
              <w:divBdr>
                <w:top w:val="none" w:sz="0" w:space="0" w:color="auto"/>
                <w:left w:val="none" w:sz="0" w:space="0" w:color="auto"/>
                <w:bottom w:val="none" w:sz="0" w:space="0" w:color="auto"/>
                <w:right w:val="none" w:sz="0" w:space="0" w:color="auto"/>
              </w:divBdr>
              <w:divsChild>
                <w:div w:id="7293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4659">
      <w:bodyDiv w:val="1"/>
      <w:marLeft w:val="0"/>
      <w:marRight w:val="0"/>
      <w:marTop w:val="0"/>
      <w:marBottom w:val="0"/>
      <w:divBdr>
        <w:top w:val="none" w:sz="0" w:space="0" w:color="auto"/>
        <w:left w:val="none" w:sz="0" w:space="0" w:color="auto"/>
        <w:bottom w:val="none" w:sz="0" w:space="0" w:color="auto"/>
        <w:right w:val="none" w:sz="0" w:space="0" w:color="auto"/>
      </w:divBdr>
      <w:divsChild>
        <w:div w:id="19741921">
          <w:marLeft w:val="-6229"/>
          <w:marRight w:val="0"/>
          <w:marTop w:val="0"/>
          <w:marBottom w:val="0"/>
          <w:divBdr>
            <w:top w:val="none" w:sz="0" w:space="0" w:color="auto"/>
            <w:left w:val="none" w:sz="0" w:space="0" w:color="auto"/>
            <w:bottom w:val="none" w:sz="0" w:space="0" w:color="auto"/>
            <w:right w:val="none" w:sz="0" w:space="0" w:color="auto"/>
          </w:divBdr>
          <w:divsChild>
            <w:div w:id="1720782572">
              <w:marLeft w:val="0"/>
              <w:marRight w:val="0"/>
              <w:marTop w:val="0"/>
              <w:marBottom w:val="0"/>
              <w:divBdr>
                <w:top w:val="none" w:sz="0" w:space="0" w:color="auto"/>
                <w:left w:val="single" w:sz="6" w:space="0" w:color="CC9933"/>
                <w:bottom w:val="none" w:sz="0" w:space="0" w:color="auto"/>
                <w:right w:val="single" w:sz="6" w:space="0" w:color="CC9933"/>
              </w:divBdr>
              <w:divsChild>
                <w:div w:id="1501654670">
                  <w:marLeft w:val="2428"/>
                  <w:marRight w:val="502"/>
                  <w:marTop w:val="0"/>
                  <w:marBottom w:val="0"/>
                  <w:divBdr>
                    <w:top w:val="none" w:sz="0" w:space="0" w:color="auto"/>
                    <w:left w:val="single" w:sz="6" w:space="25" w:color="CDCDCD"/>
                    <w:bottom w:val="none" w:sz="0" w:space="0" w:color="auto"/>
                    <w:right w:val="none" w:sz="0" w:space="0" w:color="auto"/>
                  </w:divBdr>
                </w:div>
              </w:divsChild>
            </w:div>
          </w:divsChild>
        </w:div>
      </w:divsChild>
    </w:div>
    <w:div w:id="730813891">
      <w:bodyDiv w:val="1"/>
      <w:marLeft w:val="0"/>
      <w:marRight w:val="0"/>
      <w:marTop w:val="0"/>
      <w:marBottom w:val="0"/>
      <w:divBdr>
        <w:top w:val="none" w:sz="0" w:space="0" w:color="auto"/>
        <w:left w:val="none" w:sz="0" w:space="0" w:color="auto"/>
        <w:bottom w:val="none" w:sz="0" w:space="0" w:color="auto"/>
        <w:right w:val="none" w:sz="0" w:space="0" w:color="auto"/>
      </w:divBdr>
      <w:divsChild>
        <w:div w:id="1100375749">
          <w:marLeft w:val="0"/>
          <w:marRight w:val="0"/>
          <w:marTop w:val="0"/>
          <w:marBottom w:val="0"/>
          <w:divBdr>
            <w:top w:val="none" w:sz="0" w:space="0" w:color="auto"/>
            <w:left w:val="none" w:sz="0" w:space="0" w:color="auto"/>
            <w:bottom w:val="none" w:sz="0" w:space="0" w:color="auto"/>
            <w:right w:val="none" w:sz="0" w:space="0" w:color="auto"/>
          </w:divBdr>
          <w:divsChild>
            <w:div w:id="995259966">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 w:id="906574427">
      <w:bodyDiv w:val="1"/>
      <w:marLeft w:val="0"/>
      <w:marRight w:val="0"/>
      <w:marTop w:val="0"/>
      <w:marBottom w:val="0"/>
      <w:divBdr>
        <w:top w:val="none" w:sz="0" w:space="0" w:color="auto"/>
        <w:left w:val="none" w:sz="0" w:space="0" w:color="auto"/>
        <w:bottom w:val="none" w:sz="0" w:space="0" w:color="auto"/>
        <w:right w:val="none" w:sz="0" w:space="0" w:color="auto"/>
      </w:divBdr>
    </w:div>
    <w:div w:id="938684842">
      <w:bodyDiv w:val="1"/>
      <w:marLeft w:val="0"/>
      <w:marRight w:val="0"/>
      <w:marTop w:val="0"/>
      <w:marBottom w:val="0"/>
      <w:divBdr>
        <w:top w:val="none" w:sz="0" w:space="0" w:color="auto"/>
        <w:left w:val="none" w:sz="0" w:space="0" w:color="auto"/>
        <w:bottom w:val="none" w:sz="0" w:space="0" w:color="auto"/>
        <w:right w:val="none" w:sz="0" w:space="0" w:color="auto"/>
      </w:divBdr>
    </w:div>
    <w:div w:id="965046471">
      <w:bodyDiv w:val="1"/>
      <w:marLeft w:val="0"/>
      <w:marRight w:val="0"/>
      <w:marTop w:val="0"/>
      <w:marBottom w:val="0"/>
      <w:divBdr>
        <w:top w:val="none" w:sz="0" w:space="0" w:color="auto"/>
        <w:left w:val="none" w:sz="0" w:space="0" w:color="auto"/>
        <w:bottom w:val="none" w:sz="0" w:space="0" w:color="auto"/>
        <w:right w:val="none" w:sz="0" w:space="0" w:color="auto"/>
      </w:divBdr>
      <w:divsChild>
        <w:div w:id="1632589705">
          <w:marLeft w:val="0"/>
          <w:marRight w:val="0"/>
          <w:marTop w:val="0"/>
          <w:marBottom w:val="0"/>
          <w:divBdr>
            <w:top w:val="none" w:sz="0" w:space="0" w:color="auto"/>
            <w:left w:val="none" w:sz="0" w:space="0" w:color="auto"/>
            <w:bottom w:val="none" w:sz="0" w:space="0" w:color="auto"/>
            <w:right w:val="none" w:sz="0" w:space="0" w:color="auto"/>
          </w:divBdr>
          <w:divsChild>
            <w:div w:id="1443452723">
              <w:marLeft w:val="0"/>
              <w:marRight w:val="0"/>
              <w:marTop w:val="0"/>
              <w:marBottom w:val="0"/>
              <w:divBdr>
                <w:top w:val="none" w:sz="0" w:space="0" w:color="auto"/>
                <w:left w:val="none" w:sz="0" w:space="0" w:color="auto"/>
                <w:bottom w:val="none" w:sz="0" w:space="0" w:color="auto"/>
                <w:right w:val="none" w:sz="0" w:space="0" w:color="auto"/>
              </w:divBdr>
              <w:divsChild>
                <w:div w:id="12362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8375">
      <w:bodyDiv w:val="1"/>
      <w:marLeft w:val="0"/>
      <w:marRight w:val="0"/>
      <w:marTop w:val="0"/>
      <w:marBottom w:val="0"/>
      <w:divBdr>
        <w:top w:val="none" w:sz="0" w:space="0" w:color="auto"/>
        <w:left w:val="none" w:sz="0" w:space="0" w:color="auto"/>
        <w:bottom w:val="none" w:sz="0" w:space="0" w:color="auto"/>
        <w:right w:val="none" w:sz="0" w:space="0" w:color="auto"/>
      </w:divBdr>
      <w:divsChild>
        <w:div w:id="1903825786">
          <w:marLeft w:val="0"/>
          <w:marRight w:val="0"/>
          <w:marTop w:val="0"/>
          <w:marBottom w:val="0"/>
          <w:divBdr>
            <w:top w:val="none" w:sz="0" w:space="0" w:color="auto"/>
            <w:left w:val="none" w:sz="0" w:space="0" w:color="auto"/>
            <w:bottom w:val="none" w:sz="0" w:space="0" w:color="auto"/>
            <w:right w:val="none" w:sz="0" w:space="0" w:color="auto"/>
          </w:divBdr>
          <w:divsChild>
            <w:div w:id="1126196214">
              <w:marLeft w:val="0"/>
              <w:marRight w:val="0"/>
              <w:marTop w:val="0"/>
              <w:marBottom w:val="0"/>
              <w:divBdr>
                <w:top w:val="none" w:sz="0" w:space="0" w:color="auto"/>
                <w:left w:val="none" w:sz="0" w:space="0" w:color="auto"/>
                <w:bottom w:val="none" w:sz="0" w:space="0" w:color="auto"/>
                <w:right w:val="none" w:sz="0" w:space="0" w:color="auto"/>
              </w:divBdr>
              <w:divsChild>
                <w:div w:id="1714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277">
          <w:marLeft w:val="0"/>
          <w:marRight w:val="0"/>
          <w:marTop w:val="0"/>
          <w:marBottom w:val="0"/>
          <w:divBdr>
            <w:top w:val="none" w:sz="0" w:space="0" w:color="auto"/>
            <w:left w:val="none" w:sz="0" w:space="0" w:color="auto"/>
            <w:bottom w:val="none" w:sz="0" w:space="0" w:color="auto"/>
            <w:right w:val="none" w:sz="0" w:space="0" w:color="auto"/>
          </w:divBdr>
          <w:divsChild>
            <w:div w:id="925573494">
              <w:marLeft w:val="0"/>
              <w:marRight w:val="0"/>
              <w:marTop w:val="0"/>
              <w:marBottom w:val="0"/>
              <w:divBdr>
                <w:top w:val="none" w:sz="0" w:space="0" w:color="auto"/>
                <w:left w:val="none" w:sz="0" w:space="0" w:color="auto"/>
                <w:bottom w:val="none" w:sz="0" w:space="0" w:color="auto"/>
                <w:right w:val="none" w:sz="0" w:space="0" w:color="auto"/>
              </w:divBdr>
              <w:divsChild>
                <w:div w:id="8834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0816">
          <w:marLeft w:val="0"/>
          <w:marRight w:val="0"/>
          <w:marTop w:val="0"/>
          <w:marBottom w:val="0"/>
          <w:divBdr>
            <w:top w:val="none" w:sz="0" w:space="0" w:color="auto"/>
            <w:left w:val="none" w:sz="0" w:space="0" w:color="auto"/>
            <w:bottom w:val="none" w:sz="0" w:space="0" w:color="auto"/>
            <w:right w:val="none" w:sz="0" w:space="0" w:color="auto"/>
          </w:divBdr>
          <w:divsChild>
            <w:div w:id="1933050039">
              <w:marLeft w:val="0"/>
              <w:marRight w:val="0"/>
              <w:marTop w:val="0"/>
              <w:marBottom w:val="0"/>
              <w:divBdr>
                <w:top w:val="none" w:sz="0" w:space="0" w:color="auto"/>
                <w:left w:val="none" w:sz="0" w:space="0" w:color="auto"/>
                <w:bottom w:val="none" w:sz="0" w:space="0" w:color="auto"/>
                <w:right w:val="none" w:sz="0" w:space="0" w:color="auto"/>
              </w:divBdr>
              <w:divsChild>
                <w:div w:id="3327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6678">
      <w:bodyDiv w:val="1"/>
      <w:marLeft w:val="0"/>
      <w:marRight w:val="0"/>
      <w:marTop w:val="0"/>
      <w:marBottom w:val="0"/>
      <w:divBdr>
        <w:top w:val="none" w:sz="0" w:space="0" w:color="auto"/>
        <w:left w:val="none" w:sz="0" w:space="0" w:color="auto"/>
        <w:bottom w:val="none" w:sz="0" w:space="0" w:color="auto"/>
        <w:right w:val="none" w:sz="0" w:space="0" w:color="auto"/>
      </w:divBdr>
      <w:divsChild>
        <w:div w:id="187647179">
          <w:marLeft w:val="0"/>
          <w:marRight w:val="0"/>
          <w:marTop w:val="0"/>
          <w:marBottom w:val="0"/>
          <w:divBdr>
            <w:top w:val="none" w:sz="0" w:space="0" w:color="auto"/>
            <w:left w:val="none" w:sz="0" w:space="0" w:color="auto"/>
            <w:bottom w:val="none" w:sz="0" w:space="0" w:color="auto"/>
            <w:right w:val="none" w:sz="0" w:space="0" w:color="auto"/>
          </w:divBdr>
        </w:div>
      </w:divsChild>
    </w:div>
    <w:div w:id="1037699319">
      <w:bodyDiv w:val="1"/>
      <w:marLeft w:val="0"/>
      <w:marRight w:val="0"/>
      <w:marTop w:val="0"/>
      <w:marBottom w:val="0"/>
      <w:divBdr>
        <w:top w:val="none" w:sz="0" w:space="0" w:color="auto"/>
        <w:left w:val="none" w:sz="0" w:space="0" w:color="auto"/>
        <w:bottom w:val="none" w:sz="0" w:space="0" w:color="auto"/>
        <w:right w:val="none" w:sz="0" w:space="0" w:color="auto"/>
      </w:divBdr>
    </w:div>
    <w:div w:id="1074402303">
      <w:bodyDiv w:val="1"/>
      <w:marLeft w:val="0"/>
      <w:marRight w:val="0"/>
      <w:marTop w:val="0"/>
      <w:marBottom w:val="0"/>
      <w:divBdr>
        <w:top w:val="none" w:sz="0" w:space="0" w:color="auto"/>
        <w:left w:val="none" w:sz="0" w:space="0" w:color="auto"/>
        <w:bottom w:val="none" w:sz="0" w:space="0" w:color="auto"/>
        <w:right w:val="none" w:sz="0" w:space="0" w:color="auto"/>
      </w:divBdr>
    </w:div>
    <w:div w:id="1088968757">
      <w:bodyDiv w:val="1"/>
      <w:marLeft w:val="0"/>
      <w:marRight w:val="0"/>
      <w:marTop w:val="0"/>
      <w:marBottom w:val="0"/>
      <w:divBdr>
        <w:top w:val="none" w:sz="0" w:space="0" w:color="auto"/>
        <w:left w:val="none" w:sz="0" w:space="0" w:color="auto"/>
        <w:bottom w:val="none" w:sz="0" w:space="0" w:color="auto"/>
        <w:right w:val="none" w:sz="0" w:space="0" w:color="auto"/>
      </w:divBdr>
    </w:div>
    <w:div w:id="1147162472">
      <w:bodyDiv w:val="1"/>
      <w:marLeft w:val="0"/>
      <w:marRight w:val="0"/>
      <w:marTop w:val="0"/>
      <w:marBottom w:val="0"/>
      <w:divBdr>
        <w:top w:val="none" w:sz="0" w:space="0" w:color="auto"/>
        <w:left w:val="none" w:sz="0" w:space="0" w:color="auto"/>
        <w:bottom w:val="none" w:sz="0" w:space="0" w:color="auto"/>
        <w:right w:val="none" w:sz="0" w:space="0" w:color="auto"/>
      </w:divBdr>
      <w:divsChild>
        <w:div w:id="2083405967">
          <w:marLeft w:val="0"/>
          <w:marRight w:val="0"/>
          <w:marTop w:val="0"/>
          <w:marBottom w:val="0"/>
          <w:divBdr>
            <w:top w:val="none" w:sz="0" w:space="0" w:color="auto"/>
            <w:left w:val="none" w:sz="0" w:space="0" w:color="auto"/>
            <w:bottom w:val="none" w:sz="0" w:space="0" w:color="auto"/>
            <w:right w:val="none" w:sz="0" w:space="0" w:color="auto"/>
          </w:divBdr>
          <w:divsChild>
            <w:div w:id="1691492541">
              <w:marLeft w:val="0"/>
              <w:marRight w:val="0"/>
              <w:marTop w:val="0"/>
              <w:marBottom w:val="0"/>
              <w:divBdr>
                <w:top w:val="none" w:sz="0" w:space="0" w:color="auto"/>
                <w:left w:val="single" w:sz="6" w:space="0" w:color="FFFFFF"/>
                <w:bottom w:val="none" w:sz="0" w:space="0" w:color="auto"/>
                <w:right w:val="single" w:sz="6" w:space="0" w:color="FFFFFF"/>
              </w:divBdr>
              <w:divsChild>
                <w:div w:id="726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4104">
      <w:bodyDiv w:val="1"/>
      <w:marLeft w:val="0"/>
      <w:marRight w:val="0"/>
      <w:marTop w:val="0"/>
      <w:marBottom w:val="0"/>
      <w:divBdr>
        <w:top w:val="none" w:sz="0" w:space="0" w:color="auto"/>
        <w:left w:val="none" w:sz="0" w:space="0" w:color="auto"/>
        <w:bottom w:val="none" w:sz="0" w:space="0" w:color="auto"/>
        <w:right w:val="none" w:sz="0" w:space="0" w:color="auto"/>
      </w:divBdr>
      <w:divsChild>
        <w:div w:id="2114587190">
          <w:marLeft w:val="0"/>
          <w:marRight w:val="0"/>
          <w:marTop w:val="0"/>
          <w:marBottom w:val="0"/>
          <w:divBdr>
            <w:top w:val="none" w:sz="0" w:space="0" w:color="auto"/>
            <w:left w:val="none" w:sz="0" w:space="0" w:color="auto"/>
            <w:bottom w:val="none" w:sz="0" w:space="0" w:color="auto"/>
            <w:right w:val="none" w:sz="0" w:space="0" w:color="auto"/>
          </w:divBdr>
          <w:divsChild>
            <w:div w:id="409353687">
              <w:marLeft w:val="0"/>
              <w:marRight w:val="0"/>
              <w:marTop w:val="0"/>
              <w:marBottom w:val="0"/>
              <w:divBdr>
                <w:top w:val="none" w:sz="0" w:space="0" w:color="auto"/>
                <w:left w:val="none" w:sz="0" w:space="0" w:color="auto"/>
                <w:bottom w:val="none" w:sz="0" w:space="0" w:color="auto"/>
                <w:right w:val="none" w:sz="0" w:space="0" w:color="auto"/>
              </w:divBdr>
              <w:divsChild>
                <w:div w:id="430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338">
      <w:bodyDiv w:val="1"/>
      <w:marLeft w:val="0"/>
      <w:marRight w:val="0"/>
      <w:marTop w:val="0"/>
      <w:marBottom w:val="0"/>
      <w:divBdr>
        <w:top w:val="none" w:sz="0" w:space="0" w:color="auto"/>
        <w:left w:val="none" w:sz="0" w:space="0" w:color="auto"/>
        <w:bottom w:val="none" w:sz="0" w:space="0" w:color="auto"/>
        <w:right w:val="none" w:sz="0" w:space="0" w:color="auto"/>
      </w:divBdr>
      <w:divsChild>
        <w:div w:id="1158612110">
          <w:marLeft w:val="0"/>
          <w:marRight w:val="0"/>
          <w:marTop w:val="670"/>
          <w:marBottom w:val="0"/>
          <w:divBdr>
            <w:top w:val="none" w:sz="0" w:space="0" w:color="auto"/>
            <w:left w:val="none" w:sz="0" w:space="0" w:color="auto"/>
            <w:bottom w:val="none" w:sz="0" w:space="0" w:color="auto"/>
            <w:right w:val="none" w:sz="0" w:space="0" w:color="auto"/>
          </w:divBdr>
          <w:divsChild>
            <w:div w:id="2003584257">
              <w:marLeft w:val="0"/>
              <w:marRight w:val="0"/>
              <w:marTop w:val="0"/>
              <w:marBottom w:val="0"/>
              <w:divBdr>
                <w:top w:val="none" w:sz="0" w:space="0" w:color="auto"/>
                <w:left w:val="none" w:sz="0" w:space="0" w:color="auto"/>
                <w:bottom w:val="none" w:sz="0" w:space="0" w:color="auto"/>
                <w:right w:val="none" w:sz="0" w:space="0" w:color="auto"/>
              </w:divBdr>
              <w:divsChild>
                <w:div w:id="13313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8868">
      <w:bodyDiv w:val="1"/>
      <w:marLeft w:val="0"/>
      <w:marRight w:val="0"/>
      <w:marTop w:val="0"/>
      <w:marBottom w:val="0"/>
      <w:divBdr>
        <w:top w:val="none" w:sz="0" w:space="0" w:color="auto"/>
        <w:left w:val="none" w:sz="0" w:space="0" w:color="auto"/>
        <w:bottom w:val="none" w:sz="0" w:space="0" w:color="auto"/>
        <w:right w:val="none" w:sz="0" w:space="0" w:color="auto"/>
      </w:divBdr>
      <w:divsChild>
        <w:div w:id="1463885108">
          <w:marLeft w:val="0"/>
          <w:marRight w:val="0"/>
          <w:marTop w:val="0"/>
          <w:marBottom w:val="0"/>
          <w:divBdr>
            <w:top w:val="none" w:sz="0" w:space="0" w:color="auto"/>
            <w:left w:val="none" w:sz="0" w:space="0" w:color="auto"/>
            <w:bottom w:val="none" w:sz="0" w:space="0" w:color="auto"/>
            <w:right w:val="none" w:sz="0" w:space="0" w:color="auto"/>
          </w:divBdr>
          <w:divsChild>
            <w:div w:id="701827382">
              <w:marLeft w:val="0"/>
              <w:marRight w:val="0"/>
              <w:marTop w:val="0"/>
              <w:marBottom w:val="0"/>
              <w:divBdr>
                <w:top w:val="none" w:sz="0" w:space="0" w:color="auto"/>
                <w:left w:val="none" w:sz="0" w:space="0" w:color="auto"/>
                <w:bottom w:val="none" w:sz="0" w:space="0" w:color="auto"/>
                <w:right w:val="none" w:sz="0" w:space="0" w:color="auto"/>
              </w:divBdr>
              <w:divsChild>
                <w:div w:id="4308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594">
      <w:bodyDiv w:val="1"/>
      <w:marLeft w:val="0"/>
      <w:marRight w:val="0"/>
      <w:marTop w:val="0"/>
      <w:marBottom w:val="0"/>
      <w:divBdr>
        <w:top w:val="none" w:sz="0" w:space="0" w:color="auto"/>
        <w:left w:val="none" w:sz="0" w:space="0" w:color="auto"/>
        <w:bottom w:val="none" w:sz="0" w:space="0" w:color="auto"/>
        <w:right w:val="none" w:sz="0" w:space="0" w:color="auto"/>
      </w:divBdr>
    </w:div>
    <w:div w:id="1948150186">
      <w:bodyDiv w:val="1"/>
      <w:marLeft w:val="0"/>
      <w:marRight w:val="0"/>
      <w:marTop w:val="0"/>
      <w:marBottom w:val="0"/>
      <w:divBdr>
        <w:top w:val="none" w:sz="0" w:space="0" w:color="auto"/>
        <w:left w:val="none" w:sz="0" w:space="0" w:color="auto"/>
        <w:bottom w:val="none" w:sz="0" w:space="0" w:color="auto"/>
        <w:right w:val="none" w:sz="0" w:space="0" w:color="auto"/>
      </w:divBdr>
    </w:div>
    <w:div w:id="1982153837">
      <w:bodyDiv w:val="1"/>
      <w:marLeft w:val="0"/>
      <w:marRight w:val="0"/>
      <w:marTop w:val="0"/>
      <w:marBottom w:val="0"/>
      <w:divBdr>
        <w:top w:val="none" w:sz="0" w:space="0" w:color="auto"/>
        <w:left w:val="none" w:sz="0" w:space="0" w:color="auto"/>
        <w:bottom w:val="none" w:sz="0" w:space="0" w:color="auto"/>
        <w:right w:val="none" w:sz="0" w:space="0" w:color="auto"/>
      </w:divBdr>
      <w:divsChild>
        <w:div w:id="1976985470">
          <w:marLeft w:val="-6229"/>
          <w:marRight w:val="0"/>
          <w:marTop w:val="0"/>
          <w:marBottom w:val="0"/>
          <w:divBdr>
            <w:top w:val="none" w:sz="0" w:space="0" w:color="auto"/>
            <w:left w:val="none" w:sz="0" w:space="0" w:color="auto"/>
            <w:bottom w:val="none" w:sz="0" w:space="0" w:color="auto"/>
            <w:right w:val="none" w:sz="0" w:space="0" w:color="auto"/>
          </w:divBdr>
          <w:divsChild>
            <w:div w:id="1585722601">
              <w:marLeft w:val="0"/>
              <w:marRight w:val="0"/>
              <w:marTop w:val="0"/>
              <w:marBottom w:val="0"/>
              <w:divBdr>
                <w:top w:val="none" w:sz="0" w:space="0" w:color="auto"/>
                <w:left w:val="single" w:sz="6" w:space="0" w:color="CC9933"/>
                <w:bottom w:val="none" w:sz="0" w:space="0" w:color="auto"/>
                <w:right w:val="single" w:sz="6" w:space="0" w:color="CC9933"/>
              </w:divBdr>
              <w:divsChild>
                <w:div w:id="1736582272">
                  <w:marLeft w:val="2428"/>
                  <w:marRight w:val="502"/>
                  <w:marTop w:val="0"/>
                  <w:marBottom w:val="0"/>
                  <w:divBdr>
                    <w:top w:val="none" w:sz="0" w:space="0" w:color="auto"/>
                    <w:left w:val="single" w:sz="6" w:space="25" w:color="CDCDCD"/>
                    <w:bottom w:val="none" w:sz="0" w:space="0" w:color="auto"/>
                    <w:right w:val="none" w:sz="0" w:space="0" w:color="auto"/>
                  </w:divBdr>
                </w:div>
              </w:divsChild>
            </w:div>
          </w:divsChild>
        </w:div>
      </w:divsChild>
    </w:div>
    <w:div w:id="2090692495">
      <w:bodyDiv w:val="1"/>
      <w:marLeft w:val="0"/>
      <w:marRight w:val="0"/>
      <w:marTop w:val="0"/>
      <w:marBottom w:val="0"/>
      <w:divBdr>
        <w:top w:val="none" w:sz="0" w:space="0" w:color="auto"/>
        <w:left w:val="none" w:sz="0" w:space="0" w:color="auto"/>
        <w:bottom w:val="none" w:sz="0" w:space="0" w:color="auto"/>
        <w:right w:val="none" w:sz="0" w:space="0" w:color="auto"/>
      </w:divBdr>
      <w:divsChild>
        <w:div w:id="103423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lial.psych.wisc.edu/Schedules/RoomsAndEquipment/index.php" TargetMode="External"/><Relationship Id="rId21" Type="http://schemas.openxmlformats.org/officeDocument/2006/relationships/hyperlink" Target="mailto:mjones@wisc.edu" TargetMode="External"/><Relationship Id="rId42" Type="http://schemas.openxmlformats.org/officeDocument/2006/relationships/hyperlink" Target="http://uwmadison.sona-systems.com" TargetMode="External"/><Relationship Id="rId63" Type="http://schemas.openxmlformats.org/officeDocument/2006/relationships/hyperlink" Target="https://psych.wisc.edu/people/staff-2/" TargetMode="External"/><Relationship Id="rId84" Type="http://schemas.openxmlformats.org/officeDocument/2006/relationships/hyperlink" Target="file:///Users/melaniesjones/Desktop/IPM/Canvas" TargetMode="External"/><Relationship Id="rId16" Type="http://schemas.openxmlformats.org/officeDocument/2006/relationships/hyperlink" Target="mailto:wodzinski@wisc.edu" TargetMode="External"/><Relationship Id="rId107" Type="http://schemas.openxmlformats.org/officeDocument/2006/relationships/hyperlink" Target="https://classlists.wisc.edu" TargetMode="External"/><Relationship Id="rId11" Type="http://schemas.openxmlformats.org/officeDocument/2006/relationships/hyperlink" Target="http://psych.wisc.edu/home.html" TargetMode="External"/><Relationship Id="rId32" Type="http://schemas.openxmlformats.org/officeDocument/2006/relationships/hyperlink" Target="http://psych.wisc.edu/RoomsAndEquipment/ctrlpnl.php" TargetMode="External"/><Relationship Id="rId37" Type="http://schemas.openxmlformats.org/officeDocument/2006/relationships/hyperlink" Target="mailto:advisor@psych.wisc.edu" TargetMode="External"/><Relationship Id="rId53" Type="http://schemas.openxmlformats.org/officeDocument/2006/relationships/hyperlink" Target="https://www.uhs.wisc.edu/survivor-services/" TargetMode="External"/><Relationship Id="rId58" Type="http://schemas.openxmlformats.org/officeDocument/2006/relationships/hyperlink" Target="mailto:cshawngreen@wisc.edu" TargetMode="External"/><Relationship Id="rId74" Type="http://schemas.openxmlformats.org/officeDocument/2006/relationships/hyperlink" Target="http://www.wisc.edu/writing/Handbook/index.html" TargetMode="External"/><Relationship Id="rId79" Type="http://schemas.openxmlformats.org/officeDocument/2006/relationships/hyperlink" Target="http://registrar.wisc.edu/grading_final_instructions.htm" TargetMode="External"/><Relationship Id="rId102" Type="http://schemas.openxmlformats.org/officeDocument/2006/relationships/hyperlink" Target="http://registrar.wisc.edu/class_rosters.htm" TargetMode="External"/><Relationship Id="rId123" Type="http://schemas.openxmlformats.org/officeDocument/2006/relationships/hyperlink" Target="http://psych.wisc.edu/ugstudies/kmForms.html" TargetMode="External"/><Relationship Id="rId128" Type="http://schemas.openxmlformats.org/officeDocument/2006/relationships/hyperlink" Target="http://psych.wisc.edu/ugstudies/ScheduleAnAppointment.html" TargetMode="External"/><Relationship Id="rId5" Type="http://schemas.openxmlformats.org/officeDocument/2006/relationships/footnotes" Target="footnotes.xml"/><Relationship Id="rId90" Type="http://schemas.openxmlformats.org/officeDocument/2006/relationships/hyperlink" Target="http://www.ls.wisc.edu/copycenters/" TargetMode="External"/><Relationship Id="rId95" Type="http://schemas.openxmlformats.org/officeDocument/2006/relationships/hyperlink" Target="mailto:advisor@psych.wisc.edu" TargetMode="External"/><Relationship Id="rId22" Type="http://schemas.openxmlformats.org/officeDocument/2006/relationships/hyperlink" Target="mailto:twinston@wisc.edu" TargetMode="External"/><Relationship Id="rId27" Type="http://schemas.openxmlformats.org/officeDocument/2006/relationships/hyperlink" Target="http://www.fpm.wisc.edu/trans/" TargetMode="External"/><Relationship Id="rId43" Type="http://schemas.openxmlformats.org/officeDocument/2006/relationships/hyperlink" Target="http://www.ls.wisc.edu/gened/" TargetMode="External"/><Relationship Id="rId48" Type="http://schemas.openxmlformats.org/officeDocument/2006/relationships/hyperlink" Target="mailto:martha.alibali@wisc.edu" TargetMode="External"/><Relationship Id="rId64" Type="http://schemas.openxmlformats.org/officeDocument/2006/relationships/hyperlink" Target="https://compliance.wisc.edu/titleix/mandatory-reporting/" TargetMode="External"/><Relationship Id="rId69" Type="http://schemas.openxmlformats.org/officeDocument/2006/relationships/hyperlink" Target="https://psych.wisc.edu/undergraduate-program/advising/" TargetMode="External"/><Relationship Id="rId113" Type="http://schemas.openxmlformats.org/officeDocument/2006/relationships/hyperlink" Target="https://kb.wisc.edu/ls/page.php?id=21697" TargetMode="External"/><Relationship Id="rId118" Type="http://schemas.openxmlformats.org/officeDocument/2006/relationships/hyperlink" Target="http://psych.wisc.edu/internal/RoomScheduling.html" TargetMode="External"/><Relationship Id="rId134" Type="http://schemas.openxmlformats.org/officeDocument/2006/relationships/hyperlink" Target="http://glial.psych.wisc.edu/Schedules/RoomsAndEquipment/index.php" TargetMode="External"/><Relationship Id="rId80" Type="http://schemas.openxmlformats.org/officeDocument/2006/relationships/hyperlink" Target="http://archives.library.wisc.edu/records/schedules/GRS_StudentRec.pdf" TargetMode="External"/><Relationship Id="rId85" Type="http://schemas.openxmlformats.org/officeDocument/2006/relationships/hyperlink" Target="https://at.doit.wisc.edu/events/month/?tribe_tags%5B%5D=76" TargetMode="External"/><Relationship Id="rId12" Type="http://schemas.openxmlformats.org/officeDocument/2006/relationships/hyperlink" Target="mailto:erose3@wisc.edu" TargetMode="External"/><Relationship Id="rId17" Type="http://schemas.openxmlformats.org/officeDocument/2006/relationships/hyperlink" Target="mailto:jrgovin@wisc.edu" TargetMode="External"/><Relationship Id="rId33" Type="http://schemas.openxmlformats.org/officeDocument/2006/relationships/hyperlink" Target="mailto:mjones@wisc.edu" TargetMode="External"/><Relationship Id="rId38" Type="http://schemas.openxmlformats.org/officeDocument/2006/relationships/hyperlink" Target="mailto:rypstat@wisc.edu" TargetMode="External"/><Relationship Id="rId59" Type="http://schemas.openxmlformats.org/officeDocument/2006/relationships/hyperlink" Target="mailto:allyson.j.bennett@wisc.edu" TargetMode="External"/><Relationship Id="rId103" Type="http://schemas.openxmlformats.org/officeDocument/2006/relationships/hyperlink" Target="mailto:krosengren@wisc.edu" TargetMode="External"/><Relationship Id="rId108" Type="http://schemas.openxmlformats.org/officeDocument/2006/relationships/hyperlink" Target="http://registrar.wisc.edu/Grades_and_Grading_%20Policy.htm" TargetMode="External"/><Relationship Id="rId124" Type="http://schemas.openxmlformats.org/officeDocument/2006/relationships/hyperlink" Target="file:///C:\Documents%20and%20Settings\vlenzlinger\My%20Documents\Work%20in%20progress\Instructor%20Handbook\2011-12%20handbook\join-psych_majors@lists.wisc.edu" TargetMode="External"/><Relationship Id="rId129" Type="http://schemas.openxmlformats.org/officeDocument/2006/relationships/hyperlink" Target="http://psych.wisc.edu/ugstudies/Forms.html" TargetMode="External"/><Relationship Id="rId54" Type="http://schemas.openxmlformats.org/officeDocument/2006/relationships/hyperlink" Target="file:///C:\Users\scramer\AppData\Local\Microsoft\Windows\INetCache\Content.Outlook\1CCV1TO9\studentconduct.wiscweb.wisc.edu\academic-integrity\" TargetMode="External"/><Relationship Id="rId70" Type="http://schemas.openxmlformats.org/officeDocument/2006/relationships/hyperlink" Target="http://www.uhs.wisc.edu/home.jsp?cat_id=36" TargetMode="External"/><Relationship Id="rId75" Type="http://schemas.openxmlformats.org/officeDocument/2006/relationships/hyperlink" Target="http://guts.studentorg.wisc.edu" TargetMode="External"/><Relationship Id="rId91" Type="http://schemas.openxmlformats.org/officeDocument/2006/relationships/hyperlink" Target="http://www.college.library.wisc.edu/services/reserves/" TargetMode="External"/><Relationship Id="rId96" Type="http://schemas.openxmlformats.org/officeDocument/2006/relationships/hyperlink" Target="http://www.wisc.edu/suppor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veahl@wisc.edu" TargetMode="External"/><Relationship Id="rId28" Type="http://schemas.openxmlformats.org/officeDocument/2006/relationships/hyperlink" Target="http://cassie.wheeler@wisc.edu" TargetMode="External"/><Relationship Id="rId49" Type="http://schemas.openxmlformats.org/officeDocument/2006/relationships/hyperlink" Target="https://doso.students.wisc.edu/services/bias-reporting-process/" TargetMode="External"/><Relationship Id="rId114" Type="http://schemas.openxmlformats.org/officeDocument/2006/relationships/hyperlink" Target="http://www.wisc.edu/students/saja/pdf/Handling%20Classroom%20Disruptions1.pdf" TargetMode="External"/><Relationship Id="rId119" Type="http://schemas.openxmlformats.org/officeDocument/2006/relationships/hyperlink" Target="mailto:advisor@psych.wisc.edu" TargetMode="External"/><Relationship Id="rId44" Type="http://schemas.openxmlformats.org/officeDocument/2006/relationships/hyperlink" Target="https://teachlearn.provost.wisc.edu/course-syllabi/" TargetMode="External"/><Relationship Id="rId60" Type="http://schemas.openxmlformats.org/officeDocument/2006/relationships/hyperlink" Target="mailto:martha.alibali@wisc.edu" TargetMode="External"/><Relationship Id="rId65" Type="http://schemas.openxmlformats.org/officeDocument/2006/relationships/hyperlink" Target="mailto:mjones@wisc.edu" TargetMode="External"/><Relationship Id="rId81" Type="http://schemas.openxmlformats.org/officeDocument/2006/relationships/hyperlink" Target="mailto:http://registrar.wisc.edu/ferpa_overview.htm" TargetMode="External"/><Relationship Id="rId86" Type="http://schemas.openxmlformats.org/officeDocument/2006/relationships/hyperlink" Target="http://registrar.wisc.edu/textbook_information.htm" TargetMode="External"/><Relationship Id="rId130" Type="http://schemas.openxmlformats.org/officeDocument/2006/relationships/image" Target="media/image1.emf"/><Relationship Id="rId135" Type="http://schemas.openxmlformats.org/officeDocument/2006/relationships/footer" Target="footer6.xml"/><Relationship Id="rId13" Type="http://schemas.openxmlformats.org/officeDocument/2006/relationships/hyperlink" Target="mailto:csgreen2@wisc.edu" TargetMode="External"/><Relationship Id="rId18" Type="http://schemas.openxmlformats.org/officeDocument/2006/relationships/hyperlink" Target="mailto:gjkant@wisc.edu" TargetMode="External"/><Relationship Id="rId39" Type="http://schemas.openxmlformats.org/officeDocument/2006/relationships/hyperlink" Target="http://www.ls.wisc.edu/handbook/ChapterFive/chV-8.htm" TargetMode="External"/><Relationship Id="rId109" Type="http://schemas.openxmlformats.org/officeDocument/2006/relationships/hyperlink" Target="http://registrar.wisc.edu/pass_fail_option.htm" TargetMode="External"/><Relationship Id="rId34" Type="http://schemas.openxmlformats.org/officeDocument/2006/relationships/hyperlink" Target="mailto:advisor@psych.wisc.edu" TargetMode="External"/><Relationship Id="rId50" Type="http://schemas.openxmlformats.org/officeDocument/2006/relationships/hyperlink" Target="https://www.uhs.wisc.edu/survivor-resources/" TargetMode="External"/><Relationship Id="rId55" Type="http://schemas.openxmlformats.org/officeDocument/2006/relationships/hyperlink" Target="http://mcburney.wisc.edu/facstaffother/faculty/syllabus.php" TargetMode="External"/><Relationship Id="rId76" Type="http://schemas.openxmlformats.org/officeDocument/2006/relationships/hyperlink" Target="http://transportation.wisc.edu/transportation/safeservices_walk.aspx" TargetMode="External"/><Relationship Id="rId97" Type="http://schemas.openxmlformats.org/officeDocument/2006/relationships/hyperlink" Target="http://www2.fpm.wisc.edu/support/Training_Faculty/00100_introduction.html" TargetMode="External"/><Relationship Id="rId104" Type="http://schemas.openxmlformats.org/officeDocument/2006/relationships/hyperlink" Target="mailto:dbarnish@wisc.edu" TargetMode="External"/><Relationship Id="rId120" Type="http://schemas.openxmlformats.org/officeDocument/2006/relationships/footer" Target="footer1.xml"/><Relationship Id="rId125" Type="http://schemas.openxmlformats.org/officeDocument/2006/relationships/hyperlink" Target="file:///C:\Documents%20and%20Settings\vlenzlinger\My%20Documents\Work%20in%20progress\Instructor%20Handbook\2011-12%20handbook\advisor@psych.wisc.edu" TargetMode="External"/><Relationship Id="rId7" Type="http://schemas.openxmlformats.org/officeDocument/2006/relationships/hyperlink" Target="http://www.secfac.wisc.edu/SiteMap.htm" TargetMode="External"/><Relationship Id="rId71" Type="http://schemas.openxmlformats.org/officeDocument/2006/relationships/hyperlink" Target="http://www.mcburney.wisc.edu/" TargetMode="External"/><Relationship Id="rId92" Type="http://schemas.openxmlformats.org/officeDocument/2006/relationships/hyperlink" Target="http://www.college.library.wisc.edu/services/for_faculty/request.shtml" TargetMode="External"/><Relationship Id="rId2" Type="http://schemas.openxmlformats.org/officeDocument/2006/relationships/styles" Target="styles.xml"/><Relationship Id="rId29" Type="http://schemas.openxmlformats.org/officeDocument/2006/relationships/hyperlink" Target="mailto:gmalchow@wisc.edu" TargetMode="External"/><Relationship Id="rId24" Type="http://schemas.openxmlformats.org/officeDocument/2006/relationships/hyperlink" Target="mailto:kbelt@psych.wisc.edu" TargetMode="External"/><Relationship Id="rId40" Type="http://schemas.openxmlformats.org/officeDocument/2006/relationships/hyperlink" Target="http://www.wisc.edu/writing/wf/main.html" TargetMode="External"/><Relationship Id="rId45" Type="http://schemas.openxmlformats.org/officeDocument/2006/relationships/hyperlink" Target="file:///C:\Users\scramer\AppData\Local\Microsoft\Windows\INetCache\Content.Outlook\1CCV1TO9\studentconduct.wiscweb.wisc.edu\academic-integrity\" TargetMode="External"/><Relationship Id="rId66" Type="http://schemas.openxmlformats.org/officeDocument/2006/relationships/hyperlink" Target="mailto:gmalchow@wisc.edu" TargetMode="External"/><Relationship Id="rId87" Type="http://schemas.openxmlformats.org/officeDocument/2006/relationships/hyperlink" Target="http://www.ls.wisc.edu/handbook/ChapterFive/chV-11.htm" TargetMode="External"/><Relationship Id="rId110" Type="http://schemas.openxmlformats.org/officeDocument/2006/relationships/hyperlink" Target="http://registrar.wisc.edu/incompletes.htm" TargetMode="External"/><Relationship Id="rId115" Type="http://schemas.openxmlformats.org/officeDocument/2006/relationships/hyperlink" Target="http://www.mcburney.wisc.edu" TargetMode="External"/><Relationship Id="rId131" Type="http://schemas.openxmlformats.org/officeDocument/2006/relationships/image" Target="media/image2.emf"/><Relationship Id="rId136" Type="http://schemas.openxmlformats.org/officeDocument/2006/relationships/fontTable" Target="fontTable.xml"/><Relationship Id="rId61" Type="http://schemas.openxmlformats.org/officeDocument/2006/relationships/hyperlink" Target="https://doso.students.wisc.edu/services/bias-reporting-process/" TargetMode="External"/><Relationship Id="rId82" Type="http://schemas.openxmlformats.org/officeDocument/2006/relationships/hyperlink" Target="http://registrar.wisc.edu/ferpa_overview.htm" TargetMode="External"/><Relationship Id="rId19" Type="http://schemas.openxmlformats.org/officeDocument/2006/relationships/hyperlink" Target="mailto:gary.malchow@wisc.edu" TargetMode="External"/><Relationship Id="rId14" Type="http://schemas.openxmlformats.org/officeDocument/2006/relationships/hyperlink" Target="mailto:gmalchow@wisc.edu" TargetMode="External"/><Relationship Id="rId30" Type="http://schemas.openxmlformats.org/officeDocument/2006/relationships/hyperlink" Target="mailto:reimbursements@psych.wisc.edu" TargetMode="External"/><Relationship Id="rId35" Type="http://schemas.openxmlformats.org/officeDocument/2006/relationships/hyperlink" Target="mailto:advisor@psych.wisc.edu" TargetMode="External"/><Relationship Id="rId56" Type="http://schemas.openxmlformats.org/officeDocument/2006/relationships/hyperlink" Target="https://www.uhs.wisc.edu/survivor-services/" TargetMode="External"/><Relationship Id="rId77" Type="http://schemas.openxmlformats.org/officeDocument/2006/relationships/hyperlink" Target="http://vip.wisc.edu/campus-tours/" TargetMode="External"/><Relationship Id="rId100" Type="http://schemas.openxmlformats.org/officeDocument/2006/relationships/hyperlink" Target="mailto:dbarnish@wisc.edu" TargetMode="External"/><Relationship Id="rId105" Type="http://schemas.openxmlformats.org/officeDocument/2006/relationships/hyperlink" Target="http://glial.psych.wisc.edu/index.php/internalmenu/234" TargetMode="External"/><Relationship Id="rId126" Type="http://schemas.openxmlformats.org/officeDocument/2006/relationships/footer" Target="footer4.xml"/><Relationship Id="rId8" Type="http://schemas.openxmlformats.org/officeDocument/2006/relationships/hyperlink" Target="https://registrar.wisc.edu/schedule-of-classes-students/" TargetMode="External"/><Relationship Id="rId51" Type="http://schemas.openxmlformats.org/officeDocument/2006/relationships/hyperlink" Target="https://psych.wisc.edu/people/staff-2/" TargetMode="External"/><Relationship Id="rId72" Type="http://schemas.openxmlformats.org/officeDocument/2006/relationships/hyperlink" Target="http://www.education.wisc.edu/trio/" TargetMode="External"/><Relationship Id="rId93" Type="http://schemas.openxmlformats.org/officeDocument/2006/relationships/hyperlink" Target="http://www.mcburney.wisc.edu/" TargetMode="External"/><Relationship Id="rId98" Type="http://schemas.openxmlformats.org/officeDocument/2006/relationships/hyperlink" Target="mailto:wodzinski@wisc.edu" TargetMode="External"/><Relationship Id="rId121"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mailto:grants@psych.wisc.edu" TargetMode="External"/><Relationship Id="rId46" Type="http://schemas.openxmlformats.org/officeDocument/2006/relationships/hyperlink" Target="mailto:apauger@wisc.edu" TargetMode="External"/><Relationship Id="rId67" Type="http://schemas.openxmlformats.org/officeDocument/2006/relationships/hyperlink" Target="http://www.secfac.wisc.edu/acadcal/" TargetMode="External"/><Relationship Id="rId116" Type="http://schemas.openxmlformats.org/officeDocument/2006/relationships/hyperlink" Target="mailto:dbarnish@wisc.edu" TargetMode="External"/><Relationship Id="rId137" Type="http://schemas.openxmlformats.org/officeDocument/2006/relationships/theme" Target="theme/theme1.xml"/><Relationship Id="rId20" Type="http://schemas.openxmlformats.org/officeDocument/2006/relationships/hyperlink" Target="http://psych.wisc.edu/RoomsAndEquipment/ctrlpnl.php" TargetMode="External"/><Relationship Id="rId41" Type="http://schemas.openxmlformats.org/officeDocument/2006/relationships/hyperlink" Target="http://uwmadison.sona-systems.com" TargetMode="External"/><Relationship Id="rId62" Type="http://schemas.openxmlformats.org/officeDocument/2006/relationships/hyperlink" Target="https://www.uhs.wisc.edu/survivor-resources/" TargetMode="External"/><Relationship Id="rId83" Type="http://schemas.openxmlformats.org/officeDocument/2006/relationships/hyperlink" Target="https://it.wisc.edu/services/canvas/" TargetMode="External"/><Relationship Id="rId88" Type="http://schemas.openxmlformats.org/officeDocument/2006/relationships/hyperlink" Target="mailto:bubenzer@ls.wisc.edu" TargetMode="External"/><Relationship Id="rId111" Type="http://schemas.openxmlformats.org/officeDocument/2006/relationships/hyperlink" Target="http://registrar.wisc.edu/documents/egradingchange.pdf" TargetMode="External"/><Relationship Id="rId132" Type="http://schemas.openxmlformats.org/officeDocument/2006/relationships/hyperlink" Target="http://psych.wisc.edu" TargetMode="External"/><Relationship Id="rId15" Type="http://schemas.openxmlformats.org/officeDocument/2006/relationships/hyperlink" Target="mailto:admin@psych.wisc.edu" TargetMode="External"/><Relationship Id="rId36" Type="http://schemas.openxmlformats.org/officeDocument/2006/relationships/hyperlink" Target="mailto:advisor@psych.wisc.edu" TargetMode="External"/><Relationship Id="rId57" Type="http://schemas.openxmlformats.org/officeDocument/2006/relationships/hyperlink" Target="https://diversity.wisc.edu/" TargetMode="External"/><Relationship Id="rId106" Type="http://schemas.openxmlformats.org/officeDocument/2006/relationships/hyperlink" Target="http://www.ls.wisc.edu/handbook/ChapterFive/chV-13.htm" TargetMode="External"/><Relationship Id="rId127" Type="http://schemas.openxmlformats.org/officeDocument/2006/relationships/footer" Target="footer5.xml"/><Relationship Id="rId10" Type="http://schemas.openxmlformats.org/officeDocument/2006/relationships/hyperlink" Target="http://psych.wisc.edu/faculty/" TargetMode="External"/><Relationship Id="rId31" Type="http://schemas.openxmlformats.org/officeDocument/2006/relationships/hyperlink" Target="mailto:mjones@wisc.edu" TargetMode="External"/><Relationship Id="rId52" Type="http://schemas.openxmlformats.org/officeDocument/2006/relationships/hyperlink" Target="https://compliance.wisc.edu/titleix/mandatory-reporting/" TargetMode="External"/><Relationship Id="rId73" Type="http://schemas.openxmlformats.org/officeDocument/2006/relationships/hyperlink" Target="http://www.wisc.edu/writing" TargetMode="External"/><Relationship Id="rId78" Type="http://schemas.openxmlformats.org/officeDocument/2006/relationships/hyperlink" Target="http://www.wisc.edu/students/saja/misconduct/UWS17.html" TargetMode="External"/><Relationship Id="rId94" Type="http://schemas.openxmlformats.org/officeDocument/2006/relationships/hyperlink" Target="mailto:wodzinski@wisc.edu" TargetMode="External"/><Relationship Id="rId99" Type="http://schemas.openxmlformats.org/officeDocument/2006/relationships/hyperlink" Target="http://www.fpm.wisc.edu/support" TargetMode="External"/><Relationship Id="rId101" Type="http://schemas.openxmlformats.org/officeDocument/2006/relationships/hyperlink" Target="http://registrar.wisc.edu/index.htm" TargetMode="External"/><Relationship Id="rId12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pauger@wisc.edu" TargetMode="External"/><Relationship Id="rId26" Type="http://schemas.openxmlformats.org/officeDocument/2006/relationships/hyperlink" Target="mailto:gmalchow@wisc.edu" TargetMode="External"/><Relationship Id="rId47" Type="http://schemas.openxmlformats.org/officeDocument/2006/relationships/hyperlink" Target="mailto:allyson.j.bennett@wisc.edu" TargetMode="External"/><Relationship Id="rId68" Type="http://schemas.openxmlformats.org/officeDocument/2006/relationships/hyperlink" Target="mailto:advisor@psych.wisc.edu" TargetMode="External"/><Relationship Id="rId89" Type="http://schemas.openxmlformats.org/officeDocument/2006/relationships/hyperlink" Target="http://studentprint.rso.wisc.edu" TargetMode="External"/><Relationship Id="rId112" Type="http://schemas.openxmlformats.org/officeDocument/2006/relationships/hyperlink" Target="http://www.secfac.wisc.edu/governance/ReligiousObservancesMemo.htm" TargetMode="External"/><Relationship Id="rId133" Type="http://schemas.openxmlformats.org/officeDocument/2006/relationships/hyperlink" Target="http://glial.psych.wisc.edu/Schedules/RoomsAndEquipmen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59</Pages>
  <Words>21231</Words>
  <Characters>121021</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November 5, 2007</vt:lpstr>
    </vt:vector>
  </TitlesOfParts>
  <Company>Univ of Wisconsin Psychology Dept</Company>
  <LinksUpToDate>false</LinksUpToDate>
  <CharactersWithSpaces>141969</CharactersWithSpaces>
  <SharedDoc>false</SharedDoc>
  <HyperlinkBase/>
  <HLinks>
    <vt:vector size="1050" baseType="variant">
      <vt:variant>
        <vt:i4>917530</vt:i4>
      </vt:variant>
      <vt:variant>
        <vt:i4>875</vt:i4>
      </vt:variant>
      <vt:variant>
        <vt:i4>0</vt:i4>
      </vt:variant>
      <vt:variant>
        <vt:i4>5</vt:i4>
      </vt:variant>
      <vt:variant>
        <vt:lpwstr>http://glial.psych.wisc.edu/Schedules/RoomsAndEquipment/index.php</vt:lpwstr>
      </vt:variant>
      <vt:variant>
        <vt:lpwstr/>
      </vt:variant>
      <vt:variant>
        <vt:i4>917530</vt:i4>
      </vt:variant>
      <vt:variant>
        <vt:i4>872</vt:i4>
      </vt:variant>
      <vt:variant>
        <vt:i4>0</vt:i4>
      </vt:variant>
      <vt:variant>
        <vt:i4>5</vt:i4>
      </vt:variant>
      <vt:variant>
        <vt:lpwstr>http://glial.psych.wisc.edu/Schedules/RoomsAndEquipment/index.php</vt:lpwstr>
      </vt:variant>
      <vt:variant>
        <vt:lpwstr/>
      </vt:variant>
      <vt:variant>
        <vt:i4>2818093</vt:i4>
      </vt:variant>
      <vt:variant>
        <vt:i4>869</vt:i4>
      </vt:variant>
      <vt:variant>
        <vt:i4>0</vt:i4>
      </vt:variant>
      <vt:variant>
        <vt:i4>5</vt:i4>
      </vt:variant>
      <vt:variant>
        <vt:lpwstr>http://psych.wisc.edu/</vt:lpwstr>
      </vt:variant>
      <vt:variant>
        <vt:lpwstr/>
      </vt:variant>
      <vt:variant>
        <vt:i4>2228262</vt:i4>
      </vt:variant>
      <vt:variant>
        <vt:i4>740</vt:i4>
      </vt:variant>
      <vt:variant>
        <vt:i4>0</vt:i4>
      </vt:variant>
      <vt:variant>
        <vt:i4>5</vt:i4>
      </vt:variant>
      <vt:variant>
        <vt:lpwstr>http://psych.wisc.edu/ugstudies/Forms.html</vt:lpwstr>
      </vt:variant>
      <vt:variant>
        <vt:lpwstr/>
      </vt:variant>
      <vt:variant>
        <vt:i4>2752558</vt:i4>
      </vt:variant>
      <vt:variant>
        <vt:i4>737</vt:i4>
      </vt:variant>
      <vt:variant>
        <vt:i4>0</vt:i4>
      </vt:variant>
      <vt:variant>
        <vt:i4>5</vt:i4>
      </vt:variant>
      <vt:variant>
        <vt:lpwstr>http://psych.wisc.edu/ugstudies/ScheduleAnAppointment.html</vt:lpwstr>
      </vt:variant>
      <vt:variant>
        <vt:lpwstr/>
      </vt:variant>
      <vt:variant>
        <vt:i4>7602294</vt:i4>
      </vt:variant>
      <vt:variant>
        <vt:i4>734</vt:i4>
      </vt:variant>
      <vt:variant>
        <vt:i4>0</vt:i4>
      </vt:variant>
      <vt:variant>
        <vt:i4>5</vt:i4>
      </vt:variant>
      <vt:variant>
        <vt:lpwstr>http://psych.wisc.edu/internal/RoomScheduling.html</vt:lpwstr>
      </vt:variant>
      <vt:variant>
        <vt:lpwstr/>
      </vt:variant>
      <vt:variant>
        <vt:i4>917530</vt:i4>
      </vt:variant>
      <vt:variant>
        <vt:i4>731</vt:i4>
      </vt:variant>
      <vt:variant>
        <vt:i4>0</vt:i4>
      </vt:variant>
      <vt:variant>
        <vt:i4>5</vt:i4>
      </vt:variant>
      <vt:variant>
        <vt:lpwstr>http://glial.psych.wisc.edu/Schedules/RoomsAndEquipment/index.php</vt:lpwstr>
      </vt:variant>
      <vt:variant>
        <vt:lpwstr/>
      </vt:variant>
      <vt:variant>
        <vt:i4>5767230</vt:i4>
      </vt:variant>
      <vt:variant>
        <vt:i4>728</vt:i4>
      </vt:variant>
      <vt:variant>
        <vt:i4>0</vt:i4>
      </vt:variant>
      <vt:variant>
        <vt:i4>5</vt:i4>
      </vt:variant>
      <vt:variant>
        <vt:lpwstr>mailto:vlenzlinger@psych.wisc.edu</vt:lpwstr>
      </vt:variant>
      <vt:variant>
        <vt:lpwstr/>
      </vt:variant>
      <vt:variant>
        <vt:i4>458783</vt:i4>
      </vt:variant>
      <vt:variant>
        <vt:i4>725</vt:i4>
      </vt:variant>
      <vt:variant>
        <vt:i4>0</vt:i4>
      </vt:variant>
      <vt:variant>
        <vt:i4>5</vt:i4>
      </vt:variant>
      <vt:variant>
        <vt:lpwstr>http://www.mcburney.wisc.edu/</vt:lpwstr>
      </vt:variant>
      <vt:variant>
        <vt:lpwstr/>
      </vt:variant>
      <vt:variant>
        <vt:i4>131151</vt:i4>
      </vt:variant>
      <vt:variant>
        <vt:i4>722</vt:i4>
      </vt:variant>
      <vt:variant>
        <vt:i4>0</vt:i4>
      </vt:variant>
      <vt:variant>
        <vt:i4>5</vt:i4>
      </vt:variant>
      <vt:variant>
        <vt:lpwstr>http://www.wisc.edu/students/saja/pdf/Handling Classroom Disruptions1.pdf</vt:lpwstr>
      </vt:variant>
      <vt:variant>
        <vt:lpwstr/>
      </vt:variant>
      <vt:variant>
        <vt:i4>2949227</vt:i4>
      </vt:variant>
      <vt:variant>
        <vt:i4>719</vt:i4>
      </vt:variant>
      <vt:variant>
        <vt:i4>0</vt:i4>
      </vt:variant>
      <vt:variant>
        <vt:i4>5</vt:i4>
      </vt:variant>
      <vt:variant>
        <vt:lpwstr>http://www.ls.wisc.edu/handbook/ChapterSix/chVI-11.htm</vt:lpwstr>
      </vt:variant>
      <vt:variant>
        <vt:lpwstr/>
      </vt:variant>
      <vt:variant>
        <vt:i4>2097275</vt:i4>
      </vt:variant>
      <vt:variant>
        <vt:i4>716</vt:i4>
      </vt:variant>
      <vt:variant>
        <vt:i4>0</vt:i4>
      </vt:variant>
      <vt:variant>
        <vt:i4>5</vt:i4>
      </vt:variant>
      <vt:variant>
        <vt:lpwstr>http://www.secfac.wisc.edu/governance/ReligiousObservancesMemo.htm</vt:lpwstr>
      </vt:variant>
      <vt:variant>
        <vt:lpwstr/>
      </vt:variant>
      <vt:variant>
        <vt:i4>7667809</vt:i4>
      </vt:variant>
      <vt:variant>
        <vt:i4>713</vt:i4>
      </vt:variant>
      <vt:variant>
        <vt:i4>0</vt:i4>
      </vt:variant>
      <vt:variant>
        <vt:i4>5</vt:i4>
      </vt:variant>
      <vt:variant>
        <vt:lpwstr>http://registrar.wisc.edu/documents/egradingchange.pdf</vt:lpwstr>
      </vt:variant>
      <vt:variant>
        <vt:lpwstr/>
      </vt:variant>
      <vt:variant>
        <vt:i4>458816</vt:i4>
      </vt:variant>
      <vt:variant>
        <vt:i4>710</vt:i4>
      </vt:variant>
      <vt:variant>
        <vt:i4>0</vt:i4>
      </vt:variant>
      <vt:variant>
        <vt:i4>5</vt:i4>
      </vt:variant>
      <vt:variant>
        <vt:lpwstr>http://registrar.wisc.edu/incompletes.htm</vt:lpwstr>
      </vt:variant>
      <vt:variant>
        <vt:lpwstr/>
      </vt:variant>
      <vt:variant>
        <vt:i4>1835099</vt:i4>
      </vt:variant>
      <vt:variant>
        <vt:i4>707</vt:i4>
      </vt:variant>
      <vt:variant>
        <vt:i4>0</vt:i4>
      </vt:variant>
      <vt:variant>
        <vt:i4>5</vt:i4>
      </vt:variant>
      <vt:variant>
        <vt:lpwstr>http://registrar.wisc.edu/pass_fail_option.htm</vt:lpwstr>
      </vt:variant>
      <vt:variant>
        <vt:lpwstr/>
      </vt:variant>
      <vt:variant>
        <vt:i4>2359327</vt:i4>
      </vt:variant>
      <vt:variant>
        <vt:i4>704</vt:i4>
      </vt:variant>
      <vt:variant>
        <vt:i4>0</vt:i4>
      </vt:variant>
      <vt:variant>
        <vt:i4>5</vt:i4>
      </vt:variant>
      <vt:variant>
        <vt:lpwstr>http://registrar.wisc.edu/e-grading_instructions.htm</vt:lpwstr>
      </vt:variant>
      <vt:variant>
        <vt:lpwstr/>
      </vt:variant>
      <vt:variant>
        <vt:i4>196632</vt:i4>
      </vt:variant>
      <vt:variant>
        <vt:i4>701</vt:i4>
      </vt:variant>
      <vt:variant>
        <vt:i4>0</vt:i4>
      </vt:variant>
      <vt:variant>
        <vt:i4>5</vt:i4>
      </vt:variant>
      <vt:variant>
        <vt:lpwstr>https://classlists.wisc.edu/</vt:lpwstr>
      </vt:variant>
      <vt:variant>
        <vt:lpwstr/>
      </vt:variant>
      <vt:variant>
        <vt:i4>6684725</vt:i4>
      </vt:variant>
      <vt:variant>
        <vt:i4>698</vt:i4>
      </vt:variant>
      <vt:variant>
        <vt:i4>0</vt:i4>
      </vt:variant>
      <vt:variant>
        <vt:i4>5</vt:i4>
      </vt:variant>
      <vt:variant>
        <vt:lpwstr>http://www.ls.wisc.edu/handbook/ChapterFive/chV-13.htm</vt:lpwstr>
      </vt:variant>
      <vt:variant>
        <vt:lpwstr/>
      </vt:variant>
      <vt:variant>
        <vt:i4>3407978</vt:i4>
      </vt:variant>
      <vt:variant>
        <vt:i4>695</vt:i4>
      </vt:variant>
      <vt:variant>
        <vt:i4>0</vt:i4>
      </vt:variant>
      <vt:variant>
        <vt:i4>5</vt:i4>
      </vt:variant>
      <vt:variant>
        <vt:lpwstr>http://glial.psych.wisc.edu/index.php/internalmenu/234</vt:lpwstr>
      </vt:variant>
      <vt:variant>
        <vt:lpwstr/>
      </vt:variant>
      <vt:variant>
        <vt:i4>3735552</vt:i4>
      </vt:variant>
      <vt:variant>
        <vt:i4>692</vt:i4>
      </vt:variant>
      <vt:variant>
        <vt:i4>0</vt:i4>
      </vt:variant>
      <vt:variant>
        <vt:i4>5</vt:i4>
      </vt:variant>
      <vt:variant>
        <vt:lpwstr>mailto:vlenzlinger@wisc.edu</vt:lpwstr>
      </vt:variant>
      <vt:variant>
        <vt:lpwstr/>
      </vt:variant>
      <vt:variant>
        <vt:i4>4259952</vt:i4>
      </vt:variant>
      <vt:variant>
        <vt:i4>689</vt:i4>
      </vt:variant>
      <vt:variant>
        <vt:i4>0</vt:i4>
      </vt:variant>
      <vt:variant>
        <vt:i4>5</vt:i4>
      </vt:variant>
      <vt:variant>
        <vt:lpwstr>mailto:mwalibali@wisc.edu</vt:lpwstr>
      </vt:variant>
      <vt:variant>
        <vt:lpwstr/>
      </vt:variant>
      <vt:variant>
        <vt:i4>6225962</vt:i4>
      </vt:variant>
      <vt:variant>
        <vt:i4>686</vt:i4>
      </vt:variant>
      <vt:variant>
        <vt:i4>0</vt:i4>
      </vt:variant>
      <vt:variant>
        <vt:i4>5</vt:i4>
      </vt:variant>
      <vt:variant>
        <vt:lpwstr>http://registrar.wisc.edu/class_rosters.htm</vt:lpwstr>
      </vt:variant>
      <vt:variant>
        <vt:lpwstr/>
      </vt:variant>
      <vt:variant>
        <vt:i4>8192057</vt:i4>
      </vt:variant>
      <vt:variant>
        <vt:i4>683</vt:i4>
      </vt:variant>
      <vt:variant>
        <vt:i4>0</vt:i4>
      </vt:variant>
      <vt:variant>
        <vt:i4>5</vt:i4>
      </vt:variant>
      <vt:variant>
        <vt:lpwstr>http://registrar.wisc.edu/index.htm</vt:lpwstr>
      </vt:variant>
      <vt:variant>
        <vt:lpwstr/>
      </vt:variant>
      <vt:variant>
        <vt:i4>5767230</vt:i4>
      </vt:variant>
      <vt:variant>
        <vt:i4>680</vt:i4>
      </vt:variant>
      <vt:variant>
        <vt:i4>0</vt:i4>
      </vt:variant>
      <vt:variant>
        <vt:i4>5</vt:i4>
      </vt:variant>
      <vt:variant>
        <vt:lpwstr>mailto:vlenzlinger@psych.wisc.edu</vt:lpwstr>
      </vt:variant>
      <vt:variant>
        <vt:lpwstr/>
      </vt:variant>
      <vt:variant>
        <vt:i4>3539064</vt:i4>
      </vt:variant>
      <vt:variant>
        <vt:i4>677</vt:i4>
      </vt:variant>
      <vt:variant>
        <vt:i4>0</vt:i4>
      </vt:variant>
      <vt:variant>
        <vt:i4>5</vt:i4>
      </vt:variant>
      <vt:variant>
        <vt:lpwstr>http://www.fpm.wisc.edu/support</vt:lpwstr>
      </vt:variant>
      <vt:variant>
        <vt:lpwstr/>
      </vt:variant>
      <vt:variant>
        <vt:i4>65652</vt:i4>
      </vt:variant>
      <vt:variant>
        <vt:i4>674</vt:i4>
      </vt:variant>
      <vt:variant>
        <vt:i4>0</vt:i4>
      </vt:variant>
      <vt:variant>
        <vt:i4>5</vt:i4>
      </vt:variant>
      <vt:variant>
        <vt:lpwstr>mailto:gminix@fpm.wisc.edu</vt:lpwstr>
      </vt:variant>
      <vt:variant>
        <vt:lpwstr/>
      </vt:variant>
      <vt:variant>
        <vt:i4>1703948</vt:i4>
      </vt:variant>
      <vt:variant>
        <vt:i4>671</vt:i4>
      </vt:variant>
      <vt:variant>
        <vt:i4>0</vt:i4>
      </vt:variant>
      <vt:variant>
        <vt:i4>5</vt:i4>
      </vt:variant>
      <vt:variant>
        <vt:lpwstr>http://www2.fpm.wisc.edu/support/Training_Faculty/00100_introduction.html</vt:lpwstr>
      </vt:variant>
      <vt:variant>
        <vt:lpwstr/>
      </vt:variant>
      <vt:variant>
        <vt:i4>3997734</vt:i4>
      </vt:variant>
      <vt:variant>
        <vt:i4>668</vt:i4>
      </vt:variant>
      <vt:variant>
        <vt:i4>0</vt:i4>
      </vt:variant>
      <vt:variant>
        <vt:i4>5</vt:i4>
      </vt:variant>
      <vt:variant>
        <vt:lpwstr>http://www.wisc.edu/support</vt:lpwstr>
      </vt:variant>
      <vt:variant>
        <vt:lpwstr/>
      </vt:variant>
      <vt:variant>
        <vt:i4>5963833</vt:i4>
      </vt:variant>
      <vt:variant>
        <vt:i4>665</vt:i4>
      </vt:variant>
      <vt:variant>
        <vt:i4>0</vt:i4>
      </vt:variant>
      <vt:variant>
        <vt:i4>5</vt:i4>
      </vt:variant>
      <vt:variant>
        <vt:lpwstr>mailto:advisor@psych.wisc.edu</vt:lpwstr>
      </vt:variant>
      <vt:variant>
        <vt:lpwstr/>
      </vt:variant>
      <vt:variant>
        <vt:i4>5767230</vt:i4>
      </vt:variant>
      <vt:variant>
        <vt:i4>662</vt:i4>
      </vt:variant>
      <vt:variant>
        <vt:i4>0</vt:i4>
      </vt:variant>
      <vt:variant>
        <vt:i4>5</vt:i4>
      </vt:variant>
      <vt:variant>
        <vt:lpwstr>mailto:vlenzlinger@psych.wisc.edu</vt:lpwstr>
      </vt:variant>
      <vt:variant>
        <vt:lpwstr/>
      </vt:variant>
      <vt:variant>
        <vt:i4>65652</vt:i4>
      </vt:variant>
      <vt:variant>
        <vt:i4>659</vt:i4>
      </vt:variant>
      <vt:variant>
        <vt:i4>0</vt:i4>
      </vt:variant>
      <vt:variant>
        <vt:i4>5</vt:i4>
      </vt:variant>
      <vt:variant>
        <vt:lpwstr>mailto:gminix@fpm.wisc.edu</vt:lpwstr>
      </vt:variant>
      <vt:variant>
        <vt:lpwstr/>
      </vt:variant>
      <vt:variant>
        <vt:i4>458783</vt:i4>
      </vt:variant>
      <vt:variant>
        <vt:i4>656</vt:i4>
      </vt:variant>
      <vt:variant>
        <vt:i4>0</vt:i4>
      </vt:variant>
      <vt:variant>
        <vt:i4>5</vt:i4>
      </vt:variant>
      <vt:variant>
        <vt:lpwstr>http://www.mcburney.wisc.edu/</vt:lpwstr>
      </vt:variant>
      <vt:variant>
        <vt:lpwstr/>
      </vt:variant>
      <vt:variant>
        <vt:i4>2228299</vt:i4>
      </vt:variant>
      <vt:variant>
        <vt:i4>609</vt:i4>
      </vt:variant>
      <vt:variant>
        <vt:i4>0</vt:i4>
      </vt:variant>
      <vt:variant>
        <vt:i4>5</vt:i4>
      </vt:variant>
      <vt:variant>
        <vt:lpwstr>http://registrar.wisc.edu/textbook_information.php</vt:lpwstr>
      </vt:variant>
      <vt:variant>
        <vt:lpwstr/>
      </vt:variant>
      <vt:variant>
        <vt:i4>2228299</vt:i4>
      </vt:variant>
      <vt:variant>
        <vt:i4>606</vt:i4>
      </vt:variant>
      <vt:variant>
        <vt:i4>0</vt:i4>
      </vt:variant>
      <vt:variant>
        <vt:i4>5</vt:i4>
      </vt:variant>
      <vt:variant>
        <vt:lpwstr>http://registrar.wisc.edu/textbook_information.php</vt:lpwstr>
      </vt:variant>
      <vt:variant>
        <vt:lpwstr/>
      </vt:variant>
      <vt:variant>
        <vt:i4>7471166</vt:i4>
      </vt:variant>
      <vt:variant>
        <vt:i4>603</vt:i4>
      </vt:variant>
      <vt:variant>
        <vt:i4>0</vt:i4>
      </vt:variant>
      <vt:variant>
        <vt:i4>5</vt:i4>
      </vt:variant>
      <vt:variant>
        <vt:lpwstr>http://my.wisc.edu/</vt:lpwstr>
      </vt:variant>
      <vt:variant>
        <vt:lpwstr/>
      </vt:variant>
      <vt:variant>
        <vt:i4>7733340</vt:i4>
      </vt:variant>
      <vt:variant>
        <vt:i4>600</vt:i4>
      </vt:variant>
      <vt:variant>
        <vt:i4>0</vt:i4>
      </vt:variant>
      <vt:variant>
        <vt:i4>5</vt:i4>
      </vt:variant>
      <vt:variant>
        <vt:lpwstr>mailto:bubenzer@ls.admin.wisc.edu</vt:lpwstr>
      </vt:variant>
      <vt:variant>
        <vt:lpwstr/>
      </vt:variant>
      <vt:variant>
        <vt:i4>6750248</vt:i4>
      </vt:variant>
      <vt:variant>
        <vt:i4>597</vt:i4>
      </vt:variant>
      <vt:variant>
        <vt:i4>0</vt:i4>
      </vt:variant>
      <vt:variant>
        <vt:i4>5</vt:i4>
      </vt:variant>
      <vt:variant>
        <vt:lpwstr>http://www.ls.wisc.edu/handbook/ChapterFive/chV-11.htm</vt:lpwstr>
      </vt:variant>
      <vt:variant>
        <vt:lpwstr>handouts</vt:lpwstr>
      </vt:variant>
      <vt:variant>
        <vt:i4>2949202</vt:i4>
      </vt:variant>
      <vt:variant>
        <vt:i4>594</vt:i4>
      </vt:variant>
      <vt:variant>
        <vt:i4>0</vt:i4>
      </vt:variant>
      <vt:variant>
        <vt:i4>5</vt:i4>
      </vt:variant>
      <vt:variant>
        <vt:lpwstr>http://www.college.library.wisc.edu/services/for_faculty/request.shtml</vt:lpwstr>
      </vt:variant>
      <vt:variant>
        <vt:lpwstr/>
      </vt:variant>
      <vt:variant>
        <vt:i4>6881376</vt:i4>
      </vt:variant>
      <vt:variant>
        <vt:i4>591</vt:i4>
      </vt:variant>
      <vt:variant>
        <vt:i4>0</vt:i4>
      </vt:variant>
      <vt:variant>
        <vt:i4>5</vt:i4>
      </vt:variant>
      <vt:variant>
        <vt:lpwstr>http://www.college.library.wisc.edu/services/reserves/</vt:lpwstr>
      </vt:variant>
      <vt:variant>
        <vt:lpwstr/>
      </vt:variant>
      <vt:variant>
        <vt:i4>2818067</vt:i4>
      </vt:variant>
      <vt:variant>
        <vt:i4>588</vt:i4>
      </vt:variant>
      <vt:variant>
        <vt:i4>0</vt:i4>
      </vt:variant>
      <vt:variant>
        <vt:i4>5</vt:i4>
      </vt:variant>
      <vt:variant>
        <vt:lpwstr>mailto:uwm@beatthebookstore.com</vt:lpwstr>
      </vt:variant>
      <vt:variant>
        <vt:lpwstr/>
      </vt:variant>
      <vt:variant>
        <vt:i4>4980858</vt:i4>
      </vt:variant>
      <vt:variant>
        <vt:i4>585</vt:i4>
      </vt:variant>
      <vt:variant>
        <vt:i4>0</vt:i4>
      </vt:variant>
      <vt:variant>
        <vt:i4>5</vt:i4>
      </vt:variant>
      <vt:variant>
        <vt:lpwstr>mailto:room@chorus.net</vt:lpwstr>
      </vt:variant>
      <vt:variant>
        <vt:lpwstr/>
      </vt:variant>
      <vt:variant>
        <vt:i4>3473430</vt:i4>
      </vt:variant>
      <vt:variant>
        <vt:i4>582</vt:i4>
      </vt:variant>
      <vt:variant>
        <vt:i4>0</vt:i4>
      </vt:variant>
      <vt:variant>
        <vt:i4>5</vt:i4>
      </vt:variant>
      <vt:variant>
        <vt:lpwstr>mailto:rbc@supranet.com</vt:lpwstr>
      </vt:variant>
      <vt:variant>
        <vt:lpwstr/>
      </vt:variant>
      <vt:variant>
        <vt:i4>7733263</vt:i4>
      </vt:variant>
      <vt:variant>
        <vt:i4>579</vt:i4>
      </vt:variant>
      <vt:variant>
        <vt:i4>0</vt:i4>
      </vt:variant>
      <vt:variant>
        <vt:i4>5</vt:i4>
      </vt:variant>
      <vt:variant>
        <vt:lpwstr>mailto:undrgrnd@ix.netcom.con</vt:lpwstr>
      </vt:variant>
      <vt:variant>
        <vt:lpwstr/>
      </vt:variant>
      <vt:variant>
        <vt:i4>7602255</vt:i4>
      </vt:variant>
      <vt:variant>
        <vt:i4>576</vt:i4>
      </vt:variant>
      <vt:variant>
        <vt:i4>0</vt:i4>
      </vt:variant>
      <vt:variant>
        <vt:i4>5</vt:i4>
      </vt:variant>
      <vt:variant>
        <vt:lpwstr>mailto:llorton@uwbookstore.com</vt:lpwstr>
      </vt:variant>
      <vt:variant>
        <vt:lpwstr/>
      </vt:variant>
      <vt:variant>
        <vt:i4>6815845</vt:i4>
      </vt:variant>
      <vt:variant>
        <vt:i4>573</vt:i4>
      </vt:variant>
      <vt:variant>
        <vt:i4>0</vt:i4>
      </vt:variant>
      <vt:variant>
        <vt:i4>5</vt:i4>
      </vt:variant>
      <vt:variant>
        <vt:lpwstr>http://kb.doit.wisc.edu/luwmad/page.php?id=3297</vt:lpwstr>
      </vt:variant>
      <vt:variant>
        <vt:lpwstr/>
      </vt:variant>
      <vt:variant>
        <vt:i4>4063288</vt:i4>
      </vt:variant>
      <vt:variant>
        <vt:i4>570</vt:i4>
      </vt:variant>
      <vt:variant>
        <vt:i4>0</vt:i4>
      </vt:variant>
      <vt:variant>
        <vt:i4>5</vt:i4>
      </vt:variant>
      <vt:variant>
        <vt:lpwstr>http://www.doit.wisc.edu/training/pte/default.aspx</vt:lpwstr>
      </vt:variant>
      <vt:variant>
        <vt:lpwstr/>
      </vt:variant>
      <vt:variant>
        <vt:i4>4653082</vt:i4>
      </vt:variant>
      <vt:variant>
        <vt:i4>567</vt:i4>
      </vt:variant>
      <vt:variant>
        <vt:i4>0</vt:i4>
      </vt:variant>
      <vt:variant>
        <vt:i4>5</vt:i4>
      </vt:variant>
      <vt:variant>
        <vt:lpwstr>https://learnuw.wisc.edu/</vt:lpwstr>
      </vt:variant>
      <vt:variant>
        <vt:lpwstr/>
      </vt:variant>
      <vt:variant>
        <vt:i4>524312</vt:i4>
      </vt:variant>
      <vt:variant>
        <vt:i4>564</vt:i4>
      </vt:variant>
      <vt:variant>
        <vt:i4>0</vt:i4>
      </vt:variant>
      <vt:variant>
        <vt:i4>5</vt:i4>
      </vt:variant>
      <vt:variant>
        <vt:lpwstr>http://kb.doit.wisc.edu/images/group16/5278/LUW-CheckList.pdf</vt:lpwstr>
      </vt:variant>
      <vt:variant>
        <vt:lpwstr/>
      </vt:variant>
      <vt:variant>
        <vt:i4>6291557</vt:i4>
      </vt:variant>
      <vt:variant>
        <vt:i4>561</vt:i4>
      </vt:variant>
      <vt:variant>
        <vt:i4>0</vt:i4>
      </vt:variant>
      <vt:variant>
        <vt:i4>5</vt:i4>
      </vt:variant>
      <vt:variant>
        <vt:lpwstr>http://kb.doit.wisc.edu/luwmad/page.php?id=5278</vt:lpwstr>
      </vt:variant>
      <vt:variant>
        <vt:lpwstr/>
      </vt:variant>
      <vt:variant>
        <vt:i4>6291557</vt:i4>
      </vt:variant>
      <vt:variant>
        <vt:i4>558</vt:i4>
      </vt:variant>
      <vt:variant>
        <vt:i4>0</vt:i4>
      </vt:variant>
      <vt:variant>
        <vt:i4>5</vt:i4>
      </vt:variant>
      <vt:variant>
        <vt:lpwstr>http://kb.doit.wisc.edu/luwmad/page.php?id=5277</vt:lpwstr>
      </vt:variant>
      <vt:variant>
        <vt:lpwstr/>
      </vt:variant>
      <vt:variant>
        <vt:i4>6291557</vt:i4>
      </vt:variant>
      <vt:variant>
        <vt:i4>555</vt:i4>
      </vt:variant>
      <vt:variant>
        <vt:i4>0</vt:i4>
      </vt:variant>
      <vt:variant>
        <vt:i4>5</vt:i4>
      </vt:variant>
      <vt:variant>
        <vt:lpwstr>http://kb.doit.wisc.edu/luwmad/page.php?id=2200</vt:lpwstr>
      </vt:variant>
      <vt:variant>
        <vt:lpwstr/>
      </vt:variant>
      <vt:variant>
        <vt:i4>2752612</vt:i4>
      </vt:variant>
      <vt:variant>
        <vt:i4>552</vt:i4>
      </vt:variant>
      <vt:variant>
        <vt:i4>0</vt:i4>
      </vt:variant>
      <vt:variant>
        <vt:i4>5</vt:i4>
      </vt:variant>
      <vt:variant>
        <vt:lpwstr>http://registrar.wisc.edu/schedule_of_classes.htm</vt:lpwstr>
      </vt:variant>
      <vt:variant>
        <vt:lpwstr/>
      </vt:variant>
      <vt:variant>
        <vt:i4>6815846</vt:i4>
      </vt:variant>
      <vt:variant>
        <vt:i4>549</vt:i4>
      </vt:variant>
      <vt:variant>
        <vt:i4>0</vt:i4>
      </vt:variant>
      <vt:variant>
        <vt:i4>5</vt:i4>
      </vt:variant>
      <vt:variant>
        <vt:lpwstr>http://kb.doit.wisc.edu/luwmad/page.php?id=3192</vt:lpwstr>
      </vt:variant>
      <vt:variant>
        <vt:lpwstr/>
      </vt:variant>
      <vt:variant>
        <vt:i4>6291567</vt:i4>
      </vt:variant>
      <vt:variant>
        <vt:i4>546</vt:i4>
      </vt:variant>
      <vt:variant>
        <vt:i4>0</vt:i4>
      </vt:variant>
      <vt:variant>
        <vt:i4>5</vt:i4>
      </vt:variant>
      <vt:variant>
        <vt:lpwstr>http://kb.doit.wisc.edu/luwmad/page.php?id=4860</vt:lpwstr>
      </vt:variant>
      <vt:variant>
        <vt:lpwstr/>
      </vt:variant>
      <vt:variant>
        <vt:i4>4653082</vt:i4>
      </vt:variant>
      <vt:variant>
        <vt:i4>543</vt:i4>
      </vt:variant>
      <vt:variant>
        <vt:i4>0</vt:i4>
      </vt:variant>
      <vt:variant>
        <vt:i4>5</vt:i4>
      </vt:variant>
      <vt:variant>
        <vt:lpwstr>https://learnuw.wisc.edu/</vt:lpwstr>
      </vt:variant>
      <vt:variant>
        <vt:lpwstr/>
      </vt:variant>
      <vt:variant>
        <vt:i4>589939</vt:i4>
      </vt:variant>
      <vt:variant>
        <vt:i4>540</vt:i4>
      </vt:variant>
      <vt:variant>
        <vt:i4>0</vt:i4>
      </vt:variant>
      <vt:variant>
        <vt:i4>5</vt:i4>
      </vt:variant>
      <vt:variant>
        <vt:lpwstr>http://registrar.wisc.edu/ferpa/faculty/faculty_do.php</vt:lpwstr>
      </vt:variant>
      <vt:variant>
        <vt:lpwstr/>
      </vt:variant>
      <vt:variant>
        <vt:i4>589939</vt:i4>
      </vt:variant>
      <vt:variant>
        <vt:i4>537</vt:i4>
      </vt:variant>
      <vt:variant>
        <vt:i4>0</vt:i4>
      </vt:variant>
      <vt:variant>
        <vt:i4>5</vt:i4>
      </vt:variant>
      <vt:variant>
        <vt:lpwstr>http://registrar.wisc.edu/ferpa/faculty/faculty_do.php</vt:lpwstr>
      </vt:variant>
      <vt:variant>
        <vt:lpwstr/>
      </vt:variant>
      <vt:variant>
        <vt:i4>655403</vt:i4>
      </vt:variant>
      <vt:variant>
        <vt:i4>534</vt:i4>
      </vt:variant>
      <vt:variant>
        <vt:i4>0</vt:i4>
      </vt:variant>
      <vt:variant>
        <vt:i4>5</vt:i4>
      </vt:variant>
      <vt:variant>
        <vt:lpwstr>http://archives.library.wisc.edu/records/schedules/GRS_StudentRec.pdf</vt:lpwstr>
      </vt:variant>
      <vt:variant>
        <vt:lpwstr/>
      </vt:variant>
      <vt:variant>
        <vt:i4>7536763</vt:i4>
      </vt:variant>
      <vt:variant>
        <vt:i4>531</vt:i4>
      </vt:variant>
      <vt:variant>
        <vt:i4>0</vt:i4>
      </vt:variant>
      <vt:variant>
        <vt:i4>5</vt:i4>
      </vt:variant>
      <vt:variant>
        <vt:lpwstr>http://registrar.wisc.edu/e-grading_final_instructions.htm</vt:lpwstr>
      </vt:variant>
      <vt:variant>
        <vt:lpwstr/>
      </vt:variant>
      <vt:variant>
        <vt:i4>2097207</vt:i4>
      </vt:variant>
      <vt:variant>
        <vt:i4>528</vt:i4>
      </vt:variant>
      <vt:variant>
        <vt:i4>0</vt:i4>
      </vt:variant>
      <vt:variant>
        <vt:i4>5</vt:i4>
      </vt:variant>
      <vt:variant>
        <vt:lpwstr>http://www.wisc.edu/students/saja/misconduct/UWS17.html</vt:lpwstr>
      </vt:variant>
      <vt:variant>
        <vt:lpwstr/>
      </vt:variant>
      <vt:variant>
        <vt:i4>2097207</vt:i4>
      </vt:variant>
      <vt:variant>
        <vt:i4>525</vt:i4>
      </vt:variant>
      <vt:variant>
        <vt:i4>0</vt:i4>
      </vt:variant>
      <vt:variant>
        <vt:i4>5</vt:i4>
      </vt:variant>
      <vt:variant>
        <vt:lpwstr>http://www.wisc.edu/students/saja/misconduct/UWS17.html</vt:lpwstr>
      </vt:variant>
      <vt:variant>
        <vt:lpwstr/>
      </vt:variant>
      <vt:variant>
        <vt:i4>2883705</vt:i4>
      </vt:variant>
      <vt:variant>
        <vt:i4>522</vt:i4>
      </vt:variant>
      <vt:variant>
        <vt:i4>0</vt:i4>
      </vt:variant>
      <vt:variant>
        <vt:i4>5</vt:i4>
      </vt:variant>
      <vt:variant>
        <vt:lpwstr>http://www.visit.wisc.edu/visitor-centers.html</vt:lpwstr>
      </vt:variant>
      <vt:variant>
        <vt:lpwstr/>
      </vt:variant>
      <vt:variant>
        <vt:i4>3866724</vt:i4>
      </vt:variant>
      <vt:variant>
        <vt:i4>519</vt:i4>
      </vt:variant>
      <vt:variant>
        <vt:i4>0</vt:i4>
      </vt:variant>
      <vt:variant>
        <vt:i4>5</vt:i4>
      </vt:variant>
      <vt:variant>
        <vt:lpwstr>http://www.visit.wisc.edu/</vt:lpwstr>
      </vt:variant>
      <vt:variant>
        <vt:lpwstr/>
      </vt:variant>
      <vt:variant>
        <vt:i4>5046287</vt:i4>
      </vt:variant>
      <vt:variant>
        <vt:i4>516</vt:i4>
      </vt:variant>
      <vt:variant>
        <vt:i4>0</vt:i4>
      </vt:variant>
      <vt:variant>
        <vt:i4>5</vt:i4>
      </vt:variant>
      <vt:variant>
        <vt:lpwstr>http://www.cs.wisc.edu/sacm/wiki/gradanon/moin.cgi/SafeRide/SafeWalk</vt:lpwstr>
      </vt:variant>
      <vt:variant>
        <vt:lpwstr/>
      </vt:variant>
      <vt:variant>
        <vt:i4>65630</vt:i4>
      </vt:variant>
      <vt:variant>
        <vt:i4>513</vt:i4>
      </vt:variant>
      <vt:variant>
        <vt:i4>0</vt:i4>
      </vt:variant>
      <vt:variant>
        <vt:i4>5</vt:i4>
      </vt:variant>
      <vt:variant>
        <vt:lpwstr>http://guts.studentorg.wisc.edu/</vt:lpwstr>
      </vt:variant>
      <vt:variant>
        <vt:lpwstr/>
      </vt:variant>
      <vt:variant>
        <vt:i4>8126511</vt:i4>
      </vt:variant>
      <vt:variant>
        <vt:i4>510</vt:i4>
      </vt:variant>
      <vt:variant>
        <vt:i4>0</vt:i4>
      </vt:variant>
      <vt:variant>
        <vt:i4>5</vt:i4>
      </vt:variant>
      <vt:variant>
        <vt:lpwstr>http://www.wisc.edu/writing/Handbook/index.html</vt:lpwstr>
      </vt:variant>
      <vt:variant>
        <vt:lpwstr/>
      </vt:variant>
      <vt:variant>
        <vt:i4>2228285</vt:i4>
      </vt:variant>
      <vt:variant>
        <vt:i4>507</vt:i4>
      </vt:variant>
      <vt:variant>
        <vt:i4>0</vt:i4>
      </vt:variant>
      <vt:variant>
        <vt:i4>5</vt:i4>
      </vt:variant>
      <vt:variant>
        <vt:lpwstr>http://www.wisc.edu/writing</vt:lpwstr>
      </vt:variant>
      <vt:variant>
        <vt:lpwstr/>
      </vt:variant>
      <vt:variant>
        <vt:i4>2162789</vt:i4>
      </vt:variant>
      <vt:variant>
        <vt:i4>504</vt:i4>
      </vt:variant>
      <vt:variant>
        <vt:i4>0</vt:i4>
      </vt:variant>
      <vt:variant>
        <vt:i4>5</vt:i4>
      </vt:variant>
      <vt:variant>
        <vt:lpwstr>http://www.education.wisc.edu/trio/</vt:lpwstr>
      </vt:variant>
      <vt:variant>
        <vt:lpwstr/>
      </vt:variant>
      <vt:variant>
        <vt:i4>458783</vt:i4>
      </vt:variant>
      <vt:variant>
        <vt:i4>501</vt:i4>
      </vt:variant>
      <vt:variant>
        <vt:i4>0</vt:i4>
      </vt:variant>
      <vt:variant>
        <vt:i4>5</vt:i4>
      </vt:variant>
      <vt:variant>
        <vt:lpwstr>http://www.mcburney.wisc.edu/</vt:lpwstr>
      </vt:variant>
      <vt:variant>
        <vt:lpwstr/>
      </vt:variant>
      <vt:variant>
        <vt:i4>2686978</vt:i4>
      </vt:variant>
      <vt:variant>
        <vt:i4>498</vt:i4>
      </vt:variant>
      <vt:variant>
        <vt:i4>0</vt:i4>
      </vt:variant>
      <vt:variant>
        <vt:i4>5</vt:i4>
      </vt:variant>
      <vt:variant>
        <vt:lpwstr>http://www.uhs.wisc.edu/home.jsp?cat_id=36</vt:lpwstr>
      </vt:variant>
      <vt:variant>
        <vt:lpwstr/>
      </vt:variant>
      <vt:variant>
        <vt:i4>7536740</vt:i4>
      </vt:variant>
      <vt:variant>
        <vt:i4>495</vt:i4>
      </vt:variant>
      <vt:variant>
        <vt:i4>0</vt:i4>
      </vt:variant>
      <vt:variant>
        <vt:i4>5</vt:i4>
      </vt:variant>
      <vt:variant>
        <vt:lpwstr>http://glial.psych.wisc.edu/Schedules/Advising/</vt:lpwstr>
      </vt:variant>
      <vt:variant>
        <vt:lpwstr/>
      </vt:variant>
      <vt:variant>
        <vt:i4>5963833</vt:i4>
      </vt:variant>
      <vt:variant>
        <vt:i4>492</vt:i4>
      </vt:variant>
      <vt:variant>
        <vt:i4>0</vt:i4>
      </vt:variant>
      <vt:variant>
        <vt:i4>5</vt:i4>
      </vt:variant>
      <vt:variant>
        <vt:lpwstr>mailto:advisor@psych.wisc.edu</vt:lpwstr>
      </vt:variant>
      <vt:variant>
        <vt:lpwstr/>
      </vt:variant>
      <vt:variant>
        <vt:i4>6357047</vt:i4>
      </vt:variant>
      <vt:variant>
        <vt:i4>489</vt:i4>
      </vt:variant>
      <vt:variant>
        <vt:i4>0</vt:i4>
      </vt:variant>
      <vt:variant>
        <vt:i4>5</vt:i4>
      </vt:variant>
      <vt:variant>
        <vt:lpwstr>http://www.secfac.wisc.edu/acadcal/</vt:lpwstr>
      </vt:variant>
      <vt:variant>
        <vt:lpwstr/>
      </vt:variant>
      <vt:variant>
        <vt:i4>3276826</vt:i4>
      </vt:variant>
      <vt:variant>
        <vt:i4>486</vt:i4>
      </vt:variant>
      <vt:variant>
        <vt:i4>0</vt:i4>
      </vt:variant>
      <vt:variant>
        <vt:i4>5</vt:i4>
      </vt:variant>
      <vt:variant>
        <vt:lpwstr>mailto:gmalchow@wisc.edu</vt:lpwstr>
      </vt:variant>
      <vt:variant>
        <vt:lpwstr/>
      </vt:variant>
      <vt:variant>
        <vt:i4>5767230</vt:i4>
      </vt:variant>
      <vt:variant>
        <vt:i4>483</vt:i4>
      </vt:variant>
      <vt:variant>
        <vt:i4>0</vt:i4>
      </vt:variant>
      <vt:variant>
        <vt:i4>5</vt:i4>
      </vt:variant>
      <vt:variant>
        <vt:lpwstr>mailto:vlenzlinger@psych.wisc.edu</vt:lpwstr>
      </vt:variant>
      <vt:variant>
        <vt:lpwstr/>
      </vt:variant>
      <vt:variant>
        <vt:i4>4259841</vt:i4>
      </vt:variant>
      <vt:variant>
        <vt:i4>480</vt:i4>
      </vt:variant>
      <vt:variant>
        <vt:i4>0</vt:i4>
      </vt:variant>
      <vt:variant>
        <vt:i4>5</vt:i4>
      </vt:variant>
      <vt:variant>
        <vt:lpwstr>http://www.oed.wisc.edu/</vt:lpwstr>
      </vt:variant>
      <vt:variant>
        <vt:lpwstr/>
      </vt:variant>
      <vt:variant>
        <vt:i4>5767230</vt:i4>
      </vt:variant>
      <vt:variant>
        <vt:i4>477</vt:i4>
      </vt:variant>
      <vt:variant>
        <vt:i4>0</vt:i4>
      </vt:variant>
      <vt:variant>
        <vt:i4>5</vt:i4>
      </vt:variant>
      <vt:variant>
        <vt:lpwstr>mailto:vlenzlinger@psych.wisc.edu</vt:lpwstr>
      </vt:variant>
      <vt:variant>
        <vt:lpwstr/>
      </vt:variant>
      <vt:variant>
        <vt:i4>3997786</vt:i4>
      </vt:variant>
      <vt:variant>
        <vt:i4>474</vt:i4>
      </vt:variant>
      <vt:variant>
        <vt:i4>0</vt:i4>
      </vt:variant>
      <vt:variant>
        <vt:i4>5</vt:i4>
      </vt:variant>
      <vt:variant>
        <vt:lpwstr>mailto:chair@psych.wisc.edu</vt:lpwstr>
      </vt:variant>
      <vt:variant>
        <vt:lpwstr/>
      </vt:variant>
      <vt:variant>
        <vt:i4>1966146</vt:i4>
      </vt:variant>
      <vt:variant>
        <vt:i4>471</vt:i4>
      </vt:variant>
      <vt:variant>
        <vt:i4>0</vt:i4>
      </vt:variant>
      <vt:variant>
        <vt:i4>5</vt:i4>
      </vt:variant>
      <vt:variant>
        <vt:lpwstr>http://www.ls.wisc.edu/gened/</vt:lpwstr>
      </vt:variant>
      <vt:variant>
        <vt:lpwstr/>
      </vt:variant>
      <vt:variant>
        <vt:i4>5832712</vt:i4>
      </vt:variant>
      <vt:variant>
        <vt:i4>468</vt:i4>
      </vt:variant>
      <vt:variant>
        <vt:i4>0</vt:i4>
      </vt:variant>
      <vt:variant>
        <vt:i4>5</vt:i4>
      </vt:variant>
      <vt:variant>
        <vt:lpwstr>http://www.wisc.edu/writing/wf/main.html</vt:lpwstr>
      </vt:variant>
      <vt:variant>
        <vt:lpwstr/>
      </vt:variant>
      <vt:variant>
        <vt:i4>655374</vt:i4>
      </vt:variant>
      <vt:variant>
        <vt:i4>465</vt:i4>
      </vt:variant>
      <vt:variant>
        <vt:i4>0</vt:i4>
      </vt:variant>
      <vt:variant>
        <vt:i4>5</vt:i4>
      </vt:variant>
      <vt:variant>
        <vt:lpwstr>http://www.ls.wisc.edu/handbook/ChapterFive/chV-8.htm</vt:lpwstr>
      </vt:variant>
      <vt:variant>
        <vt:lpwstr/>
      </vt:variant>
      <vt:variant>
        <vt:i4>3014670</vt:i4>
      </vt:variant>
      <vt:variant>
        <vt:i4>462</vt:i4>
      </vt:variant>
      <vt:variant>
        <vt:i4>0</vt:i4>
      </vt:variant>
      <vt:variant>
        <vt:i4>5</vt:i4>
      </vt:variant>
      <vt:variant>
        <vt:lpwstr>mailto:rypstat@wisc.edu</vt:lpwstr>
      </vt:variant>
      <vt:variant>
        <vt:lpwstr/>
      </vt:variant>
      <vt:variant>
        <vt:i4>3670033</vt:i4>
      </vt:variant>
      <vt:variant>
        <vt:i4>459</vt:i4>
      </vt:variant>
      <vt:variant>
        <vt:i4>0</vt:i4>
      </vt:variant>
      <vt:variant>
        <vt:i4>5</vt:i4>
      </vt:variant>
      <vt:variant>
        <vt:lpwstr>mailto:sasaeger@wisc.edu</vt:lpwstr>
      </vt:variant>
      <vt:variant>
        <vt:lpwstr/>
      </vt:variant>
      <vt:variant>
        <vt:i4>6226035</vt:i4>
      </vt:variant>
      <vt:variant>
        <vt:i4>456</vt:i4>
      </vt:variant>
      <vt:variant>
        <vt:i4>0</vt:i4>
      </vt:variant>
      <vt:variant>
        <vt:i4>5</vt:i4>
      </vt:variant>
      <vt:variant>
        <vt:lpwstr>mailto:mjones@wisc.edu</vt:lpwstr>
      </vt:variant>
      <vt:variant>
        <vt:lpwstr/>
      </vt:variant>
      <vt:variant>
        <vt:i4>5767230</vt:i4>
      </vt:variant>
      <vt:variant>
        <vt:i4>453</vt:i4>
      </vt:variant>
      <vt:variant>
        <vt:i4>0</vt:i4>
      </vt:variant>
      <vt:variant>
        <vt:i4>5</vt:i4>
      </vt:variant>
      <vt:variant>
        <vt:lpwstr>mailto:vlenzlinger@psych.wisc.edu</vt:lpwstr>
      </vt:variant>
      <vt:variant>
        <vt:lpwstr/>
      </vt:variant>
      <vt:variant>
        <vt:i4>917530</vt:i4>
      </vt:variant>
      <vt:variant>
        <vt:i4>450</vt:i4>
      </vt:variant>
      <vt:variant>
        <vt:i4>0</vt:i4>
      </vt:variant>
      <vt:variant>
        <vt:i4>5</vt:i4>
      </vt:variant>
      <vt:variant>
        <vt:lpwstr>http://glial.psych.wisc.edu/Schedules/RoomsandEquipment/index.php</vt:lpwstr>
      </vt:variant>
      <vt:variant>
        <vt:lpwstr/>
      </vt:variant>
      <vt:variant>
        <vt:i4>4456539</vt:i4>
      </vt:variant>
      <vt:variant>
        <vt:i4>447</vt:i4>
      </vt:variant>
      <vt:variant>
        <vt:i4>0</vt:i4>
      </vt:variant>
      <vt:variant>
        <vt:i4>5</vt:i4>
      </vt:variant>
      <vt:variant>
        <vt:lpwstr>http://glial.psych.wisc.edu/Schedules/RoomsAndEquipment/index.php?logout=true</vt:lpwstr>
      </vt:variant>
      <vt:variant>
        <vt:lpwstr/>
      </vt:variant>
      <vt:variant>
        <vt:i4>5767230</vt:i4>
      </vt:variant>
      <vt:variant>
        <vt:i4>444</vt:i4>
      </vt:variant>
      <vt:variant>
        <vt:i4>0</vt:i4>
      </vt:variant>
      <vt:variant>
        <vt:i4>5</vt:i4>
      </vt:variant>
      <vt:variant>
        <vt:lpwstr>mailto:vlenzlinger@psych.wisc.edu</vt:lpwstr>
      </vt:variant>
      <vt:variant>
        <vt:lpwstr/>
      </vt:variant>
      <vt:variant>
        <vt:i4>2228309</vt:i4>
      </vt:variant>
      <vt:variant>
        <vt:i4>441</vt:i4>
      </vt:variant>
      <vt:variant>
        <vt:i4>0</vt:i4>
      </vt:variant>
      <vt:variant>
        <vt:i4>5</vt:i4>
      </vt:variant>
      <vt:variant>
        <vt:lpwstr>mailto:bball@psych.wisc.edu</vt:lpwstr>
      </vt:variant>
      <vt:variant>
        <vt:lpwstr/>
      </vt:variant>
      <vt:variant>
        <vt:i4>3276826</vt:i4>
      </vt:variant>
      <vt:variant>
        <vt:i4>438</vt:i4>
      </vt:variant>
      <vt:variant>
        <vt:i4>0</vt:i4>
      </vt:variant>
      <vt:variant>
        <vt:i4>5</vt:i4>
      </vt:variant>
      <vt:variant>
        <vt:lpwstr>mailto:gmalchow@wisc.edu</vt:lpwstr>
      </vt:variant>
      <vt:variant>
        <vt:lpwstr/>
      </vt:variant>
      <vt:variant>
        <vt:i4>4653092</vt:i4>
      </vt:variant>
      <vt:variant>
        <vt:i4>435</vt:i4>
      </vt:variant>
      <vt:variant>
        <vt:i4>0</vt:i4>
      </vt:variant>
      <vt:variant>
        <vt:i4>5</vt:i4>
      </vt:variant>
      <vt:variant>
        <vt:lpwstr>mailto:payroll@psych.wisc.edu</vt:lpwstr>
      </vt:variant>
      <vt:variant>
        <vt:lpwstr/>
      </vt:variant>
      <vt:variant>
        <vt:i4>7471218</vt:i4>
      </vt:variant>
      <vt:variant>
        <vt:i4>432</vt:i4>
      </vt:variant>
      <vt:variant>
        <vt:i4>0</vt:i4>
      </vt:variant>
      <vt:variant>
        <vt:i4>5</vt:i4>
      </vt:variant>
      <vt:variant>
        <vt:lpwstr>http://www.fpm.wisc.edu/trans/</vt:lpwstr>
      </vt:variant>
      <vt:variant>
        <vt:lpwstr/>
      </vt:variant>
      <vt:variant>
        <vt:i4>3276826</vt:i4>
      </vt:variant>
      <vt:variant>
        <vt:i4>429</vt:i4>
      </vt:variant>
      <vt:variant>
        <vt:i4>0</vt:i4>
      </vt:variant>
      <vt:variant>
        <vt:i4>5</vt:i4>
      </vt:variant>
      <vt:variant>
        <vt:lpwstr>mailto:gmalchow@wisc.edu</vt:lpwstr>
      </vt:variant>
      <vt:variant>
        <vt:lpwstr/>
      </vt:variant>
      <vt:variant>
        <vt:i4>7602186</vt:i4>
      </vt:variant>
      <vt:variant>
        <vt:i4>426</vt:i4>
      </vt:variant>
      <vt:variant>
        <vt:i4>0</vt:i4>
      </vt:variant>
      <vt:variant>
        <vt:i4>5</vt:i4>
      </vt:variant>
      <vt:variant>
        <vt:lpwstr>mailto:grants@psych.wisc.edu</vt:lpwstr>
      </vt:variant>
      <vt:variant>
        <vt:lpwstr/>
      </vt:variant>
      <vt:variant>
        <vt:i4>4849705</vt:i4>
      </vt:variant>
      <vt:variant>
        <vt:i4>423</vt:i4>
      </vt:variant>
      <vt:variant>
        <vt:i4>0</vt:i4>
      </vt:variant>
      <vt:variant>
        <vt:i4>5</vt:i4>
      </vt:variant>
      <vt:variant>
        <vt:lpwstr>mailto:csensor@psych.wisc.edu</vt:lpwstr>
      </vt:variant>
      <vt:variant>
        <vt:lpwstr/>
      </vt:variant>
      <vt:variant>
        <vt:i4>5701736</vt:i4>
      </vt:variant>
      <vt:variant>
        <vt:i4>420</vt:i4>
      </vt:variant>
      <vt:variant>
        <vt:i4>0</vt:i4>
      </vt:variant>
      <vt:variant>
        <vt:i4>5</vt:i4>
      </vt:variant>
      <vt:variant>
        <vt:lpwstr>mailto:veahl@wisc.edu</vt:lpwstr>
      </vt:variant>
      <vt:variant>
        <vt:lpwstr/>
      </vt:variant>
      <vt:variant>
        <vt:i4>3735559</vt:i4>
      </vt:variant>
      <vt:variant>
        <vt:i4>417</vt:i4>
      </vt:variant>
      <vt:variant>
        <vt:i4>0</vt:i4>
      </vt:variant>
      <vt:variant>
        <vt:i4>5</vt:i4>
      </vt:variant>
      <vt:variant>
        <vt:lpwstr>mailto:twinston@wisc.edu</vt:lpwstr>
      </vt:variant>
      <vt:variant>
        <vt:lpwstr/>
      </vt:variant>
      <vt:variant>
        <vt:i4>4259952</vt:i4>
      </vt:variant>
      <vt:variant>
        <vt:i4>414</vt:i4>
      </vt:variant>
      <vt:variant>
        <vt:i4>0</vt:i4>
      </vt:variant>
      <vt:variant>
        <vt:i4>5</vt:i4>
      </vt:variant>
      <vt:variant>
        <vt:lpwstr>mailto:mwalibali@wisc.edu</vt:lpwstr>
      </vt:variant>
      <vt:variant>
        <vt:lpwstr/>
      </vt:variant>
      <vt:variant>
        <vt:i4>2752513</vt:i4>
      </vt:variant>
      <vt:variant>
        <vt:i4>411</vt:i4>
      </vt:variant>
      <vt:variant>
        <vt:i4>0</vt:i4>
      </vt:variant>
      <vt:variant>
        <vt:i4>5</vt:i4>
      </vt:variant>
      <vt:variant>
        <vt:lpwstr>mailto:jjcurtin@wisc.edu</vt:lpwstr>
      </vt:variant>
      <vt:variant>
        <vt:lpwstr/>
      </vt:variant>
      <vt:variant>
        <vt:i4>3407882</vt:i4>
      </vt:variant>
      <vt:variant>
        <vt:i4>408</vt:i4>
      </vt:variant>
      <vt:variant>
        <vt:i4>0</vt:i4>
      </vt:variant>
      <vt:variant>
        <vt:i4>5</vt:i4>
      </vt:variant>
      <vt:variant>
        <vt:lpwstr>mailto:pgdevine@wisc.edu</vt:lpwstr>
      </vt:variant>
      <vt:variant>
        <vt:lpwstr/>
      </vt:variant>
      <vt:variant>
        <vt:i4>2162698</vt:i4>
      </vt:variant>
      <vt:variant>
        <vt:i4>405</vt:i4>
      </vt:variant>
      <vt:variant>
        <vt:i4>0</vt:i4>
      </vt:variant>
      <vt:variant>
        <vt:i4>5</vt:i4>
      </vt:variant>
      <vt:variant>
        <vt:lpwstr>mailto:sdgallag@wisc.edu</vt:lpwstr>
      </vt:variant>
      <vt:variant>
        <vt:lpwstr/>
      </vt:variant>
      <vt:variant>
        <vt:i4>5767230</vt:i4>
      </vt:variant>
      <vt:variant>
        <vt:i4>402</vt:i4>
      </vt:variant>
      <vt:variant>
        <vt:i4>0</vt:i4>
      </vt:variant>
      <vt:variant>
        <vt:i4>5</vt:i4>
      </vt:variant>
      <vt:variant>
        <vt:lpwstr>mailto:vlenzlinger@psych.wisc.edu</vt:lpwstr>
      </vt:variant>
      <vt:variant>
        <vt:lpwstr/>
      </vt:variant>
      <vt:variant>
        <vt:i4>917530</vt:i4>
      </vt:variant>
      <vt:variant>
        <vt:i4>399</vt:i4>
      </vt:variant>
      <vt:variant>
        <vt:i4>0</vt:i4>
      </vt:variant>
      <vt:variant>
        <vt:i4>5</vt:i4>
      </vt:variant>
      <vt:variant>
        <vt:lpwstr>http://glial.psych.wisc.edu/Schedules/RoomsandEquipment/index.php</vt:lpwstr>
      </vt:variant>
      <vt:variant>
        <vt:lpwstr/>
      </vt:variant>
      <vt:variant>
        <vt:i4>917530</vt:i4>
      </vt:variant>
      <vt:variant>
        <vt:i4>396</vt:i4>
      </vt:variant>
      <vt:variant>
        <vt:i4>0</vt:i4>
      </vt:variant>
      <vt:variant>
        <vt:i4>5</vt:i4>
      </vt:variant>
      <vt:variant>
        <vt:lpwstr>http://glial.psych.wisc.edu/Schedules/RoomsAndEquipment/index.php</vt:lpwstr>
      </vt:variant>
      <vt:variant>
        <vt:lpwstr/>
      </vt:variant>
      <vt:variant>
        <vt:i4>3276826</vt:i4>
      </vt:variant>
      <vt:variant>
        <vt:i4>393</vt:i4>
      </vt:variant>
      <vt:variant>
        <vt:i4>0</vt:i4>
      </vt:variant>
      <vt:variant>
        <vt:i4>5</vt:i4>
      </vt:variant>
      <vt:variant>
        <vt:lpwstr>mailto:gmalchow@wisc.edu</vt:lpwstr>
      </vt:variant>
      <vt:variant>
        <vt:lpwstr/>
      </vt:variant>
      <vt:variant>
        <vt:i4>5898363</vt:i4>
      </vt:variant>
      <vt:variant>
        <vt:i4>390</vt:i4>
      </vt:variant>
      <vt:variant>
        <vt:i4>0</vt:i4>
      </vt:variant>
      <vt:variant>
        <vt:i4>5</vt:i4>
      </vt:variant>
      <vt:variant>
        <vt:lpwstr>mailto:gjkant@wisc.edu</vt:lpwstr>
      </vt:variant>
      <vt:variant>
        <vt:lpwstr/>
      </vt:variant>
      <vt:variant>
        <vt:i4>3735569</vt:i4>
      </vt:variant>
      <vt:variant>
        <vt:i4>387</vt:i4>
      </vt:variant>
      <vt:variant>
        <vt:i4>0</vt:i4>
      </vt:variant>
      <vt:variant>
        <vt:i4>5</vt:i4>
      </vt:variant>
      <vt:variant>
        <vt:lpwstr>mailto:jrgovin@wisc.edu</vt:lpwstr>
      </vt:variant>
      <vt:variant>
        <vt:lpwstr/>
      </vt:variant>
      <vt:variant>
        <vt:i4>65652</vt:i4>
      </vt:variant>
      <vt:variant>
        <vt:i4>384</vt:i4>
      </vt:variant>
      <vt:variant>
        <vt:i4>0</vt:i4>
      </vt:variant>
      <vt:variant>
        <vt:i4>5</vt:i4>
      </vt:variant>
      <vt:variant>
        <vt:lpwstr>mailto:gminix@fpm.wisc.edu</vt:lpwstr>
      </vt:variant>
      <vt:variant>
        <vt:lpwstr/>
      </vt:variant>
      <vt:variant>
        <vt:i4>3080278</vt:i4>
      </vt:variant>
      <vt:variant>
        <vt:i4>381</vt:i4>
      </vt:variant>
      <vt:variant>
        <vt:i4>0</vt:i4>
      </vt:variant>
      <vt:variant>
        <vt:i4>5</vt:i4>
      </vt:variant>
      <vt:variant>
        <vt:lpwstr>mailto:admin@psych.wisc.edu</vt:lpwstr>
      </vt:variant>
      <vt:variant>
        <vt:lpwstr/>
      </vt:variant>
      <vt:variant>
        <vt:i4>3276826</vt:i4>
      </vt:variant>
      <vt:variant>
        <vt:i4>378</vt:i4>
      </vt:variant>
      <vt:variant>
        <vt:i4>0</vt:i4>
      </vt:variant>
      <vt:variant>
        <vt:i4>5</vt:i4>
      </vt:variant>
      <vt:variant>
        <vt:lpwstr>mailto:gmalchow@wisc.edu</vt:lpwstr>
      </vt:variant>
      <vt:variant>
        <vt:lpwstr/>
      </vt:variant>
      <vt:variant>
        <vt:i4>2359410</vt:i4>
      </vt:variant>
      <vt:variant>
        <vt:i4>375</vt:i4>
      </vt:variant>
      <vt:variant>
        <vt:i4>0</vt:i4>
      </vt:variant>
      <vt:variant>
        <vt:i4>5</vt:i4>
      </vt:variant>
      <vt:variant>
        <vt:lpwstr>http://psych.wisc.edu/home.html</vt:lpwstr>
      </vt:variant>
      <vt:variant>
        <vt:lpwstr/>
      </vt:variant>
      <vt:variant>
        <vt:i4>6553661</vt:i4>
      </vt:variant>
      <vt:variant>
        <vt:i4>372</vt:i4>
      </vt:variant>
      <vt:variant>
        <vt:i4>0</vt:i4>
      </vt:variant>
      <vt:variant>
        <vt:i4>5</vt:i4>
      </vt:variant>
      <vt:variant>
        <vt:lpwstr>http://psych.wisc.edu/faculty/</vt:lpwstr>
      </vt:variant>
      <vt:variant>
        <vt:lpwstr/>
      </vt:variant>
      <vt:variant>
        <vt:i4>4259952</vt:i4>
      </vt:variant>
      <vt:variant>
        <vt:i4>369</vt:i4>
      </vt:variant>
      <vt:variant>
        <vt:i4>0</vt:i4>
      </vt:variant>
      <vt:variant>
        <vt:i4>5</vt:i4>
      </vt:variant>
      <vt:variant>
        <vt:lpwstr>mailto:mwalibali@wisc.edu</vt:lpwstr>
      </vt:variant>
      <vt:variant>
        <vt:lpwstr/>
      </vt:variant>
      <vt:variant>
        <vt:i4>131150</vt:i4>
      </vt:variant>
      <vt:variant>
        <vt:i4>366</vt:i4>
      </vt:variant>
      <vt:variant>
        <vt:i4>0</vt:i4>
      </vt:variant>
      <vt:variant>
        <vt:i4>5</vt:i4>
      </vt:variant>
      <vt:variant>
        <vt:lpwstr>http://registrar.wisc.edu/timetable/</vt:lpwstr>
      </vt:variant>
      <vt:variant>
        <vt:lpwstr/>
      </vt:variant>
      <vt:variant>
        <vt:i4>7405670</vt:i4>
      </vt:variant>
      <vt:variant>
        <vt:i4>363</vt:i4>
      </vt:variant>
      <vt:variant>
        <vt:i4>0</vt:i4>
      </vt:variant>
      <vt:variant>
        <vt:i4>5</vt:i4>
      </vt:variant>
      <vt:variant>
        <vt:lpwstr>http://www.secfac.wisc.edu/SiteMap.htm</vt:lpwstr>
      </vt:variant>
      <vt:variant>
        <vt:lpwstr/>
      </vt:variant>
      <vt:variant>
        <vt:i4>2031665</vt:i4>
      </vt:variant>
      <vt:variant>
        <vt:i4>356</vt:i4>
      </vt:variant>
      <vt:variant>
        <vt:i4>0</vt:i4>
      </vt:variant>
      <vt:variant>
        <vt:i4>5</vt:i4>
      </vt:variant>
      <vt:variant>
        <vt:lpwstr/>
      </vt:variant>
      <vt:variant>
        <vt:lpwstr>_Toc252441588</vt:lpwstr>
      </vt:variant>
      <vt:variant>
        <vt:i4>2031665</vt:i4>
      </vt:variant>
      <vt:variant>
        <vt:i4>350</vt:i4>
      </vt:variant>
      <vt:variant>
        <vt:i4>0</vt:i4>
      </vt:variant>
      <vt:variant>
        <vt:i4>5</vt:i4>
      </vt:variant>
      <vt:variant>
        <vt:lpwstr/>
      </vt:variant>
      <vt:variant>
        <vt:lpwstr>_Toc252441587</vt:lpwstr>
      </vt:variant>
      <vt:variant>
        <vt:i4>2031665</vt:i4>
      </vt:variant>
      <vt:variant>
        <vt:i4>344</vt:i4>
      </vt:variant>
      <vt:variant>
        <vt:i4>0</vt:i4>
      </vt:variant>
      <vt:variant>
        <vt:i4>5</vt:i4>
      </vt:variant>
      <vt:variant>
        <vt:lpwstr/>
      </vt:variant>
      <vt:variant>
        <vt:lpwstr>_Toc252441586</vt:lpwstr>
      </vt:variant>
      <vt:variant>
        <vt:i4>2031665</vt:i4>
      </vt:variant>
      <vt:variant>
        <vt:i4>338</vt:i4>
      </vt:variant>
      <vt:variant>
        <vt:i4>0</vt:i4>
      </vt:variant>
      <vt:variant>
        <vt:i4>5</vt:i4>
      </vt:variant>
      <vt:variant>
        <vt:lpwstr/>
      </vt:variant>
      <vt:variant>
        <vt:lpwstr>_Toc252441585</vt:lpwstr>
      </vt:variant>
      <vt:variant>
        <vt:i4>2031665</vt:i4>
      </vt:variant>
      <vt:variant>
        <vt:i4>332</vt:i4>
      </vt:variant>
      <vt:variant>
        <vt:i4>0</vt:i4>
      </vt:variant>
      <vt:variant>
        <vt:i4>5</vt:i4>
      </vt:variant>
      <vt:variant>
        <vt:lpwstr/>
      </vt:variant>
      <vt:variant>
        <vt:lpwstr>_Toc252441584</vt:lpwstr>
      </vt:variant>
      <vt:variant>
        <vt:i4>2031665</vt:i4>
      </vt:variant>
      <vt:variant>
        <vt:i4>326</vt:i4>
      </vt:variant>
      <vt:variant>
        <vt:i4>0</vt:i4>
      </vt:variant>
      <vt:variant>
        <vt:i4>5</vt:i4>
      </vt:variant>
      <vt:variant>
        <vt:lpwstr/>
      </vt:variant>
      <vt:variant>
        <vt:lpwstr>_Toc252441583</vt:lpwstr>
      </vt:variant>
      <vt:variant>
        <vt:i4>2031665</vt:i4>
      </vt:variant>
      <vt:variant>
        <vt:i4>320</vt:i4>
      </vt:variant>
      <vt:variant>
        <vt:i4>0</vt:i4>
      </vt:variant>
      <vt:variant>
        <vt:i4>5</vt:i4>
      </vt:variant>
      <vt:variant>
        <vt:lpwstr/>
      </vt:variant>
      <vt:variant>
        <vt:lpwstr>_Toc252441582</vt:lpwstr>
      </vt:variant>
      <vt:variant>
        <vt:i4>2031665</vt:i4>
      </vt:variant>
      <vt:variant>
        <vt:i4>314</vt:i4>
      </vt:variant>
      <vt:variant>
        <vt:i4>0</vt:i4>
      </vt:variant>
      <vt:variant>
        <vt:i4>5</vt:i4>
      </vt:variant>
      <vt:variant>
        <vt:lpwstr/>
      </vt:variant>
      <vt:variant>
        <vt:lpwstr>_Toc252441581</vt:lpwstr>
      </vt:variant>
      <vt:variant>
        <vt:i4>2031665</vt:i4>
      </vt:variant>
      <vt:variant>
        <vt:i4>308</vt:i4>
      </vt:variant>
      <vt:variant>
        <vt:i4>0</vt:i4>
      </vt:variant>
      <vt:variant>
        <vt:i4>5</vt:i4>
      </vt:variant>
      <vt:variant>
        <vt:lpwstr/>
      </vt:variant>
      <vt:variant>
        <vt:lpwstr>_Toc252441580</vt:lpwstr>
      </vt:variant>
      <vt:variant>
        <vt:i4>1048625</vt:i4>
      </vt:variant>
      <vt:variant>
        <vt:i4>302</vt:i4>
      </vt:variant>
      <vt:variant>
        <vt:i4>0</vt:i4>
      </vt:variant>
      <vt:variant>
        <vt:i4>5</vt:i4>
      </vt:variant>
      <vt:variant>
        <vt:lpwstr/>
      </vt:variant>
      <vt:variant>
        <vt:lpwstr>_Toc252441579</vt:lpwstr>
      </vt:variant>
      <vt:variant>
        <vt:i4>1048625</vt:i4>
      </vt:variant>
      <vt:variant>
        <vt:i4>296</vt:i4>
      </vt:variant>
      <vt:variant>
        <vt:i4>0</vt:i4>
      </vt:variant>
      <vt:variant>
        <vt:i4>5</vt:i4>
      </vt:variant>
      <vt:variant>
        <vt:lpwstr/>
      </vt:variant>
      <vt:variant>
        <vt:lpwstr>_Toc252441578</vt:lpwstr>
      </vt:variant>
      <vt:variant>
        <vt:i4>1048625</vt:i4>
      </vt:variant>
      <vt:variant>
        <vt:i4>290</vt:i4>
      </vt:variant>
      <vt:variant>
        <vt:i4>0</vt:i4>
      </vt:variant>
      <vt:variant>
        <vt:i4>5</vt:i4>
      </vt:variant>
      <vt:variant>
        <vt:lpwstr/>
      </vt:variant>
      <vt:variant>
        <vt:lpwstr>_Toc252441577</vt:lpwstr>
      </vt:variant>
      <vt:variant>
        <vt:i4>1048625</vt:i4>
      </vt:variant>
      <vt:variant>
        <vt:i4>284</vt:i4>
      </vt:variant>
      <vt:variant>
        <vt:i4>0</vt:i4>
      </vt:variant>
      <vt:variant>
        <vt:i4>5</vt:i4>
      </vt:variant>
      <vt:variant>
        <vt:lpwstr/>
      </vt:variant>
      <vt:variant>
        <vt:lpwstr>_Toc252441576</vt:lpwstr>
      </vt:variant>
      <vt:variant>
        <vt:i4>1048625</vt:i4>
      </vt:variant>
      <vt:variant>
        <vt:i4>278</vt:i4>
      </vt:variant>
      <vt:variant>
        <vt:i4>0</vt:i4>
      </vt:variant>
      <vt:variant>
        <vt:i4>5</vt:i4>
      </vt:variant>
      <vt:variant>
        <vt:lpwstr/>
      </vt:variant>
      <vt:variant>
        <vt:lpwstr>_Toc252441575</vt:lpwstr>
      </vt:variant>
      <vt:variant>
        <vt:i4>1048625</vt:i4>
      </vt:variant>
      <vt:variant>
        <vt:i4>272</vt:i4>
      </vt:variant>
      <vt:variant>
        <vt:i4>0</vt:i4>
      </vt:variant>
      <vt:variant>
        <vt:i4>5</vt:i4>
      </vt:variant>
      <vt:variant>
        <vt:lpwstr/>
      </vt:variant>
      <vt:variant>
        <vt:lpwstr>_Toc252441574</vt:lpwstr>
      </vt:variant>
      <vt:variant>
        <vt:i4>1048625</vt:i4>
      </vt:variant>
      <vt:variant>
        <vt:i4>266</vt:i4>
      </vt:variant>
      <vt:variant>
        <vt:i4>0</vt:i4>
      </vt:variant>
      <vt:variant>
        <vt:i4>5</vt:i4>
      </vt:variant>
      <vt:variant>
        <vt:lpwstr/>
      </vt:variant>
      <vt:variant>
        <vt:lpwstr>_Toc252441573</vt:lpwstr>
      </vt:variant>
      <vt:variant>
        <vt:i4>1048625</vt:i4>
      </vt:variant>
      <vt:variant>
        <vt:i4>260</vt:i4>
      </vt:variant>
      <vt:variant>
        <vt:i4>0</vt:i4>
      </vt:variant>
      <vt:variant>
        <vt:i4>5</vt:i4>
      </vt:variant>
      <vt:variant>
        <vt:lpwstr/>
      </vt:variant>
      <vt:variant>
        <vt:lpwstr>_Toc252441572</vt:lpwstr>
      </vt:variant>
      <vt:variant>
        <vt:i4>1048625</vt:i4>
      </vt:variant>
      <vt:variant>
        <vt:i4>254</vt:i4>
      </vt:variant>
      <vt:variant>
        <vt:i4>0</vt:i4>
      </vt:variant>
      <vt:variant>
        <vt:i4>5</vt:i4>
      </vt:variant>
      <vt:variant>
        <vt:lpwstr/>
      </vt:variant>
      <vt:variant>
        <vt:lpwstr>_Toc252441571</vt:lpwstr>
      </vt:variant>
      <vt:variant>
        <vt:i4>1048625</vt:i4>
      </vt:variant>
      <vt:variant>
        <vt:i4>248</vt:i4>
      </vt:variant>
      <vt:variant>
        <vt:i4>0</vt:i4>
      </vt:variant>
      <vt:variant>
        <vt:i4>5</vt:i4>
      </vt:variant>
      <vt:variant>
        <vt:lpwstr/>
      </vt:variant>
      <vt:variant>
        <vt:lpwstr>_Toc252441570</vt:lpwstr>
      </vt:variant>
      <vt:variant>
        <vt:i4>1114161</vt:i4>
      </vt:variant>
      <vt:variant>
        <vt:i4>242</vt:i4>
      </vt:variant>
      <vt:variant>
        <vt:i4>0</vt:i4>
      </vt:variant>
      <vt:variant>
        <vt:i4>5</vt:i4>
      </vt:variant>
      <vt:variant>
        <vt:lpwstr/>
      </vt:variant>
      <vt:variant>
        <vt:lpwstr>_Toc252441569</vt:lpwstr>
      </vt:variant>
      <vt:variant>
        <vt:i4>1114161</vt:i4>
      </vt:variant>
      <vt:variant>
        <vt:i4>236</vt:i4>
      </vt:variant>
      <vt:variant>
        <vt:i4>0</vt:i4>
      </vt:variant>
      <vt:variant>
        <vt:i4>5</vt:i4>
      </vt:variant>
      <vt:variant>
        <vt:lpwstr/>
      </vt:variant>
      <vt:variant>
        <vt:lpwstr>_Toc252441568</vt:lpwstr>
      </vt:variant>
      <vt:variant>
        <vt:i4>1114161</vt:i4>
      </vt:variant>
      <vt:variant>
        <vt:i4>230</vt:i4>
      </vt:variant>
      <vt:variant>
        <vt:i4>0</vt:i4>
      </vt:variant>
      <vt:variant>
        <vt:i4>5</vt:i4>
      </vt:variant>
      <vt:variant>
        <vt:lpwstr/>
      </vt:variant>
      <vt:variant>
        <vt:lpwstr>_Toc252441567</vt:lpwstr>
      </vt:variant>
      <vt:variant>
        <vt:i4>1114161</vt:i4>
      </vt:variant>
      <vt:variant>
        <vt:i4>224</vt:i4>
      </vt:variant>
      <vt:variant>
        <vt:i4>0</vt:i4>
      </vt:variant>
      <vt:variant>
        <vt:i4>5</vt:i4>
      </vt:variant>
      <vt:variant>
        <vt:lpwstr/>
      </vt:variant>
      <vt:variant>
        <vt:lpwstr>_Toc252441566</vt:lpwstr>
      </vt:variant>
      <vt:variant>
        <vt:i4>1114161</vt:i4>
      </vt:variant>
      <vt:variant>
        <vt:i4>218</vt:i4>
      </vt:variant>
      <vt:variant>
        <vt:i4>0</vt:i4>
      </vt:variant>
      <vt:variant>
        <vt:i4>5</vt:i4>
      </vt:variant>
      <vt:variant>
        <vt:lpwstr/>
      </vt:variant>
      <vt:variant>
        <vt:lpwstr>_Toc252441565</vt:lpwstr>
      </vt:variant>
      <vt:variant>
        <vt:i4>1114161</vt:i4>
      </vt:variant>
      <vt:variant>
        <vt:i4>212</vt:i4>
      </vt:variant>
      <vt:variant>
        <vt:i4>0</vt:i4>
      </vt:variant>
      <vt:variant>
        <vt:i4>5</vt:i4>
      </vt:variant>
      <vt:variant>
        <vt:lpwstr/>
      </vt:variant>
      <vt:variant>
        <vt:lpwstr>_Toc252441564</vt:lpwstr>
      </vt:variant>
      <vt:variant>
        <vt:i4>1114161</vt:i4>
      </vt:variant>
      <vt:variant>
        <vt:i4>206</vt:i4>
      </vt:variant>
      <vt:variant>
        <vt:i4>0</vt:i4>
      </vt:variant>
      <vt:variant>
        <vt:i4>5</vt:i4>
      </vt:variant>
      <vt:variant>
        <vt:lpwstr/>
      </vt:variant>
      <vt:variant>
        <vt:lpwstr>_Toc252441563</vt:lpwstr>
      </vt:variant>
      <vt:variant>
        <vt:i4>1114161</vt:i4>
      </vt:variant>
      <vt:variant>
        <vt:i4>200</vt:i4>
      </vt:variant>
      <vt:variant>
        <vt:i4>0</vt:i4>
      </vt:variant>
      <vt:variant>
        <vt:i4>5</vt:i4>
      </vt:variant>
      <vt:variant>
        <vt:lpwstr/>
      </vt:variant>
      <vt:variant>
        <vt:lpwstr>_Toc252441562</vt:lpwstr>
      </vt:variant>
      <vt:variant>
        <vt:i4>1114161</vt:i4>
      </vt:variant>
      <vt:variant>
        <vt:i4>194</vt:i4>
      </vt:variant>
      <vt:variant>
        <vt:i4>0</vt:i4>
      </vt:variant>
      <vt:variant>
        <vt:i4>5</vt:i4>
      </vt:variant>
      <vt:variant>
        <vt:lpwstr/>
      </vt:variant>
      <vt:variant>
        <vt:lpwstr>_Toc252441561</vt:lpwstr>
      </vt:variant>
      <vt:variant>
        <vt:i4>1114161</vt:i4>
      </vt:variant>
      <vt:variant>
        <vt:i4>188</vt:i4>
      </vt:variant>
      <vt:variant>
        <vt:i4>0</vt:i4>
      </vt:variant>
      <vt:variant>
        <vt:i4>5</vt:i4>
      </vt:variant>
      <vt:variant>
        <vt:lpwstr/>
      </vt:variant>
      <vt:variant>
        <vt:lpwstr>_Toc252441560</vt:lpwstr>
      </vt:variant>
      <vt:variant>
        <vt:i4>1179697</vt:i4>
      </vt:variant>
      <vt:variant>
        <vt:i4>182</vt:i4>
      </vt:variant>
      <vt:variant>
        <vt:i4>0</vt:i4>
      </vt:variant>
      <vt:variant>
        <vt:i4>5</vt:i4>
      </vt:variant>
      <vt:variant>
        <vt:lpwstr/>
      </vt:variant>
      <vt:variant>
        <vt:lpwstr>_Toc252441559</vt:lpwstr>
      </vt:variant>
      <vt:variant>
        <vt:i4>1179697</vt:i4>
      </vt:variant>
      <vt:variant>
        <vt:i4>176</vt:i4>
      </vt:variant>
      <vt:variant>
        <vt:i4>0</vt:i4>
      </vt:variant>
      <vt:variant>
        <vt:i4>5</vt:i4>
      </vt:variant>
      <vt:variant>
        <vt:lpwstr/>
      </vt:variant>
      <vt:variant>
        <vt:lpwstr>_Toc252441558</vt:lpwstr>
      </vt:variant>
      <vt:variant>
        <vt:i4>1179697</vt:i4>
      </vt:variant>
      <vt:variant>
        <vt:i4>170</vt:i4>
      </vt:variant>
      <vt:variant>
        <vt:i4>0</vt:i4>
      </vt:variant>
      <vt:variant>
        <vt:i4>5</vt:i4>
      </vt:variant>
      <vt:variant>
        <vt:lpwstr/>
      </vt:variant>
      <vt:variant>
        <vt:lpwstr>_Toc252441557</vt:lpwstr>
      </vt:variant>
      <vt:variant>
        <vt:i4>1179697</vt:i4>
      </vt:variant>
      <vt:variant>
        <vt:i4>164</vt:i4>
      </vt:variant>
      <vt:variant>
        <vt:i4>0</vt:i4>
      </vt:variant>
      <vt:variant>
        <vt:i4>5</vt:i4>
      </vt:variant>
      <vt:variant>
        <vt:lpwstr/>
      </vt:variant>
      <vt:variant>
        <vt:lpwstr>_Toc252441556</vt:lpwstr>
      </vt:variant>
      <vt:variant>
        <vt:i4>1179697</vt:i4>
      </vt:variant>
      <vt:variant>
        <vt:i4>158</vt:i4>
      </vt:variant>
      <vt:variant>
        <vt:i4>0</vt:i4>
      </vt:variant>
      <vt:variant>
        <vt:i4>5</vt:i4>
      </vt:variant>
      <vt:variant>
        <vt:lpwstr/>
      </vt:variant>
      <vt:variant>
        <vt:lpwstr>_Toc252441555</vt:lpwstr>
      </vt:variant>
      <vt:variant>
        <vt:i4>1179697</vt:i4>
      </vt:variant>
      <vt:variant>
        <vt:i4>152</vt:i4>
      </vt:variant>
      <vt:variant>
        <vt:i4>0</vt:i4>
      </vt:variant>
      <vt:variant>
        <vt:i4>5</vt:i4>
      </vt:variant>
      <vt:variant>
        <vt:lpwstr/>
      </vt:variant>
      <vt:variant>
        <vt:lpwstr>_Toc252441554</vt:lpwstr>
      </vt:variant>
      <vt:variant>
        <vt:i4>1179697</vt:i4>
      </vt:variant>
      <vt:variant>
        <vt:i4>146</vt:i4>
      </vt:variant>
      <vt:variant>
        <vt:i4>0</vt:i4>
      </vt:variant>
      <vt:variant>
        <vt:i4>5</vt:i4>
      </vt:variant>
      <vt:variant>
        <vt:lpwstr/>
      </vt:variant>
      <vt:variant>
        <vt:lpwstr>_Toc252441553</vt:lpwstr>
      </vt:variant>
      <vt:variant>
        <vt:i4>1179697</vt:i4>
      </vt:variant>
      <vt:variant>
        <vt:i4>140</vt:i4>
      </vt:variant>
      <vt:variant>
        <vt:i4>0</vt:i4>
      </vt:variant>
      <vt:variant>
        <vt:i4>5</vt:i4>
      </vt:variant>
      <vt:variant>
        <vt:lpwstr/>
      </vt:variant>
      <vt:variant>
        <vt:lpwstr>_Toc252441552</vt:lpwstr>
      </vt:variant>
      <vt:variant>
        <vt:i4>1179697</vt:i4>
      </vt:variant>
      <vt:variant>
        <vt:i4>134</vt:i4>
      </vt:variant>
      <vt:variant>
        <vt:i4>0</vt:i4>
      </vt:variant>
      <vt:variant>
        <vt:i4>5</vt:i4>
      </vt:variant>
      <vt:variant>
        <vt:lpwstr/>
      </vt:variant>
      <vt:variant>
        <vt:lpwstr>_Toc252441551</vt:lpwstr>
      </vt:variant>
      <vt:variant>
        <vt:i4>1179697</vt:i4>
      </vt:variant>
      <vt:variant>
        <vt:i4>128</vt:i4>
      </vt:variant>
      <vt:variant>
        <vt:i4>0</vt:i4>
      </vt:variant>
      <vt:variant>
        <vt:i4>5</vt:i4>
      </vt:variant>
      <vt:variant>
        <vt:lpwstr/>
      </vt:variant>
      <vt:variant>
        <vt:lpwstr>_Toc252441550</vt:lpwstr>
      </vt:variant>
      <vt:variant>
        <vt:i4>1245233</vt:i4>
      </vt:variant>
      <vt:variant>
        <vt:i4>122</vt:i4>
      </vt:variant>
      <vt:variant>
        <vt:i4>0</vt:i4>
      </vt:variant>
      <vt:variant>
        <vt:i4>5</vt:i4>
      </vt:variant>
      <vt:variant>
        <vt:lpwstr/>
      </vt:variant>
      <vt:variant>
        <vt:lpwstr>_Toc252441549</vt:lpwstr>
      </vt:variant>
      <vt:variant>
        <vt:i4>1245233</vt:i4>
      </vt:variant>
      <vt:variant>
        <vt:i4>116</vt:i4>
      </vt:variant>
      <vt:variant>
        <vt:i4>0</vt:i4>
      </vt:variant>
      <vt:variant>
        <vt:i4>5</vt:i4>
      </vt:variant>
      <vt:variant>
        <vt:lpwstr/>
      </vt:variant>
      <vt:variant>
        <vt:lpwstr>_Toc252441548</vt:lpwstr>
      </vt:variant>
      <vt:variant>
        <vt:i4>1245233</vt:i4>
      </vt:variant>
      <vt:variant>
        <vt:i4>110</vt:i4>
      </vt:variant>
      <vt:variant>
        <vt:i4>0</vt:i4>
      </vt:variant>
      <vt:variant>
        <vt:i4>5</vt:i4>
      </vt:variant>
      <vt:variant>
        <vt:lpwstr/>
      </vt:variant>
      <vt:variant>
        <vt:lpwstr>_Toc252441547</vt:lpwstr>
      </vt:variant>
      <vt:variant>
        <vt:i4>1245233</vt:i4>
      </vt:variant>
      <vt:variant>
        <vt:i4>104</vt:i4>
      </vt:variant>
      <vt:variant>
        <vt:i4>0</vt:i4>
      </vt:variant>
      <vt:variant>
        <vt:i4>5</vt:i4>
      </vt:variant>
      <vt:variant>
        <vt:lpwstr/>
      </vt:variant>
      <vt:variant>
        <vt:lpwstr>_Toc252441546</vt:lpwstr>
      </vt:variant>
      <vt:variant>
        <vt:i4>1245233</vt:i4>
      </vt:variant>
      <vt:variant>
        <vt:i4>98</vt:i4>
      </vt:variant>
      <vt:variant>
        <vt:i4>0</vt:i4>
      </vt:variant>
      <vt:variant>
        <vt:i4>5</vt:i4>
      </vt:variant>
      <vt:variant>
        <vt:lpwstr/>
      </vt:variant>
      <vt:variant>
        <vt:lpwstr>_Toc252441545</vt:lpwstr>
      </vt:variant>
      <vt:variant>
        <vt:i4>1245233</vt:i4>
      </vt:variant>
      <vt:variant>
        <vt:i4>92</vt:i4>
      </vt:variant>
      <vt:variant>
        <vt:i4>0</vt:i4>
      </vt:variant>
      <vt:variant>
        <vt:i4>5</vt:i4>
      </vt:variant>
      <vt:variant>
        <vt:lpwstr/>
      </vt:variant>
      <vt:variant>
        <vt:lpwstr>_Toc252441544</vt:lpwstr>
      </vt:variant>
      <vt:variant>
        <vt:i4>1245233</vt:i4>
      </vt:variant>
      <vt:variant>
        <vt:i4>86</vt:i4>
      </vt:variant>
      <vt:variant>
        <vt:i4>0</vt:i4>
      </vt:variant>
      <vt:variant>
        <vt:i4>5</vt:i4>
      </vt:variant>
      <vt:variant>
        <vt:lpwstr/>
      </vt:variant>
      <vt:variant>
        <vt:lpwstr>_Toc252441543</vt:lpwstr>
      </vt:variant>
      <vt:variant>
        <vt:i4>1245233</vt:i4>
      </vt:variant>
      <vt:variant>
        <vt:i4>80</vt:i4>
      </vt:variant>
      <vt:variant>
        <vt:i4>0</vt:i4>
      </vt:variant>
      <vt:variant>
        <vt:i4>5</vt:i4>
      </vt:variant>
      <vt:variant>
        <vt:lpwstr/>
      </vt:variant>
      <vt:variant>
        <vt:lpwstr>_Toc252441542</vt:lpwstr>
      </vt:variant>
      <vt:variant>
        <vt:i4>1245233</vt:i4>
      </vt:variant>
      <vt:variant>
        <vt:i4>74</vt:i4>
      </vt:variant>
      <vt:variant>
        <vt:i4>0</vt:i4>
      </vt:variant>
      <vt:variant>
        <vt:i4>5</vt:i4>
      </vt:variant>
      <vt:variant>
        <vt:lpwstr/>
      </vt:variant>
      <vt:variant>
        <vt:lpwstr>_Toc252441541</vt:lpwstr>
      </vt:variant>
      <vt:variant>
        <vt:i4>1245233</vt:i4>
      </vt:variant>
      <vt:variant>
        <vt:i4>68</vt:i4>
      </vt:variant>
      <vt:variant>
        <vt:i4>0</vt:i4>
      </vt:variant>
      <vt:variant>
        <vt:i4>5</vt:i4>
      </vt:variant>
      <vt:variant>
        <vt:lpwstr/>
      </vt:variant>
      <vt:variant>
        <vt:lpwstr>_Toc252441540</vt:lpwstr>
      </vt:variant>
      <vt:variant>
        <vt:i4>1310769</vt:i4>
      </vt:variant>
      <vt:variant>
        <vt:i4>62</vt:i4>
      </vt:variant>
      <vt:variant>
        <vt:i4>0</vt:i4>
      </vt:variant>
      <vt:variant>
        <vt:i4>5</vt:i4>
      </vt:variant>
      <vt:variant>
        <vt:lpwstr/>
      </vt:variant>
      <vt:variant>
        <vt:lpwstr>_Toc252441539</vt:lpwstr>
      </vt:variant>
      <vt:variant>
        <vt:i4>1310769</vt:i4>
      </vt:variant>
      <vt:variant>
        <vt:i4>56</vt:i4>
      </vt:variant>
      <vt:variant>
        <vt:i4>0</vt:i4>
      </vt:variant>
      <vt:variant>
        <vt:i4>5</vt:i4>
      </vt:variant>
      <vt:variant>
        <vt:lpwstr/>
      </vt:variant>
      <vt:variant>
        <vt:lpwstr>_Toc252441538</vt:lpwstr>
      </vt:variant>
      <vt:variant>
        <vt:i4>1310769</vt:i4>
      </vt:variant>
      <vt:variant>
        <vt:i4>50</vt:i4>
      </vt:variant>
      <vt:variant>
        <vt:i4>0</vt:i4>
      </vt:variant>
      <vt:variant>
        <vt:i4>5</vt:i4>
      </vt:variant>
      <vt:variant>
        <vt:lpwstr/>
      </vt:variant>
      <vt:variant>
        <vt:lpwstr>_Toc252441537</vt:lpwstr>
      </vt:variant>
      <vt:variant>
        <vt:i4>1310769</vt:i4>
      </vt:variant>
      <vt:variant>
        <vt:i4>44</vt:i4>
      </vt:variant>
      <vt:variant>
        <vt:i4>0</vt:i4>
      </vt:variant>
      <vt:variant>
        <vt:i4>5</vt:i4>
      </vt:variant>
      <vt:variant>
        <vt:lpwstr/>
      </vt:variant>
      <vt:variant>
        <vt:lpwstr>_Toc252441536</vt:lpwstr>
      </vt:variant>
      <vt:variant>
        <vt:i4>1310769</vt:i4>
      </vt:variant>
      <vt:variant>
        <vt:i4>38</vt:i4>
      </vt:variant>
      <vt:variant>
        <vt:i4>0</vt:i4>
      </vt:variant>
      <vt:variant>
        <vt:i4>5</vt:i4>
      </vt:variant>
      <vt:variant>
        <vt:lpwstr/>
      </vt:variant>
      <vt:variant>
        <vt:lpwstr>_Toc252441535</vt:lpwstr>
      </vt:variant>
      <vt:variant>
        <vt:i4>1310769</vt:i4>
      </vt:variant>
      <vt:variant>
        <vt:i4>32</vt:i4>
      </vt:variant>
      <vt:variant>
        <vt:i4>0</vt:i4>
      </vt:variant>
      <vt:variant>
        <vt:i4>5</vt:i4>
      </vt:variant>
      <vt:variant>
        <vt:lpwstr/>
      </vt:variant>
      <vt:variant>
        <vt:lpwstr>_Toc252441534</vt:lpwstr>
      </vt:variant>
      <vt:variant>
        <vt:i4>1310769</vt:i4>
      </vt:variant>
      <vt:variant>
        <vt:i4>26</vt:i4>
      </vt:variant>
      <vt:variant>
        <vt:i4>0</vt:i4>
      </vt:variant>
      <vt:variant>
        <vt:i4>5</vt:i4>
      </vt:variant>
      <vt:variant>
        <vt:lpwstr/>
      </vt:variant>
      <vt:variant>
        <vt:lpwstr>_Toc252441533</vt:lpwstr>
      </vt:variant>
      <vt:variant>
        <vt:i4>1310769</vt:i4>
      </vt:variant>
      <vt:variant>
        <vt:i4>20</vt:i4>
      </vt:variant>
      <vt:variant>
        <vt:i4>0</vt:i4>
      </vt:variant>
      <vt:variant>
        <vt:i4>5</vt:i4>
      </vt:variant>
      <vt:variant>
        <vt:lpwstr/>
      </vt:variant>
      <vt:variant>
        <vt:lpwstr>_Toc252441532</vt:lpwstr>
      </vt:variant>
      <vt:variant>
        <vt:i4>1310769</vt:i4>
      </vt:variant>
      <vt:variant>
        <vt:i4>14</vt:i4>
      </vt:variant>
      <vt:variant>
        <vt:i4>0</vt:i4>
      </vt:variant>
      <vt:variant>
        <vt:i4>5</vt:i4>
      </vt:variant>
      <vt:variant>
        <vt:lpwstr/>
      </vt:variant>
      <vt:variant>
        <vt:lpwstr>_Toc252441531</vt:lpwstr>
      </vt:variant>
      <vt:variant>
        <vt:i4>1310769</vt:i4>
      </vt:variant>
      <vt:variant>
        <vt:i4>8</vt:i4>
      </vt:variant>
      <vt:variant>
        <vt:i4>0</vt:i4>
      </vt:variant>
      <vt:variant>
        <vt:i4>5</vt:i4>
      </vt:variant>
      <vt:variant>
        <vt:lpwstr/>
      </vt:variant>
      <vt:variant>
        <vt:lpwstr>_Toc252441530</vt:lpwstr>
      </vt:variant>
      <vt:variant>
        <vt:i4>1376305</vt:i4>
      </vt:variant>
      <vt:variant>
        <vt:i4>2</vt:i4>
      </vt:variant>
      <vt:variant>
        <vt:i4>0</vt:i4>
      </vt:variant>
      <vt:variant>
        <vt:i4>5</vt:i4>
      </vt:variant>
      <vt:variant>
        <vt:lpwstr/>
      </vt:variant>
      <vt:variant>
        <vt:lpwstr>_Toc252441529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2007</dc:title>
  <dc:creator>Carol Allen</dc:creator>
  <cp:lastModifiedBy>Melanie Jones</cp:lastModifiedBy>
  <cp:revision>4</cp:revision>
  <cp:lastPrinted>2019-03-29T16:29:00Z</cp:lastPrinted>
  <dcterms:created xsi:type="dcterms:W3CDTF">2022-08-25T19:53:00Z</dcterms:created>
  <dcterms:modified xsi:type="dcterms:W3CDTF">2022-10-19T20:38:00Z</dcterms:modified>
</cp:coreProperties>
</file>